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F6D" w:rsidRPr="00361EE3" w:rsidRDefault="00A10F6D" w:rsidP="005F7E5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1C" w:rsidRPr="006A2F97" w:rsidRDefault="000F6845" w:rsidP="00303FBB">
      <w:pPr>
        <w:autoSpaceDE w:val="0"/>
        <w:autoSpaceDN w:val="0"/>
        <w:adjustRightInd w:val="0"/>
        <w:spacing w:line="348" w:lineRule="auto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9229C4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422CF4">
        <w:rPr>
          <w:sz w:val="28"/>
          <w:szCs w:val="28"/>
        </w:rPr>
        <w:t>о</w:t>
      </w:r>
      <w:r w:rsidR="00422CF4" w:rsidRPr="00422CF4">
        <w:rPr>
          <w:sz w:val="28"/>
          <w:szCs w:val="28"/>
        </w:rPr>
        <w:t>фициальный интернет-портал правовой информации www.pravo.gov.ru, 2016</w:t>
      </w:r>
      <w:r w:rsidR="001E57CF">
        <w:rPr>
          <w:sz w:val="28"/>
          <w:szCs w:val="28"/>
        </w:rPr>
        <w:t xml:space="preserve">, </w:t>
      </w:r>
      <w:r w:rsidR="009229C4">
        <w:rPr>
          <w:sz w:val="28"/>
          <w:szCs w:val="28"/>
        </w:rPr>
        <w:br/>
      </w:r>
      <w:r w:rsidR="001E57CF">
        <w:rPr>
          <w:sz w:val="28"/>
          <w:szCs w:val="28"/>
        </w:rPr>
        <w:t>3 июля, № 000120160203002;</w:t>
      </w:r>
      <w:r w:rsidR="00BB2E7A">
        <w:rPr>
          <w:sz w:val="28"/>
          <w:szCs w:val="28"/>
        </w:rPr>
        <w:t xml:space="preserve"> </w:t>
      </w:r>
      <w:r w:rsidR="006E2CA3" w:rsidRPr="003C6CCB">
        <w:rPr>
          <w:sz w:val="28"/>
          <w:szCs w:val="28"/>
        </w:rPr>
        <w:t>202</w:t>
      </w:r>
      <w:r w:rsidR="003C6CCB" w:rsidRPr="003C6CCB">
        <w:rPr>
          <w:sz w:val="28"/>
          <w:szCs w:val="28"/>
        </w:rPr>
        <w:t>2</w:t>
      </w:r>
      <w:r w:rsidR="006E2CA3" w:rsidRPr="003C6CCB">
        <w:rPr>
          <w:sz w:val="28"/>
          <w:szCs w:val="28"/>
        </w:rPr>
        <w:t xml:space="preserve">, </w:t>
      </w:r>
      <w:r w:rsidR="003C6CCB" w:rsidRPr="003C6CCB">
        <w:rPr>
          <w:sz w:val="28"/>
          <w:szCs w:val="28"/>
        </w:rPr>
        <w:t>19</w:t>
      </w:r>
      <w:r w:rsidR="006E2CA3" w:rsidRPr="003C6CCB">
        <w:rPr>
          <w:sz w:val="28"/>
          <w:szCs w:val="28"/>
        </w:rPr>
        <w:t xml:space="preserve"> декабря, № </w:t>
      </w:r>
      <w:r w:rsidR="003C6CCB" w:rsidRPr="003C6CCB">
        <w:rPr>
          <w:sz w:val="28"/>
          <w:szCs w:val="28"/>
        </w:rPr>
        <w:t>0001202212190070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300B7F">
        <w:rPr>
          <w:sz w:val="28"/>
          <w:szCs w:val="28"/>
        </w:rPr>
        <w:t>.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hyperlink r:id="rId8" w:history="1">
        <w:r w:rsidR="00BB2E7A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7F710B" w:rsidRPr="007F710B">
        <w:rPr>
          <w:sz w:val="28"/>
          <w:szCs w:val="28"/>
        </w:rPr>
        <w:t>,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9224CF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9224CF">
        <w:rPr>
          <w:sz w:val="28"/>
          <w:szCs w:val="28"/>
          <w:lang w:val="en-US"/>
        </w:rPr>
        <w:t>www</w:t>
      </w:r>
      <w:r w:rsidR="009224CF" w:rsidRPr="006E2CA3">
        <w:rPr>
          <w:sz w:val="28"/>
          <w:szCs w:val="28"/>
        </w:rPr>
        <w:t>.</w:t>
      </w:r>
      <w:r w:rsidR="009224CF" w:rsidRPr="00D93DC2">
        <w:rPr>
          <w:sz w:val="28"/>
          <w:szCs w:val="28"/>
        </w:rPr>
        <w:t>pravo.e-dag.ru</w:t>
      </w:r>
      <w:r w:rsidR="009224CF">
        <w:rPr>
          <w:rFonts w:eastAsiaTheme="minorHAnsi"/>
          <w:sz w:val="28"/>
          <w:szCs w:val="28"/>
          <w:lang w:eastAsia="en-US"/>
        </w:rPr>
        <w:t xml:space="preserve"> </w:t>
      </w:r>
      <w:r w:rsidR="001B28F5">
        <w:rPr>
          <w:rFonts w:eastAsiaTheme="minorHAnsi"/>
          <w:sz w:val="28"/>
          <w:szCs w:val="28"/>
          <w:lang w:eastAsia="en-US"/>
        </w:rPr>
        <w:t>2023</w:t>
      </w:r>
      <w:r w:rsidR="00300B7F">
        <w:rPr>
          <w:rFonts w:eastAsiaTheme="minorHAnsi"/>
          <w:sz w:val="28"/>
          <w:szCs w:val="28"/>
          <w:lang w:eastAsia="en-US"/>
        </w:rPr>
        <w:t xml:space="preserve">, </w:t>
      </w:r>
      <w:r w:rsidR="009229C4">
        <w:rPr>
          <w:rFonts w:eastAsiaTheme="minorHAnsi"/>
          <w:sz w:val="28"/>
          <w:szCs w:val="28"/>
          <w:lang w:eastAsia="en-US"/>
        </w:rPr>
        <w:br/>
      </w:r>
      <w:r w:rsidR="001B28F5">
        <w:rPr>
          <w:sz w:val="28"/>
          <w:szCs w:val="28"/>
        </w:rPr>
        <w:t>25 марта</w:t>
      </w:r>
      <w:r w:rsidR="00300B7F" w:rsidRPr="009224CF">
        <w:rPr>
          <w:sz w:val="28"/>
          <w:szCs w:val="28"/>
        </w:rPr>
        <w:t xml:space="preserve">, № </w:t>
      </w:r>
      <w:r w:rsidR="001B28F5" w:rsidRPr="001B28F5">
        <w:rPr>
          <w:sz w:val="28"/>
          <w:szCs w:val="28"/>
        </w:rPr>
        <w:t>05002010907</w:t>
      </w:r>
      <w:r w:rsidR="007F710B">
        <w:rPr>
          <w:sz w:val="28"/>
          <w:szCs w:val="28"/>
        </w:rPr>
        <w:t>)</w:t>
      </w:r>
      <w:r w:rsidR="002A1649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9229C4">
        <w:rPr>
          <w:sz w:val="28"/>
          <w:szCs w:val="28"/>
        </w:rPr>
        <w:br/>
      </w:r>
      <w:r w:rsidR="008E3ED2">
        <w:rPr>
          <w:sz w:val="28"/>
          <w:szCs w:val="28"/>
        </w:rPr>
        <w:t xml:space="preserve">о пересчете кадастровой стоимости </w:t>
      </w:r>
      <w:r w:rsidR="00070B09" w:rsidRPr="001F0D4C">
        <w:rPr>
          <w:sz w:val="28"/>
          <w:szCs w:val="28"/>
        </w:rPr>
        <w:t>от 8 декабря</w:t>
      </w:r>
      <w:r w:rsidR="001B28F5" w:rsidRPr="001F0D4C">
        <w:rPr>
          <w:sz w:val="28"/>
          <w:szCs w:val="28"/>
        </w:rPr>
        <w:t xml:space="preserve"> 2022 г. № 11.17-исх-ГКО-3107/2 </w:t>
      </w:r>
      <w:r w:rsidR="001B28F5" w:rsidRPr="001F0D4C">
        <w:rPr>
          <w:sz w:val="28"/>
          <w:szCs w:val="28"/>
        </w:rPr>
        <w:br/>
        <w:t xml:space="preserve">и от </w:t>
      </w:r>
      <w:r w:rsidR="00070B09" w:rsidRPr="001F0D4C">
        <w:rPr>
          <w:sz w:val="28"/>
          <w:szCs w:val="28"/>
        </w:rPr>
        <w:t>24 мая 2023 г. № 11.17-исх-ГКО-1438/3</w:t>
      </w:r>
      <w:r w:rsidR="00070B09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:rsidR="00D93DC2" w:rsidRDefault="00304CB7" w:rsidP="00303FBB">
      <w:pPr>
        <w:pStyle w:val="a3"/>
        <w:numPr>
          <w:ilvl w:val="0"/>
          <w:numId w:val="3"/>
        </w:numPr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>тан от 27 ноября 2019 г</w:t>
      </w:r>
      <w:r w:rsidR="00300B7F">
        <w:rPr>
          <w:rFonts w:ascii="Times New Roman" w:hAnsi="Times New Roman" w:cs="Times New Roman"/>
          <w:sz w:val="28"/>
          <w:szCs w:val="28"/>
        </w:rPr>
        <w:t>.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№ 500</w:t>
      </w:r>
      <w:r w:rsidR="000D1429" w:rsidRPr="00D93DC2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6E2CA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E2CA3" w:rsidRPr="006E2CA3">
        <w:rPr>
          <w:rFonts w:ascii="Times New Roman" w:hAnsi="Times New Roman" w:cs="Times New Roman"/>
          <w:sz w:val="28"/>
          <w:szCs w:val="28"/>
        </w:rPr>
        <w:t>.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pravo.e-dag.ru, </w:t>
      </w:r>
      <w:r w:rsidR="00BB2E7A">
        <w:rPr>
          <w:rFonts w:ascii="Times New Roman" w:hAnsi="Times New Roman" w:cs="Times New Roman"/>
          <w:sz w:val="28"/>
          <w:szCs w:val="28"/>
        </w:rPr>
        <w:t xml:space="preserve">2019, </w:t>
      </w:r>
      <w:r w:rsidR="00D93DC2" w:rsidRPr="00D93DC2">
        <w:rPr>
          <w:rFonts w:ascii="Times New Roman" w:hAnsi="Times New Roman" w:cs="Times New Roman"/>
          <w:sz w:val="28"/>
          <w:szCs w:val="28"/>
        </w:rPr>
        <w:t>28</w:t>
      </w:r>
      <w:r w:rsidR="00BB2E7A">
        <w:rPr>
          <w:rFonts w:ascii="Times New Roman" w:hAnsi="Times New Roman" w:cs="Times New Roman"/>
          <w:sz w:val="28"/>
          <w:szCs w:val="28"/>
        </w:rPr>
        <w:t xml:space="preserve"> ноября, </w:t>
      </w:r>
      <w:r w:rsidR="009229C4">
        <w:rPr>
          <w:rFonts w:ascii="Times New Roman" w:hAnsi="Times New Roman" w:cs="Times New Roman"/>
          <w:sz w:val="28"/>
          <w:szCs w:val="28"/>
        </w:rPr>
        <w:br/>
      </w:r>
      <w:r w:rsidR="00913B8A">
        <w:rPr>
          <w:rFonts w:ascii="Times New Roman" w:hAnsi="Times New Roman" w:cs="Times New Roman"/>
          <w:sz w:val="28"/>
          <w:szCs w:val="28"/>
        </w:rPr>
        <w:lastRenderedPageBreak/>
        <w:t xml:space="preserve">№ 05032004340; </w:t>
      </w:r>
      <w:r w:rsidR="00300B7F">
        <w:rPr>
          <w:rFonts w:ascii="Times New Roman" w:hAnsi="Times New Roman" w:cs="Times New Roman"/>
          <w:sz w:val="28"/>
          <w:szCs w:val="28"/>
        </w:rPr>
        <w:t xml:space="preserve">2020, 8 октября, № 05032006095; 2020, 3 декабря, № </w:t>
      </w:r>
      <w:r w:rsidR="00300B7F" w:rsidRPr="00300B7F">
        <w:rPr>
          <w:rFonts w:ascii="Times New Roman" w:hAnsi="Times New Roman" w:cs="Times New Roman"/>
          <w:sz w:val="28"/>
          <w:szCs w:val="28"/>
        </w:rPr>
        <w:t>0503200632</w:t>
      </w:r>
      <w:r w:rsidR="00300B7F">
        <w:rPr>
          <w:rFonts w:ascii="Times New Roman" w:hAnsi="Times New Roman" w:cs="Times New Roman"/>
          <w:sz w:val="28"/>
          <w:szCs w:val="28"/>
        </w:rPr>
        <w:t xml:space="preserve">6; </w:t>
      </w:r>
      <w:r w:rsidR="00913B8A">
        <w:rPr>
          <w:rFonts w:ascii="Times New Roman" w:hAnsi="Times New Roman" w:cs="Times New Roman"/>
          <w:sz w:val="28"/>
          <w:szCs w:val="28"/>
        </w:rPr>
        <w:t>2021, 26 января</w:t>
      </w:r>
      <w:r w:rsidR="005052E2">
        <w:rPr>
          <w:rFonts w:ascii="Times New Roman" w:hAnsi="Times New Roman" w:cs="Times New Roman"/>
          <w:sz w:val="28"/>
          <w:szCs w:val="28"/>
        </w:rPr>
        <w:t>, № 0</w:t>
      </w:r>
      <w:r w:rsidR="005052E2">
        <w:rPr>
          <w:rFonts w:ascii="Times New Roman" w:hAnsi="Times New Roman"/>
          <w:sz w:val="28"/>
          <w:szCs w:val="28"/>
        </w:rPr>
        <w:t>5032006679</w:t>
      </w:r>
      <w:r w:rsidR="00913B8A">
        <w:rPr>
          <w:rFonts w:ascii="Times New Roman" w:hAnsi="Times New Roman"/>
          <w:sz w:val="28"/>
          <w:szCs w:val="28"/>
        </w:rPr>
        <w:t xml:space="preserve">; 2021, </w:t>
      </w:r>
      <w:r w:rsidR="00FE4E97" w:rsidRPr="00FE4E97">
        <w:rPr>
          <w:rFonts w:ascii="Times New Roman" w:hAnsi="Times New Roman"/>
          <w:sz w:val="28"/>
          <w:szCs w:val="28"/>
        </w:rPr>
        <w:t>22</w:t>
      </w:r>
      <w:r w:rsidR="008E125C">
        <w:rPr>
          <w:rFonts w:ascii="Times New Roman" w:hAnsi="Times New Roman"/>
          <w:sz w:val="28"/>
          <w:szCs w:val="28"/>
        </w:rPr>
        <w:t xml:space="preserve"> апреля</w:t>
      </w:r>
      <w:r w:rsidR="00913B8A">
        <w:rPr>
          <w:rFonts w:ascii="Times New Roman" w:hAnsi="Times New Roman"/>
          <w:sz w:val="28"/>
          <w:szCs w:val="28"/>
        </w:rPr>
        <w:t xml:space="preserve">, </w:t>
      </w:r>
      <w:r w:rsidR="00913B8A" w:rsidRPr="00913B8A">
        <w:rPr>
          <w:rFonts w:ascii="Times New Roman" w:hAnsi="Times New Roman" w:cs="Times New Roman"/>
          <w:sz w:val="28"/>
          <w:szCs w:val="28"/>
        </w:rPr>
        <w:t xml:space="preserve">№ </w:t>
      </w:r>
      <w:r w:rsidR="008E125C" w:rsidRPr="008E125C">
        <w:rPr>
          <w:rFonts w:ascii="Times New Roman" w:hAnsi="Times New Roman" w:cs="Times New Roman"/>
          <w:sz w:val="28"/>
          <w:szCs w:val="28"/>
        </w:rPr>
        <w:t>05032007046</w:t>
      </w:r>
      <w:r w:rsidR="00FE4E97">
        <w:rPr>
          <w:rFonts w:ascii="Times New Roman" w:hAnsi="Times New Roman" w:cs="Times New Roman"/>
          <w:sz w:val="28"/>
          <w:szCs w:val="28"/>
        </w:rPr>
        <w:t xml:space="preserve">; 2021, 6 июля, </w:t>
      </w:r>
      <w:r w:rsidR="00300B7F">
        <w:rPr>
          <w:rFonts w:ascii="Times New Roman" w:hAnsi="Times New Roman" w:cs="Times New Roman"/>
          <w:sz w:val="28"/>
          <w:szCs w:val="28"/>
        </w:rPr>
        <w:br/>
      </w:r>
      <w:r w:rsidR="00FE4E97">
        <w:rPr>
          <w:rFonts w:ascii="Times New Roman" w:hAnsi="Times New Roman" w:cs="Times New Roman"/>
          <w:sz w:val="28"/>
          <w:szCs w:val="28"/>
        </w:rPr>
        <w:t xml:space="preserve">№ </w:t>
      </w:r>
      <w:r w:rsidR="00FE4E97" w:rsidRPr="00FE4E97">
        <w:rPr>
          <w:rFonts w:ascii="Times New Roman" w:hAnsi="Times New Roman" w:cs="Times New Roman"/>
          <w:sz w:val="28"/>
          <w:szCs w:val="28"/>
        </w:rPr>
        <w:t>05032007436</w:t>
      </w:r>
      <w:r w:rsidR="00C97B89">
        <w:rPr>
          <w:rFonts w:ascii="Times New Roman" w:hAnsi="Times New Roman" w:cs="Times New Roman"/>
          <w:sz w:val="28"/>
          <w:szCs w:val="28"/>
        </w:rPr>
        <w:t xml:space="preserve">, </w:t>
      </w:r>
      <w:r w:rsidR="003078C8">
        <w:rPr>
          <w:rFonts w:ascii="Times New Roman" w:hAnsi="Times New Roman" w:cs="Times New Roman"/>
          <w:sz w:val="28"/>
          <w:szCs w:val="28"/>
        </w:rPr>
        <w:t xml:space="preserve">2021, </w:t>
      </w:r>
      <w:r w:rsidR="00C97B89">
        <w:rPr>
          <w:rFonts w:ascii="Times New Roman" w:hAnsi="Times New Roman" w:cs="Times New Roman"/>
          <w:sz w:val="28"/>
          <w:szCs w:val="28"/>
        </w:rPr>
        <w:t>2</w:t>
      </w:r>
      <w:r w:rsidR="00A2129A">
        <w:rPr>
          <w:rFonts w:ascii="Times New Roman" w:hAnsi="Times New Roman" w:cs="Times New Roman"/>
          <w:sz w:val="28"/>
          <w:szCs w:val="28"/>
        </w:rPr>
        <w:t>3</w:t>
      </w:r>
      <w:r w:rsidR="00C97B89">
        <w:rPr>
          <w:rFonts w:ascii="Times New Roman" w:hAnsi="Times New Roman" w:cs="Times New Roman"/>
          <w:sz w:val="28"/>
          <w:szCs w:val="28"/>
        </w:rPr>
        <w:t xml:space="preserve"> сентября № </w:t>
      </w:r>
      <w:r w:rsidR="00C97B89" w:rsidRPr="00775825">
        <w:rPr>
          <w:rFonts w:ascii="Times New Roman" w:hAnsi="Times New Roman" w:cs="Times New Roman"/>
          <w:sz w:val="28"/>
          <w:szCs w:val="28"/>
        </w:rPr>
        <w:t>05032007695</w:t>
      </w:r>
      <w:r w:rsidR="003078C8" w:rsidRPr="00775825">
        <w:rPr>
          <w:rFonts w:ascii="Times New Roman" w:hAnsi="Times New Roman" w:cs="Times New Roman"/>
          <w:sz w:val="28"/>
          <w:szCs w:val="28"/>
        </w:rPr>
        <w:t xml:space="preserve">; 2021, 12 октября, </w:t>
      </w:r>
      <w:r w:rsidR="00300B7F">
        <w:rPr>
          <w:rFonts w:ascii="Times New Roman" w:hAnsi="Times New Roman" w:cs="Times New Roman"/>
          <w:sz w:val="28"/>
          <w:szCs w:val="28"/>
        </w:rPr>
        <w:br/>
      </w:r>
      <w:r w:rsidR="003078C8" w:rsidRPr="00775825">
        <w:rPr>
          <w:rFonts w:ascii="Times New Roman" w:hAnsi="Times New Roman" w:cs="Times New Roman"/>
          <w:sz w:val="28"/>
          <w:szCs w:val="28"/>
        </w:rPr>
        <w:t>№ 05032007760</w:t>
      </w:r>
      <w:r w:rsidR="00346696" w:rsidRPr="00775825">
        <w:rPr>
          <w:rFonts w:ascii="Times New Roman" w:hAnsi="Times New Roman" w:cs="Times New Roman"/>
          <w:sz w:val="28"/>
          <w:szCs w:val="28"/>
        </w:rPr>
        <w:t>; 2022, 7 февраля, № 05032008399</w:t>
      </w:r>
      <w:r w:rsidR="000414F8">
        <w:rPr>
          <w:rFonts w:ascii="Times New Roman" w:hAnsi="Times New Roman" w:cs="Times New Roman"/>
          <w:sz w:val="28"/>
          <w:szCs w:val="28"/>
        </w:rPr>
        <w:t xml:space="preserve">; 2022, 24 июня, № </w:t>
      </w:r>
      <w:r w:rsidR="000414F8" w:rsidRPr="000414F8">
        <w:rPr>
          <w:rFonts w:ascii="Times New Roman" w:hAnsi="Times New Roman" w:cs="Times New Roman"/>
          <w:sz w:val="28"/>
          <w:szCs w:val="28"/>
        </w:rPr>
        <w:t>05032009187</w:t>
      </w:r>
      <w:r w:rsidR="0096235F">
        <w:rPr>
          <w:rFonts w:ascii="Times New Roman" w:hAnsi="Times New Roman" w:cs="Times New Roman"/>
          <w:sz w:val="28"/>
          <w:szCs w:val="28"/>
        </w:rPr>
        <w:t>; 2022, 2 декабря, № 05032010203</w:t>
      </w:r>
      <w:r w:rsidR="00EB6C48">
        <w:rPr>
          <w:rFonts w:ascii="Times New Roman" w:hAnsi="Times New Roman" w:cs="Times New Roman"/>
          <w:sz w:val="28"/>
          <w:szCs w:val="28"/>
        </w:rPr>
        <w:t xml:space="preserve">; 2023, 24 марта, № </w:t>
      </w:r>
      <w:r w:rsidR="00EB6C48" w:rsidRPr="00EB6C48">
        <w:rPr>
          <w:rFonts w:ascii="Times New Roman" w:hAnsi="Times New Roman" w:cs="Times New Roman"/>
          <w:sz w:val="28"/>
          <w:szCs w:val="28"/>
        </w:rPr>
        <w:t>05032010885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) </w:t>
      </w:r>
      <w:r w:rsidR="00D93DC2">
        <w:rPr>
          <w:rFonts w:ascii="Times New Roman" w:hAnsi="Times New Roman" w:cs="Times New Roman"/>
          <w:sz w:val="28"/>
          <w:szCs w:val="28"/>
        </w:rPr>
        <w:t>следующ</w:t>
      </w:r>
      <w:r w:rsidR="006562CD">
        <w:rPr>
          <w:rFonts w:ascii="Times New Roman" w:hAnsi="Times New Roman" w:cs="Times New Roman"/>
          <w:sz w:val="28"/>
          <w:szCs w:val="28"/>
        </w:rPr>
        <w:t>е</w:t>
      </w:r>
      <w:r w:rsidR="00D93DC2">
        <w:rPr>
          <w:rFonts w:ascii="Times New Roman" w:hAnsi="Times New Roman" w:cs="Times New Roman"/>
          <w:sz w:val="28"/>
          <w:szCs w:val="28"/>
        </w:rPr>
        <w:t xml:space="preserve">е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</w:t>
      </w:r>
      <w:r w:rsidR="006562CD">
        <w:rPr>
          <w:rFonts w:ascii="Times New Roman" w:hAnsi="Times New Roman" w:cs="Times New Roman"/>
          <w:sz w:val="28"/>
          <w:szCs w:val="28"/>
        </w:rPr>
        <w:t>е</w:t>
      </w:r>
      <w:r w:rsidR="00D93DC2">
        <w:rPr>
          <w:rFonts w:ascii="Times New Roman" w:hAnsi="Times New Roman" w:cs="Times New Roman"/>
          <w:sz w:val="28"/>
          <w:szCs w:val="28"/>
        </w:rPr>
        <w:t>:</w:t>
      </w:r>
    </w:p>
    <w:p w:rsidR="005011D5" w:rsidRDefault="001B5799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D93DC2"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пункты </w:t>
      </w:r>
      <w:r w:rsidR="00BB5E2F">
        <w:rPr>
          <w:rFonts w:ascii="Times New Roman" w:hAnsi="Times New Roman" w:cs="Times New Roman"/>
          <w:sz w:val="28"/>
          <w:szCs w:val="28"/>
        </w:rPr>
        <w:t xml:space="preserve">695188, 187360, 194850, 138514, 139465, 679531, 590924, 146936, 21231, 109393, 37727, 172621, 197656, 187370, 262931, 68058, 306606, 657576, 662812, 263372, 630508, 630970, 262269, 42851, 285057, 251415, 129468, 343885, 353780, </w:t>
      </w:r>
      <w:r w:rsidR="008B1B18">
        <w:rPr>
          <w:rFonts w:ascii="Times New Roman" w:hAnsi="Times New Roman" w:cs="Times New Roman"/>
          <w:sz w:val="28"/>
          <w:szCs w:val="28"/>
        </w:rPr>
        <w:t xml:space="preserve">317700, </w:t>
      </w:r>
      <w:r w:rsidR="00BB5E2F">
        <w:rPr>
          <w:rFonts w:ascii="Times New Roman" w:hAnsi="Times New Roman" w:cs="Times New Roman"/>
          <w:sz w:val="28"/>
          <w:szCs w:val="28"/>
        </w:rPr>
        <w:t xml:space="preserve">626970, 628244, 663161, 663168, 125178, 37108, 213197, 679972, 679994, 553315, 38268, 656751, 569598, 675023, 675528, 262191, 651293, 651298, 651304, 651309, 651316, 651322, 648574, 690656, 197984, 650915, 312277, 8842, 186950, 698361, 79318, 79342, 79994, 73353, 74539, 63043, 63074, 302638, 302742, 691476, 328938, 305123, 305602, 306446, 306571, 306767, 319108, 672183, 672188, 101600, 652386, 102419, 677056, 677062, 662472, 263043, 263877, 235482, 4023, 4555, 139246, </w:t>
      </w:r>
      <w:r w:rsidR="004911A3">
        <w:rPr>
          <w:rFonts w:ascii="Times New Roman" w:hAnsi="Times New Roman" w:cs="Times New Roman"/>
          <w:sz w:val="28"/>
          <w:szCs w:val="28"/>
        </w:rPr>
        <w:t>43313, 104371, 330550, 255550, 568954, 272002, 124408, 77868, 670111, 670117, 670123, 670137, 670152, 670161, 670167,</w:t>
      </w:r>
      <w:r w:rsidR="00190425">
        <w:rPr>
          <w:rFonts w:ascii="Times New Roman" w:hAnsi="Times New Roman" w:cs="Times New Roman"/>
          <w:sz w:val="28"/>
          <w:szCs w:val="28"/>
        </w:rPr>
        <w:t xml:space="preserve"> </w:t>
      </w:r>
      <w:r w:rsidR="004911A3">
        <w:rPr>
          <w:rFonts w:ascii="Times New Roman" w:hAnsi="Times New Roman" w:cs="Times New Roman"/>
          <w:sz w:val="28"/>
          <w:szCs w:val="28"/>
        </w:rPr>
        <w:t>663</w:t>
      </w:r>
      <w:r w:rsidR="00977BB2">
        <w:rPr>
          <w:rFonts w:ascii="Times New Roman" w:hAnsi="Times New Roman" w:cs="Times New Roman"/>
          <w:sz w:val="28"/>
          <w:szCs w:val="28"/>
        </w:rPr>
        <w:t>0</w:t>
      </w:r>
      <w:r w:rsidR="004911A3">
        <w:rPr>
          <w:rFonts w:ascii="Times New Roman" w:hAnsi="Times New Roman" w:cs="Times New Roman"/>
          <w:sz w:val="28"/>
          <w:szCs w:val="28"/>
        </w:rPr>
        <w:t>48, 663061, 663066, 676940, 677872, 678058, 678157, 678419, 678894, 679052, 3455, 335543, 666528, 666534, 648315, 312433, 313030, 125516, 213262, 656514, 656518, 111221, 213012, 355697, 220388, 656096, 8980, 186931, 263417, 263903, 305739, 254532, 262662, 634051, 634055, 634061, 634075, 272287, 684395, 273045, 194784, 194843, 195320, 195359, 195573, 675029, 675090, 675316, 676264, 41197, 647095, 372929, 340191, 313965, 161012, 329520, 321268, 599634, 274232, 575199, 671944, 80597, 254476, 313564, 1582, 313558, 144879, 156576, 339835, 73576, 147783, 192543, 329158, 306470, 85394, 104059, 302478, 305955, 195253, 195719, 627383, 649112, 156329, 139477, 510380, 156376, 58633, 556, 615312, 677890, 195259, 678290, 101593, 691511, 207</w:t>
      </w:r>
      <w:r w:rsidR="00E1320F">
        <w:rPr>
          <w:rFonts w:ascii="Times New Roman" w:hAnsi="Times New Roman" w:cs="Times New Roman"/>
          <w:sz w:val="28"/>
          <w:szCs w:val="28"/>
        </w:rPr>
        <w:t xml:space="preserve">291, 629538, 285318, 125263, 323193, 251542, 283944, 632702, 632709, 632720, 632724, 632729, 632742, 632747, 632771, 632776, 632782, 632793, 632798, 66593, 37210, 102425, 202979, 325659, 601713, 630315, 193077 </w:t>
      </w:r>
      <w:r w:rsidR="007D7BD0" w:rsidRPr="00D93DC2">
        <w:rPr>
          <w:rFonts w:ascii="Times New Roman" w:hAnsi="Times New Roman" w:cs="Times New Roman"/>
          <w:sz w:val="28"/>
          <w:szCs w:val="28"/>
        </w:rPr>
        <w:t>приложения № 1</w:t>
      </w:r>
      <w:r w:rsidR="00786A61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8B1B18">
        <w:rPr>
          <w:rFonts w:ascii="Times New Roman" w:hAnsi="Times New Roman" w:cs="Times New Roman"/>
          <w:sz w:val="28"/>
          <w:szCs w:val="28"/>
        </w:rPr>
        <w:br/>
      </w:r>
      <w:r w:rsidR="007D7BD0"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503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410"/>
        <w:gridCol w:w="3681"/>
        <w:gridCol w:w="3412"/>
      </w:tblGrid>
      <w:tr w:rsidR="002068E5" w:rsidRPr="00977BB2" w:rsidTr="00C039BE">
        <w:trPr>
          <w:trHeight w:val="4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8B1B18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2068E5">
              <w:rPr>
                <w:color w:val="000000"/>
                <w:sz w:val="28"/>
                <w:szCs w:val="28"/>
              </w:rPr>
              <w:t>695188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05:40:000026:5569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21 308 691,64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187360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05:40:000048:3176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102 722 981,37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194850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05:40:000062:8438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42 456 144,72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138514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05:40:000063:1867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27 036 912,38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139465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05:40:000063:2232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156 860 333,45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679531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05:40:000067:7003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10 789 935,42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590924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05:40:000069:4329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47 999 657,87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146936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05:40:000069:4503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19 204 490,41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05:40:000087:6019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21 480 252,58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109393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05:01:000001:3782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9 821 748,58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05:40:000033:5020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11 829 199,14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172621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05:40:000041:6313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21 470 694,42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197656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05:40:000045:6894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39 047 141,32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187370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05:40:000048:3183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8 134 821,55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262931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05:40:000050:3512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16 116 448,46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68058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05:40:000051:3535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22 303 466,13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306606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05:40:000054:6490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35 694 175,08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657576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05:40:000057:2160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2 104 712,15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662812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05:40:000060:6719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10 855 025,45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263372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05:40:000060:6867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13 622 270,43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630508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05:40:000060:6909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21 353 347,85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630970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05:40:000060:7138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11 487 107,55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262269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05:41:000199:1414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37 633 954,31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42851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05:49:000032:448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59 814 504,37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285057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05:06:000015:2392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9 237 185,67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251415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05:13:000001:6046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4 804 532,24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129468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05:14:000001:4939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10 100 302,75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343885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05:23:000001:2123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3 384 198,71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353780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05:40:000005:2613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44 420,38</w:t>
            </w:r>
          </w:p>
        </w:tc>
      </w:tr>
      <w:tr w:rsidR="008B1B18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18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317700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18" w:rsidRPr="00977BB2" w:rsidRDefault="008B1B18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05:40:000056:1722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18" w:rsidRPr="00977BB2" w:rsidRDefault="008B1B18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124 663 552,63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626970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05:40:000023:4549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32 389 644,53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628244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05:40:000023:5109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15 039 917,79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663161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05:40:000023:6817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10 838 562,85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663168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05:40:000023:6821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24 993 766,06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125178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05:40:000031:8650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8 302 209,94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37108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05:40:000033:4727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20 440 143,19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213197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05:40:000035:3379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9 403 270,05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679972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05:40:000037:10089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13 086 790,25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679994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05:40:000037:10133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15 704 148,30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553315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05:40:000037:10483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9 237 451,41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05:40:000037:5414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8 342 258,54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656751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05:40:000037:7132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977BB2">
              <w:rPr>
                <w:color w:val="000000"/>
                <w:sz w:val="28"/>
                <w:szCs w:val="28"/>
              </w:rPr>
              <w:t>0 449 000,83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569598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05:40:000038:2338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18 090 071,87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675023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05:40:000039:4490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13 907 824,92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675528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05:40:000039:4887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9 550 789,60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262191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05:40:000040:1855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27 347 486,70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651293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05:40:000040:2169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14 860 761,06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651298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05:40:000040:2170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14 860 761,06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651304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05:40:000040:2171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14 944 159,24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651309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05:40:000040:2172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15 357 178,79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651316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05:40:000040:2173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15 341 293,42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651322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05:40:000040:2174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14 372 286,02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648574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05:40:000041:6608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18 802 341,92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690656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05:40:000045:6939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33 736 302,37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197984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05:40:000045:7160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16 577 585,23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650915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05:40:000046:2831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32 408 891,65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312277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05:40:000046:3286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13 046 860,33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05:40:000047:917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9 934 494,18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186950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05:40:000048:2745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17 430 020,92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698361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05:40:000048:3490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10 971 506,50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79318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05:40:000051:4338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13 356 595,49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79342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05:40:000051:4376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13 132 321,27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79994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05:40:000051:4947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18 892 461,09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73353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05:40:000051:5060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11 973 822,10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74539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05:40:000051:5876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12 887 584,83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63043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05:40:000052:2689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22 167 634,21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63074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05:40:000052:2701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13 142 974,86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302638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05:40:000052:3250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5 147 619,38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302742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05:40:000052:3360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12 961 557,02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691476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05:40:000053:5022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18 405 220,21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328938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05:40:000053:5649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23 639 918,93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305123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05:40:000054:5177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26 456 216,15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305602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05:40:000054:5390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62 961 785,20</w:t>
            </w:r>
          </w:p>
        </w:tc>
      </w:tr>
      <w:tr w:rsidR="002068E5" w:rsidRPr="00977BB2" w:rsidTr="00C039BE">
        <w:trPr>
          <w:trHeight w:val="50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306446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05:40:000054:5928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15 441 200,78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306571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05:40:000054:6478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30 152 831,60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306767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05:40:000054:6981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14 413 559,09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319108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05:40:000056:6725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15 348 120,69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672183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05:40:000056:6975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9 507 276,15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672188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05:40:000056:6976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10 022 509,92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101600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05:40:000056:7410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20 084 078,59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652386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05:40:000056:9227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16 765 277,93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102419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05:40:000056:9615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24 790 091,86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677056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05:40:000060:10094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17 483 801,75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677062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05:40:000060:10095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15 886 144,00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662472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05:40:000060:6551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14 791 704,15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263043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05:40:000060:6774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25 546 330,59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263877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05:40:000060:7183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16 601 581,22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235482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05:40:000060:953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1 897 645,65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05:40:000061:4532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9 249 658,88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4555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05:40:000061:6380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9 802 733,02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139246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05:40:000063:2125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43 782 650,11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05:40:000064:2082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9 070 839,58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104371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05:40:000072:3967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15 821 444,18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330550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05:40:000087:4565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7 919 763,00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255550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05:45:000000:2408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6 579 384,42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568954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05:45:000001:367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6 548 699,33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272002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05:45:000001:389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8 855 470,31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124408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05:45:000016:2583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6 089 577,29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05:45:000017:4457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28 383 422,88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05:48:000023:649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10 378 896,42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05:48:000023:650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21 619 919,81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05:48:000023:651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21 619 919,81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670137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05:48:000023:654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10 390 020,64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670152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05:48:000023:657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10 390 020,64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670161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05:48:000023:659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10 390 020,64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670167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05:48:000023:660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21 619 919,81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663048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05:48:000033:293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23 814 564,19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663061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05:48:000033:324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24 883 274,31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663066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05:48:000033:363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12 429 014,60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676940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05:48:000037:12389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21 421 279,33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677872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05:48:000037:16556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10 346 405,14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678058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05:48:000037:16591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17 698 123,71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678157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05:48:000037:16607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44 254 229,75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678419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05:48:000037:16646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10 087 216,05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678894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05:48:000037:16732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17 420 809,16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679052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05:48:000037:16763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10 359 629,07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05:48:000040:2053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28 211 241,46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335543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05:48:000087:48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10 499 345,70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666528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05:49:000028:326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14 428 778,81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666534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05:49:000028:334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11 603 218,64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648315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05:49:000048:3880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9 723 958,02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312433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05:40:000031:10787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10 589 521,68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313030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05:40:000031:11335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18 990 495,37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125516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05:40:000031:8905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10 506 578,09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213262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05:40:000035:3422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42 279 246,74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656514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05:40:000037:6960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31 900 032,29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656518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05:40:000037:6961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31 900 032,29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111221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05:40:000038:3130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13 087 977,65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213012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05:40:000039:3580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18 062 037,13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355697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05:40:000039:5593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17 726 500,48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220388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05:40:000046:2876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55 237 592,84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656096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05:40:000047:1219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13 825 308,18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05:40:000047:948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62 391 439,39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186931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05:40:000048:2734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38 367 811,19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263417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05:40:000050:3976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43 811 497,50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263903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05:40:000050:4198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73 860 241,00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305739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05:40:000054:5420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20 742 862,88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254532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05:40:000059:1418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51 915 539,00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262662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05:40:000060:4713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8 615 379,41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634051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05:40:000062:12213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14 212 014,74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634055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05:40:000062:12214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12 192 639,90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634061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05:40:000062:12215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12 949 905,46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634075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05:40:000062:12223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14 212 014,74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272287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05:40:000062:12658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69 670 089,57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684395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05:40:000062:13135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26 039 501,24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273045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05:40:000062:1623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13 252 312,43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194784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05:40:000062:7052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5 013 674,18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194843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05:40:000062:8426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11 401 492,00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195320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05:40:000062:8674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27 661 034,14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195359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05:40:000062:8690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20 361 879,57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195573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05:40:000062:8793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9 336 656,22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675029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05:40:000062:9353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53 975 350,70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675090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05:40:000062:9365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16 969 861,23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675316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05:40:000062:9406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17 523 133,75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676264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05:40:000062:9568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30 852 745,52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41197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05:40:000063:2412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10 807 399,88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647095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05:40:000064:1286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7 082 807,42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372929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05:40:000069:4578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11 931 712,12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340191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05:40:000091:3990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34 012 363,21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313965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05:40:000031:1917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7 818 849,17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161012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05:40:000050:1612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20 538 339,85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329520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05:40:000054:1056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35 073 708,89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321268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05:40:000082:985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84 639 859,19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599634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05:40:000091:5309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3 632 052,59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274232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05:40:000062:1848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38 374 076,52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575199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05:40:000056:1469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36 562 046,61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671944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05:40:000056:6610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13 474 064,93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80597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05:40:000023:1319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18 198 601,84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254476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05:18:000007:225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1 693 861,88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313564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05:40:000046:3985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41 913 309,21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05:40:000039:6500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10 452 056,43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313558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05:40:000046:3984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57 927 847,72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144879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05:08:000061:45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6 989 398,38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156576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05:48:000037:2044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24 182 287,90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339835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05:40:000091:3864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15 750 495,59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7</w:t>
            </w:r>
            <w:r w:rsidR="008B1B18">
              <w:rPr>
                <w:sz w:val="28"/>
                <w:szCs w:val="28"/>
              </w:rPr>
              <w:t>3576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05:40:000051:5245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16 492 465,35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147783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05:40:000069:7016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31 279 026,38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192543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05:45:000013:453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7 878 104,67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329158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05:40:000053:5791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10 534 668,33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306470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05:40:000054:6024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12 531 001,51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85394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05:48:000029:134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21 957 842,67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104059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05:09:000060:1391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15 008 147,58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302478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05:40:000044:1555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977BB2">
              <w:rPr>
                <w:color w:val="000000"/>
                <w:sz w:val="28"/>
                <w:szCs w:val="28"/>
              </w:rPr>
              <w:t>8 721 186,91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305955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05:40:000054:5486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5 107 099,35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195253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05:40:000062:8641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8 959 743,92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195719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05:40:000062:9223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15 337 621,35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627383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05:40:000023:4916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18 631 997,41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649112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05:40:000050:4160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11 692 846,97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156329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05:48:000037:18506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9 458 787,31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139477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05:40:000063:2239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43 351 797,28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510380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05:40:000045:9612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33 584 241,67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156376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05:48:000037:18795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8 143 799,43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58633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05:40:000056:1676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21 360 843,81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05:40:000039:4573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2 643 341,76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615312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05:40:000062:8737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116 178 572,88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677890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05:48:000037:16559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14 990 650,39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195259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05:40:000062:8642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14 532 516,29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678290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05:48:000037:16629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16 420 152,28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101593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05:40:000056:7333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78 634 564,24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691511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05:40:000053:5029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15 051 235,29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207291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05:45:000058:392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10 212 291,20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629538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05:40:000062:8701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9 603 919,27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285318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05:45:000010:235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25 096 571,17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125263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05:40:000031:8715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36 694 838,89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323193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05:40:000069:4313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52 754 745,71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lastRenderedPageBreak/>
              <w:t>251542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05:40:000067:3821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17 003 014,77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283944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05:31:000001:3114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14 880 487,57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632702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05:40:000000:20162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32 847 249,27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632709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05:40:000000:20163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33 134 766,53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632720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05:40:000000:20165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33 192 269,98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632724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05:40:000000:20166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977BB2">
              <w:rPr>
                <w:color w:val="000000"/>
                <w:sz w:val="28"/>
                <w:szCs w:val="28"/>
              </w:rPr>
              <w:t>7 186 353,95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05:40:000000:20167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28 841 175,49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05:40:000000:20169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28 844 370,13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632747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05:40:000000:20170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977BB2">
              <w:rPr>
                <w:color w:val="000000"/>
                <w:sz w:val="28"/>
                <w:szCs w:val="28"/>
              </w:rPr>
              <w:t>5 234 431,24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632771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05:40:000000:20174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26 151 291,82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05:40:000000:20175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23 090 830,36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632782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05:40:000000:20176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25 045 947,70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632793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05:40:000000:20178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23 614 750,69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632798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05:40:000000:20179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25 045 947,70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05:40:000000:18682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977BB2">
              <w:rPr>
                <w:color w:val="000000"/>
                <w:sz w:val="28"/>
                <w:szCs w:val="28"/>
              </w:rPr>
              <w:t>17 144 511,23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37210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05:40:000013:2172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28 214 776,27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8B1B18" w:rsidP="00C0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102425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05:40:000056:9616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23 787 056,95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202979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05:40:000020:3423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22 287 939,42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325659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05:40:000000:19828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19 972 210,68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601713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05:09:000000:688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13 423 042,25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630315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05:40:000062:8988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77BB2">
              <w:rPr>
                <w:color w:val="000000"/>
                <w:sz w:val="28"/>
                <w:szCs w:val="28"/>
              </w:rPr>
              <w:t>20 346 242,24</w:t>
            </w:r>
          </w:p>
        </w:tc>
      </w:tr>
      <w:tr w:rsidR="002068E5" w:rsidRPr="00977BB2" w:rsidTr="00C039BE">
        <w:trPr>
          <w:trHeight w:val="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FA3114" w:rsidRDefault="002068E5" w:rsidP="00C039BE">
            <w:pPr>
              <w:ind w:firstLine="0"/>
              <w:jc w:val="center"/>
              <w:rPr>
                <w:sz w:val="28"/>
                <w:szCs w:val="28"/>
              </w:rPr>
            </w:pPr>
            <w:r w:rsidRPr="00FA3114">
              <w:rPr>
                <w:sz w:val="28"/>
                <w:szCs w:val="28"/>
              </w:rPr>
              <w:t>193077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7BB2">
              <w:rPr>
                <w:sz w:val="28"/>
                <w:szCs w:val="28"/>
              </w:rPr>
              <w:t>05:45:000013:728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E5" w:rsidRPr="00977BB2" w:rsidRDefault="002068E5" w:rsidP="00C039BE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42 127 992,51».</w:t>
            </w:r>
          </w:p>
        </w:tc>
      </w:tr>
    </w:tbl>
    <w:p w:rsidR="00303FBB" w:rsidRDefault="00303FBB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B8" w:rsidRDefault="00FA33B5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:rsidR="005126F4" w:rsidRDefault="00B81962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527" w:rsidRDefault="002B4DB8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</w:t>
      </w:r>
      <w:r w:rsidR="00BA2E33" w:rsidRPr="00BA2E33">
        <w:rPr>
          <w:rFonts w:ascii="Times New Roman" w:hAnsi="Times New Roman" w:cs="Times New Roman"/>
          <w:sz w:val="28"/>
          <w:szCs w:val="28"/>
        </w:rPr>
        <w:lastRenderedPageBreak/>
        <w:t>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1F0D4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E33" w:rsidRPr="000776FA" w:rsidRDefault="002B4DB8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:rsidR="00940FF4" w:rsidRDefault="00BA2E33" w:rsidP="00303FBB">
      <w:pPr>
        <w:pStyle w:val="a3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:rsidR="007E482A" w:rsidRPr="009300BD" w:rsidRDefault="007E482A" w:rsidP="006562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150" w:rsidRPr="009300BD" w:rsidRDefault="00F21150" w:rsidP="006562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B98" w:rsidRDefault="003F0B98" w:rsidP="003F0B98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3F0B98" w:rsidRDefault="003F0B98" w:rsidP="003F0B98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CB5C67" w:rsidRDefault="003F0B98" w:rsidP="003F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-</w:t>
      </w:r>
      <w:r w:rsidR="00291705">
        <w:rPr>
          <w:rFonts w:ascii="Times New Roman" w:hAnsi="Times New Roman" w:cs="Times New Roman"/>
          <w:sz w:val="28"/>
          <w:szCs w:val="28"/>
        </w:rPr>
        <w:t xml:space="preserve"> м</w:t>
      </w:r>
      <w:r w:rsidR="00CB5C67">
        <w:rPr>
          <w:rFonts w:ascii="Times New Roman" w:hAnsi="Times New Roman" w:cs="Times New Roman"/>
          <w:sz w:val="28"/>
          <w:szCs w:val="28"/>
        </w:rPr>
        <w:t xml:space="preserve">инистр        </w:t>
      </w:r>
      <w:r w:rsidR="00BA2E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1A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5C67">
        <w:rPr>
          <w:rFonts w:ascii="Times New Roman" w:hAnsi="Times New Roman" w:cs="Times New Roman"/>
          <w:sz w:val="28"/>
          <w:szCs w:val="28"/>
        </w:rPr>
        <w:t xml:space="preserve">     </w:t>
      </w:r>
      <w:r w:rsidR="00786A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5C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2E33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="00BA2E33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CB5C67" w:rsidSect="00303FBB">
      <w:headerReference w:type="default" r:id="rId10"/>
      <w:pgSz w:w="11906" w:h="16838"/>
      <w:pgMar w:top="993" w:right="851" w:bottom="426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55" w:rsidRDefault="00F05D55" w:rsidP="000A7330">
      <w:pPr>
        <w:spacing w:line="240" w:lineRule="auto"/>
      </w:pPr>
      <w:r>
        <w:separator/>
      </w:r>
    </w:p>
  </w:endnote>
  <w:endnote w:type="continuationSeparator" w:id="0">
    <w:p w:rsidR="00F05D55" w:rsidRDefault="00F05D55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55" w:rsidRDefault="00F05D55" w:rsidP="000A7330">
      <w:pPr>
        <w:spacing w:line="240" w:lineRule="auto"/>
      </w:pPr>
      <w:r>
        <w:separator/>
      </w:r>
    </w:p>
  </w:footnote>
  <w:footnote w:type="continuationSeparator" w:id="0">
    <w:p w:rsidR="00F05D55" w:rsidRDefault="00F05D55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330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0B09" w:rsidRPr="007E482A" w:rsidRDefault="00070B09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0D4C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005F1"/>
    <w:rsid w:val="00001271"/>
    <w:rsid w:val="000123AC"/>
    <w:rsid w:val="00012D95"/>
    <w:rsid w:val="00020167"/>
    <w:rsid w:val="000203A3"/>
    <w:rsid w:val="00024C0B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6C01"/>
    <w:rsid w:val="000A0E00"/>
    <w:rsid w:val="000A115F"/>
    <w:rsid w:val="000A3583"/>
    <w:rsid w:val="000A7330"/>
    <w:rsid w:val="000B2581"/>
    <w:rsid w:val="000B387B"/>
    <w:rsid w:val="000B47D4"/>
    <w:rsid w:val="000C2CCB"/>
    <w:rsid w:val="000D1429"/>
    <w:rsid w:val="000D5163"/>
    <w:rsid w:val="000F4B97"/>
    <w:rsid w:val="000F6845"/>
    <w:rsid w:val="001066A3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7777"/>
    <w:rsid w:val="00161248"/>
    <w:rsid w:val="0016179D"/>
    <w:rsid w:val="00164D97"/>
    <w:rsid w:val="00165CB1"/>
    <w:rsid w:val="00174912"/>
    <w:rsid w:val="00181CCB"/>
    <w:rsid w:val="001824BB"/>
    <w:rsid w:val="001846EA"/>
    <w:rsid w:val="00190425"/>
    <w:rsid w:val="001968EB"/>
    <w:rsid w:val="001A3AAA"/>
    <w:rsid w:val="001B28F5"/>
    <w:rsid w:val="001B5799"/>
    <w:rsid w:val="001B6D80"/>
    <w:rsid w:val="001C3D4A"/>
    <w:rsid w:val="001D0917"/>
    <w:rsid w:val="001E1011"/>
    <w:rsid w:val="001E57CF"/>
    <w:rsid w:val="001E7606"/>
    <w:rsid w:val="001F04BD"/>
    <w:rsid w:val="001F0D4C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6CCB"/>
    <w:rsid w:val="002407F0"/>
    <w:rsid w:val="00245068"/>
    <w:rsid w:val="00245EE0"/>
    <w:rsid w:val="0025255D"/>
    <w:rsid w:val="00266A72"/>
    <w:rsid w:val="00266FA8"/>
    <w:rsid w:val="0027449F"/>
    <w:rsid w:val="0028095C"/>
    <w:rsid w:val="00282B49"/>
    <w:rsid w:val="00283EAF"/>
    <w:rsid w:val="00291705"/>
    <w:rsid w:val="0029383B"/>
    <w:rsid w:val="002A1649"/>
    <w:rsid w:val="002A34C8"/>
    <w:rsid w:val="002B05F8"/>
    <w:rsid w:val="002B4DB8"/>
    <w:rsid w:val="002B5E0F"/>
    <w:rsid w:val="002C0964"/>
    <w:rsid w:val="002C16C4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72F7"/>
    <w:rsid w:val="0037336B"/>
    <w:rsid w:val="003738F0"/>
    <w:rsid w:val="00377CD9"/>
    <w:rsid w:val="003810EB"/>
    <w:rsid w:val="003829C1"/>
    <w:rsid w:val="003928E8"/>
    <w:rsid w:val="0039638E"/>
    <w:rsid w:val="003B385C"/>
    <w:rsid w:val="003C6CCB"/>
    <w:rsid w:val="003D343E"/>
    <w:rsid w:val="003E0A16"/>
    <w:rsid w:val="003E4F53"/>
    <w:rsid w:val="003E7570"/>
    <w:rsid w:val="003F0B97"/>
    <w:rsid w:val="003F0B98"/>
    <w:rsid w:val="003F5E73"/>
    <w:rsid w:val="003F76CC"/>
    <w:rsid w:val="00404614"/>
    <w:rsid w:val="00411B4B"/>
    <w:rsid w:val="00414250"/>
    <w:rsid w:val="00422CF4"/>
    <w:rsid w:val="00426AFA"/>
    <w:rsid w:val="00431AC0"/>
    <w:rsid w:val="0043375D"/>
    <w:rsid w:val="0043422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911A3"/>
    <w:rsid w:val="00496681"/>
    <w:rsid w:val="004A5A9F"/>
    <w:rsid w:val="004B024A"/>
    <w:rsid w:val="004C3806"/>
    <w:rsid w:val="004C47F1"/>
    <w:rsid w:val="004C7252"/>
    <w:rsid w:val="004D7601"/>
    <w:rsid w:val="004E1153"/>
    <w:rsid w:val="004E2346"/>
    <w:rsid w:val="004F50F1"/>
    <w:rsid w:val="005011D5"/>
    <w:rsid w:val="00504C86"/>
    <w:rsid w:val="005052E2"/>
    <w:rsid w:val="00507BB1"/>
    <w:rsid w:val="005126F4"/>
    <w:rsid w:val="005145B7"/>
    <w:rsid w:val="00520758"/>
    <w:rsid w:val="00527A52"/>
    <w:rsid w:val="00530B14"/>
    <w:rsid w:val="0053164F"/>
    <w:rsid w:val="005328D4"/>
    <w:rsid w:val="00537D16"/>
    <w:rsid w:val="005466F6"/>
    <w:rsid w:val="005508A8"/>
    <w:rsid w:val="00551B32"/>
    <w:rsid w:val="00557CA4"/>
    <w:rsid w:val="00572570"/>
    <w:rsid w:val="0057496E"/>
    <w:rsid w:val="005814B5"/>
    <w:rsid w:val="005855C4"/>
    <w:rsid w:val="0058572F"/>
    <w:rsid w:val="005878C7"/>
    <w:rsid w:val="00593345"/>
    <w:rsid w:val="005A1999"/>
    <w:rsid w:val="005A2C4D"/>
    <w:rsid w:val="005A7295"/>
    <w:rsid w:val="005B1100"/>
    <w:rsid w:val="005B3D2A"/>
    <w:rsid w:val="005B6598"/>
    <w:rsid w:val="005B66F5"/>
    <w:rsid w:val="005C114B"/>
    <w:rsid w:val="005C7DD5"/>
    <w:rsid w:val="005D15A8"/>
    <w:rsid w:val="005D320A"/>
    <w:rsid w:val="005D5689"/>
    <w:rsid w:val="005D7FA1"/>
    <w:rsid w:val="005E25E2"/>
    <w:rsid w:val="005E47E4"/>
    <w:rsid w:val="005F1871"/>
    <w:rsid w:val="005F7E5A"/>
    <w:rsid w:val="00603C96"/>
    <w:rsid w:val="0060553A"/>
    <w:rsid w:val="0062505A"/>
    <w:rsid w:val="006328A1"/>
    <w:rsid w:val="00641AFC"/>
    <w:rsid w:val="0064417A"/>
    <w:rsid w:val="0064643E"/>
    <w:rsid w:val="00650550"/>
    <w:rsid w:val="006562CD"/>
    <w:rsid w:val="006611B9"/>
    <w:rsid w:val="00662615"/>
    <w:rsid w:val="00666448"/>
    <w:rsid w:val="006733BE"/>
    <w:rsid w:val="00685155"/>
    <w:rsid w:val="00685949"/>
    <w:rsid w:val="00692136"/>
    <w:rsid w:val="006A1715"/>
    <w:rsid w:val="006A2F97"/>
    <w:rsid w:val="006A56D3"/>
    <w:rsid w:val="006A7E89"/>
    <w:rsid w:val="006B47F8"/>
    <w:rsid w:val="006D0991"/>
    <w:rsid w:val="006E2CA3"/>
    <w:rsid w:val="006F39A5"/>
    <w:rsid w:val="006F3E4D"/>
    <w:rsid w:val="006F53CD"/>
    <w:rsid w:val="00704935"/>
    <w:rsid w:val="00713AAF"/>
    <w:rsid w:val="007146BF"/>
    <w:rsid w:val="007200DF"/>
    <w:rsid w:val="00721CC7"/>
    <w:rsid w:val="00745B02"/>
    <w:rsid w:val="007620AD"/>
    <w:rsid w:val="007630F9"/>
    <w:rsid w:val="00771A24"/>
    <w:rsid w:val="00775825"/>
    <w:rsid w:val="007766E1"/>
    <w:rsid w:val="007838F6"/>
    <w:rsid w:val="00784D8E"/>
    <w:rsid w:val="00786A61"/>
    <w:rsid w:val="007A0C5A"/>
    <w:rsid w:val="007A1719"/>
    <w:rsid w:val="007A19FD"/>
    <w:rsid w:val="007B5E00"/>
    <w:rsid w:val="007B6B37"/>
    <w:rsid w:val="007C260C"/>
    <w:rsid w:val="007C268B"/>
    <w:rsid w:val="007C2CB0"/>
    <w:rsid w:val="007D5AFD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A38CD"/>
    <w:rsid w:val="008A709E"/>
    <w:rsid w:val="008B01F8"/>
    <w:rsid w:val="008B1B18"/>
    <w:rsid w:val="008B4905"/>
    <w:rsid w:val="008B5B59"/>
    <w:rsid w:val="008C2107"/>
    <w:rsid w:val="008C72E8"/>
    <w:rsid w:val="008E125C"/>
    <w:rsid w:val="008E2E2D"/>
    <w:rsid w:val="008E3BC2"/>
    <w:rsid w:val="008E3ED2"/>
    <w:rsid w:val="008F69AF"/>
    <w:rsid w:val="009005E9"/>
    <w:rsid w:val="00902097"/>
    <w:rsid w:val="00906351"/>
    <w:rsid w:val="00913B8A"/>
    <w:rsid w:val="00916F51"/>
    <w:rsid w:val="009224CF"/>
    <w:rsid w:val="009229C4"/>
    <w:rsid w:val="00923F6D"/>
    <w:rsid w:val="009300BD"/>
    <w:rsid w:val="009357AC"/>
    <w:rsid w:val="00940FF4"/>
    <w:rsid w:val="009453CE"/>
    <w:rsid w:val="009478C8"/>
    <w:rsid w:val="0095581C"/>
    <w:rsid w:val="0096235F"/>
    <w:rsid w:val="009627C7"/>
    <w:rsid w:val="00967475"/>
    <w:rsid w:val="00973A57"/>
    <w:rsid w:val="00973BD7"/>
    <w:rsid w:val="00974B1C"/>
    <w:rsid w:val="00977BB2"/>
    <w:rsid w:val="00986584"/>
    <w:rsid w:val="009942C7"/>
    <w:rsid w:val="009A1F83"/>
    <w:rsid w:val="009B019E"/>
    <w:rsid w:val="009B279C"/>
    <w:rsid w:val="009B4F09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531E"/>
    <w:rsid w:val="00A00477"/>
    <w:rsid w:val="00A02D74"/>
    <w:rsid w:val="00A10F6D"/>
    <w:rsid w:val="00A2129A"/>
    <w:rsid w:val="00A257E2"/>
    <w:rsid w:val="00A31C8A"/>
    <w:rsid w:val="00A33730"/>
    <w:rsid w:val="00A43F16"/>
    <w:rsid w:val="00A45A71"/>
    <w:rsid w:val="00A578CB"/>
    <w:rsid w:val="00A60FB0"/>
    <w:rsid w:val="00A758A5"/>
    <w:rsid w:val="00A770AB"/>
    <w:rsid w:val="00A824AF"/>
    <w:rsid w:val="00A83209"/>
    <w:rsid w:val="00A86130"/>
    <w:rsid w:val="00A87442"/>
    <w:rsid w:val="00A902BE"/>
    <w:rsid w:val="00A94398"/>
    <w:rsid w:val="00A96954"/>
    <w:rsid w:val="00AA1543"/>
    <w:rsid w:val="00AB0D18"/>
    <w:rsid w:val="00AC04E8"/>
    <w:rsid w:val="00AC1731"/>
    <w:rsid w:val="00AC1C7A"/>
    <w:rsid w:val="00AD5C0B"/>
    <w:rsid w:val="00AD6400"/>
    <w:rsid w:val="00AD73D0"/>
    <w:rsid w:val="00AE6056"/>
    <w:rsid w:val="00AF04FC"/>
    <w:rsid w:val="00AF4C8D"/>
    <w:rsid w:val="00B23C44"/>
    <w:rsid w:val="00B26EAF"/>
    <w:rsid w:val="00B3003E"/>
    <w:rsid w:val="00B315F6"/>
    <w:rsid w:val="00B37742"/>
    <w:rsid w:val="00B42CEE"/>
    <w:rsid w:val="00B54B12"/>
    <w:rsid w:val="00B54FEE"/>
    <w:rsid w:val="00B565A6"/>
    <w:rsid w:val="00B63F34"/>
    <w:rsid w:val="00B64FA9"/>
    <w:rsid w:val="00B66672"/>
    <w:rsid w:val="00B81962"/>
    <w:rsid w:val="00B91CB2"/>
    <w:rsid w:val="00B960F5"/>
    <w:rsid w:val="00BA2E33"/>
    <w:rsid w:val="00BA70E8"/>
    <w:rsid w:val="00BA7E32"/>
    <w:rsid w:val="00BB2E7A"/>
    <w:rsid w:val="00BB5E2F"/>
    <w:rsid w:val="00BB7090"/>
    <w:rsid w:val="00BD5E1D"/>
    <w:rsid w:val="00BF72D3"/>
    <w:rsid w:val="00C00313"/>
    <w:rsid w:val="00C039BE"/>
    <w:rsid w:val="00C15512"/>
    <w:rsid w:val="00C21202"/>
    <w:rsid w:val="00C212DF"/>
    <w:rsid w:val="00C258B7"/>
    <w:rsid w:val="00C311DC"/>
    <w:rsid w:val="00C35A8D"/>
    <w:rsid w:val="00C42730"/>
    <w:rsid w:val="00C44E9D"/>
    <w:rsid w:val="00C46A1F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512F"/>
    <w:rsid w:val="00CB5C67"/>
    <w:rsid w:val="00CD656F"/>
    <w:rsid w:val="00CE495C"/>
    <w:rsid w:val="00CE7B97"/>
    <w:rsid w:val="00D05518"/>
    <w:rsid w:val="00D162E5"/>
    <w:rsid w:val="00D20E67"/>
    <w:rsid w:val="00D22582"/>
    <w:rsid w:val="00D23067"/>
    <w:rsid w:val="00D409EB"/>
    <w:rsid w:val="00D4404D"/>
    <w:rsid w:val="00D504F8"/>
    <w:rsid w:val="00D50D76"/>
    <w:rsid w:val="00D6577E"/>
    <w:rsid w:val="00D7046D"/>
    <w:rsid w:val="00D73448"/>
    <w:rsid w:val="00D760D8"/>
    <w:rsid w:val="00D813C8"/>
    <w:rsid w:val="00D84BAD"/>
    <w:rsid w:val="00D84BDE"/>
    <w:rsid w:val="00D85B9A"/>
    <w:rsid w:val="00D87CF7"/>
    <w:rsid w:val="00D92E11"/>
    <w:rsid w:val="00D93DC2"/>
    <w:rsid w:val="00D947DF"/>
    <w:rsid w:val="00DB27DB"/>
    <w:rsid w:val="00DB7AA2"/>
    <w:rsid w:val="00DC73E6"/>
    <w:rsid w:val="00DD2672"/>
    <w:rsid w:val="00DF2BB9"/>
    <w:rsid w:val="00E00794"/>
    <w:rsid w:val="00E0225A"/>
    <w:rsid w:val="00E0296D"/>
    <w:rsid w:val="00E04CD7"/>
    <w:rsid w:val="00E10989"/>
    <w:rsid w:val="00E1305C"/>
    <w:rsid w:val="00E1320F"/>
    <w:rsid w:val="00E166C3"/>
    <w:rsid w:val="00E17CDF"/>
    <w:rsid w:val="00E36E8E"/>
    <w:rsid w:val="00E37007"/>
    <w:rsid w:val="00E41081"/>
    <w:rsid w:val="00E67720"/>
    <w:rsid w:val="00E84554"/>
    <w:rsid w:val="00E8569E"/>
    <w:rsid w:val="00E92D9E"/>
    <w:rsid w:val="00E95859"/>
    <w:rsid w:val="00EA5C12"/>
    <w:rsid w:val="00EB24A8"/>
    <w:rsid w:val="00EB6C48"/>
    <w:rsid w:val="00ED14B7"/>
    <w:rsid w:val="00ED31D7"/>
    <w:rsid w:val="00EE175B"/>
    <w:rsid w:val="00EE7BF6"/>
    <w:rsid w:val="00EF5527"/>
    <w:rsid w:val="00F05D55"/>
    <w:rsid w:val="00F070CE"/>
    <w:rsid w:val="00F21150"/>
    <w:rsid w:val="00F275E4"/>
    <w:rsid w:val="00F37BE8"/>
    <w:rsid w:val="00F42EF9"/>
    <w:rsid w:val="00F44455"/>
    <w:rsid w:val="00F47304"/>
    <w:rsid w:val="00F51C32"/>
    <w:rsid w:val="00F567CD"/>
    <w:rsid w:val="00F61020"/>
    <w:rsid w:val="00F62969"/>
    <w:rsid w:val="00F63527"/>
    <w:rsid w:val="00F637B3"/>
    <w:rsid w:val="00F65CC7"/>
    <w:rsid w:val="00F740E3"/>
    <w:rsid w:val="00F76080"/>
    <w:rsid w:val="00F91D43"/>
    <w:rsid w:val="00F92574"/>
    <w:rsid w:val="00FA33B5"/>
    <w:rsid w:val="00FA7929"/>
    <w:rsid w:val="00FC0BE7"/>
    <w:rsid w:val="00FC16C8"/>
    <w:rsid w:val="00FC44D5"/>
    <w:rsid w:val="00FD29AE"/>
    <w:rsid w:val="00FD7A58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2CC2F5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3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68EC-05BF-446A-B31C-F6C8DA0E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Эконом</cp:lastModifiedBy>
  <cp:revision>7</cp:revision>
  <cp:lastPrinted>2023-06-01T12:36:00Z</cp:lastPrinted>
  <dcterms:created xsi:type="dcterms:W3CDTF">2023-05-31T09:56:00Z</dcterms:created>
  <dcterms:modified xsi:type="dcterms:W3CDTF">2023-06-01T12:37:00Z</dcterms:modified>
</cp:coreProperties>
</file>