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D" w:rsidRDefault="004062BD" w:rsidP="001F7A41">
      <w:pPr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4062BD" w:rsidRDefault="004062BD" w:rsidP="001F7A41">
      <w:pPr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Минимущества Дагестана </w:t>
      </w:r>
    </w:p>
    <w:p w:rsidR="004A1235" w:rsidRPr="004A1235" w:rsidRDefault="004062BD" w:rsidP="001F7A41">
      <w:pPr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 20___ г.</w:t>
      </w:r>
    </w:p>
    <w:p w:rsidR="004062BD" w:rsidRDefault="004062BD" w:rsidP="004062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BD" w:rsidRDefault="004062BD" w:rsidP="004062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2BD" w:rsidRDefault="004062BD" w:rsidP="004062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A41" w:rsidRDefault="00087EF9" w:rsidP="001F7A4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Типовая</w:t>
      </w:r>
      <w:r w:rsidR="00451D74" w:rsidRPr="00CC1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форма трудового договора с</w:t>
      </w:r>
      <w:r w:rsidR="001F7A41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A41" w:rsidRPr="001F7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генеральным директором хозяйственного общества, 50 и более процентов </w:t>
      </w:r>
      <w:r w:rsidR="001F7A41" w:rsidRPr="001F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акций (долей) которого находятся в государственной собственности Республики Дагестан</w:t>
      </w:r>
      <w:r w:rsidR="001F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1F7A41" w:rsidRDefault="001F7A41" w:rsidP="001F7A4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35" w:rsidRPr="00CC1E1B" w:rsidRDefault="004A1235" w:rsidP="001F7A4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hAnsi="Times New Roman" w:cs="Times New Roman"/>
          <w:sz w:val="28"/>
          <w:szCs w:val="28"/>
          <w:lang w:eastAsia="ru-RU"/>
        </w:rPr>
        <w:t>Трудовой договор с генеральным директором</w:t>
      </w:r>
    </w:p>
    <w:p w:rsidR="004A1235" w:rsidRPr="00CC1E1B" w:rsidRDefault="004A1235" w:rsidP="001F7A4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4A1235" w:rsidRPr="00CC1E1B" w:rsidRDefault="004A1235" w:rsidP="00CC1E1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hAnsi="Times New Roman" w:cs="Times New Roman"/>
          <w:sz w:val="28"/>
          <w:szCs w:val="28"/>
          <w:lang w:eastAsia="ru-RU"/>
        </w:rPr>
        <w:t>(наименование хозяйственного общества)</w:t>
      </w:r>
    </w:p>
    <w:p w:rsidR="00451D74" w:rsidRPr="00CC1E1B" w:rsidRDefault="00451D74" w:rsidP="00ED54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</w:p>
    <w:p w:rsidR="008D5631" w:rsidRDefault="004A1235" w:rsidP="008D563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="004062BD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 w:rsidR="00451D74" w:rsidRPr="00CC1E1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8D5631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  <w:r w:rsidR="00451D74"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D5631" w:rsidRPr="008D5631">
        <w:rPr>
          <w:rFonts w:ascii="Times New Roman" w:hAnsi="Times New Roman" w:cs="Times New Roman"/>
          <w:sz w:val="20"/>
          <w:szCs w:val="28"/>
          <w:lang w:eastAsia="ru-RU"/>
        </w:rPr>
        <w:t>(наименование хозяйственного общества)</w:t>
      </w:r>
      <w:r w:rsidR="008D563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51D74" w:rsidRPr="00CC1E1B" w:rsidRDefault="00451D74" w:rsidP="00CC1E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hAnsi="Times New Roman" w:cs="Times New Roman"/>
          <w:sz w:val="28"/>
          <w:szCs w:val="28"/>
          <w:lang w:eastAsia="ru-RU"/>
        </w:rPr>
        <w:t>именуемое в дальнейшем «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Общество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6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C1E1B"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лице председателя совета </w:t>
      </w:r>
      <w:r w:rsidR="00BF45F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директоров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 (наблюдательного совета) 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Общества (уполномоченного лица), действующего (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ей) на основании устава Общества</w:t>
      </w:r>
      <w:r w:rsidR="00406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F45FF">
        <w:rPr>
          <w:rFonts w:ascii="Times New Roman" w:hAnsi="Times New Roman" w:cs="Times New Roman"/>
          <w:sz w:val="28"/>
          <w:szCs w:val="28"/>
          <w:lang w:eastAsia="ru-RU"/>
        </w:rPr>
        <w:t xml:space="preserve"> _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  <w:r w:rsidR="008D5631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BF45FF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8D5631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BF45FF" w:rsidRDefault="004A1235" w:rsidP="00BF45F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631">
        <w:rPr>
          <w:rFonts w:ascii="Times New Roman" w:hAnsi="Times New Roman" w:cs="Times New Roman"/>
          <w:sz w:val="18"/>
          <w:szCs w:val="28"/>
          <w:lang w:eastAsia="ru-RU"/>
        </w:rPr>
        <w:t xml:space="preserve">(решение уполномоченного органа об избрании председателя </w:t>
      </w:r>
      <w:r w:rsidR="00451D74" w:rsidRPr="008D5631">
        <w:rPr>
          <w:rFonts w:ascii="Times New Roman" w:hAnsi="Times New Roman" w:cs="Times New Roman"/>
          <w:sz w:val="18"/>
          <w:szCs w:val="28"/>
          <w:lang w:eastAsia="ru-RU"/>
        </w:rPr>
        <w:t>либо уполномоченного</w:t>
      </w:r>
      <w:r w:rsidRPr="008D5631">
        <w:rPr>
          <w:rFonts w:ascii="Times New Roman" w:hAnsi="Times New Roman" w:cs="Times New Roman"/>
          <w:sz w:val="18"/>
          <w:szCs w:val="28"/>
          <w:lang w:eastAsia="ru-RU"/>
        </w:rPr>
        <w:t xml:space="preserve"> лица (номер решения, дата принятия)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563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одной стороны, и _____________________</w:t>
      </w:r>
      <w:r w:rsidR="00BF45FF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>_______,</w:t>
      </w:r>
    </w:p>
    <w:p w:rsidR="00BF45FF" w:rsidRDefault="00BF45FF" w:rsidP="00BF45FF">
      <w:pPr>
        <w:pStyle w:val="a5"/>
        <w:ind w:firstLine="198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2BD">
        <w:rPr>
          <w:rFonts w:ascii="Times New Roman" w:hAnsi="Times New Roman" w:cs="Times New Roman"/>
          <w:szCs w:val="28"/>
          <w:lang w:eastAsia="ru-RU"/>
        </w:rPr>
        <w:t>(Ф.И.О. генерального директора)</w:t>
      </w:r>
    </w:p>
    <w:p w:rsidR="004A1235" w:rsidRDefault="00CC1E1B" w:rsidP="00CC1E1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именуемый в дальнейшем</w:t>
      </w:r>
      <w:r w:rsidR="00406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54BC" w:rsidRPr="00CC1E1B">
        <w:rPr>
          <w:rFonts w:ascii="Times New Roman" w:hAnsi="Times New Roman" w:cs="Times New Roman"/>
          <w:sz w:val="28"/>
          <w:szCs w:val="28"/>
          <w:lang w:eastAsia="ru-RU"/>
        </w:rPr>
        <w:t>«Генеральный директор», с другой стороны, вместе именуемые – «стороны»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D54BC"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235" w:rsidRPr="00CC1E1B">
        <w:rPr>
          <w:rFonts w:ascii="Times New Roman" w:hAnsi="Times New Roman" w:cs="Times New Roman"/>
          <w:sz w:val="28"/>
          <w:szCs w:val="28"/>
          <w:lang w:eastAsia="ru-RU"/>
        </w:rPr>
        <w:t>заключили настоящий договор о нижеследующем:</w:t>
      </w:r>
    </w:p>
    <w:p w:rsidR="00BF45FF" w:rsidRPr="00CC1E1B" w:rsidRDefault="00BF45FF" w:rsidP="00BF45FF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1235" w:rsidRPr="00BF45FF" w:rsidRDefault="004A1235" w:rsidP="00BF45FF">
      <w:pPr>
        <w:pStyle w:val="aa"/>
        <w:numPr>
          <w:ilvl w:val="0"/>
          <w:numId w:val="1"/>
        </w:num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договора</w:t>
      </w:r>
    </w:p>
    <w:p w:rsidR="00BF45FF" w:rsidRPr="00BF45FF" w:rsidRDefault="00BF45FF" w:rsidP="00BF45FF">
      <w:pPr>
        <w:pStyle w:val="aa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1E1B" w:rsidRPr="00CC1E1B" w:rsidRDefault="004A1235" w:rsidP="004062B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hAnsi="Times New Roman" w:cs="Times New Roman"/>
          <w:sz w:val="28"/>
          <w:szCs w:val="28"/>
          <w:lang w:eastAsia="ru-RU"/>
        </w:rPr>
        <w:t>1.1.  </w:t>
      </w:r>
      <w:r w:rsidR="00ED54BC" w:rsidRPr="00CC1E1B">
        <w:rPr>
          <w:rFonts w:ascii="Times New Roman" w:hAnsi="Times New Roman" w:cs="Times New Roman"/>
          <w:sz w:val="28"/>
          <w:szCs w:val="28"/>
          <w:lang w:eastAsia="ru-RU"/>
        </w:rPr>
        <w:t>Настоящий договор заключен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решения общего </w:t>
      </w:r>
      <w:r w:rsidR="00CC1E1B" w:rsidRPr="00CC1E1B">
        <w:rPr>
          <w:rFonts w:ascii="Times New Roman" w:hAnsi="Times New Roman" w:cs="Times New Roman"/>
          <w:sz w:val="28"/>
          <w:szCs w:val="28"/>
          <w:lang w:eastAsia="ru-RU"/>
        </w:rPr>
        <w:t xml:space="preserve">собрания Акционеров 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(участников) Общества об изб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>рании Генерального директора от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4062BD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CC1E1B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  <w:r w:rsidR="00CC1E1B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4A1235" w:rsidRPr="004062BD" w:rsidRDefault="004A1235" w:rsidP="004062BD">
      <w:pPr>
        <w:pStyle w:val="a5"/>
        <w:jc w:val="center"/>
        <w:rPr>
          <w:rFonts w:ascii="Times New Roman" w:hAnsi="Times New Roman" w:cs="Times New Roman"/>
          <w:szCs w:val="28"/>
          <w:lang w:eastAsia="ru-RU"/>
        </w:rPr>
      </w:pPr>
      <w:r w:rsidRPr="004062BD">
        <w:rPr>
          <w:rFonts w:ascii="Times New Roman" w:hAnsi="Times New Roman" w:cs="Times New Roman"/>
          <w:szCs w:val="28"/>
          <w:lang w:eastAsia="ru-RU"/>
        </w:rPr>
        <w:t xml:space="preserve">(реквизиты решения уполномоченного органа об </w:t>
      </w:r>
      <w:r w:rsidR="00CC1E1B" w:rsidRPr="004062BD">
        <w:rPr>
          <w:rFonts w:ascii="Times New Roman" w:hAnsi="Times New Roman" w:cs="Times New Roman"/>
          <w:szCs w:val="28"/>
          <w:lang w:eastAsia="ru-RU"/>
        </w:rPr>
        <w:t xml:space="preserve">избрании Генерального </w:t>
      </w:r>
      <w:r w:rsidRPr="004062BD">
        <w:rPr>
          <w:rFonts w:ascii="Times New Roman" w:hAnsi="Times New Roman" w:cs="Times New Roman"/>
          <w:szCs w:val="28"/>
          <w:lang w:eastAsia="ru-RU"/>
        </w:rPr>
        <w:t>директора)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соответствии с настоящим договором Генеральный директор Общества выполняет функции единоличного исполнительного органа Общества в пределах полномочий, предоставленных ему нормативными актами Российской Федерации, </w:t>
      </w:r>
      <w:r w:rsidR="00DD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Общества, настоящим договором и ин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локальными актами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Генеральный директор Общества обязуется в своей деятельности действовать в интересах Общества, осуществлять свои права и исполнять обязанности в отношении Об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добросовестно и разумно.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обязан защищать законные права и интересы Общества, заботиться о сохранности имущества Общества и содействовать получению Обществом максимальной прибыли, применяя при этом весь объем полномочий, предоставленных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как Генеральному директору.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 Общество обязуется обеспечивать Генеральному директору условия, способствующие наилучшему выполнению последним своих обязанностей, оплачивать его деятельность по руководству Обществом в порядке и размерах, уст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ановленных настоящим договором.</w:t>
      </w:r>
    </w:p>
    <w:p w:rsid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Местом работы Генерального директора является Общество по месту его нахождения.</w:t>
      </w:r>
    </w:p>
    <w:p w:rsidR="00CC1E1B" w:rsidRDefault="00CC1E1B" w:rsidP="00CC1E1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35" w:rsidRPr="004A1235" w:rsidRDefault="004A1235" w:rsidP="00CC1E1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Права и обязанности сторон</w:t>
      </w:r>
    </w:p>
    <w:p w:rsidR="004A1235" w:rsidRPr="004A1235" w:rsidRDefault="004A1235" w:rsidP="00CC1E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целях исполнения своих функций по руководству текущей деятельностью Общества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обязуется: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Добросовестно выполнять должностные обязанности, предусмотренные для него уставом Общества, настоящим трудовым договором, иными л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окальными документами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Осуществлять Оперативное руководство финансовой и хозяйственной деятельностью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Обеспечивать выполнение решений общего собрания акционеров (участников) и совета директоров (на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блюдательного совета)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Обеспечивать выполнение до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говорных обязательств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Обеспечивать соблюдение законности в деятельности Общества, выполнение работниками Общества требований локальных актов, регу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лирующих деятельность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Обеспечивать сохранность материальных цен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ностей, принадлежащих Обществу.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Обеспечивать соблюдение работниками Общества трудовой дисциплины, правил вн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утреннего трудового распорядка.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Обеспечивать по требованию общего собрания акционеров (участников), ревизора Общества, совета директоров (наблюдательного совета) и уполномоченных государственных органов предоставление св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едений о деятельности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 Обеспечивать ведение надлежащего учета и составление предусмотренной действующи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законодательством отчетности.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По требованию общего собрания акционеров (участников) Общества и совета директоров (наблюдательного совета) Общества присутствовать на общих собраниях акционеров (участников) Общества и советах директоров (на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блюдательного совета)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Давать объяснения по вопросам руководства деятельностью Общества общему собранию акционеров (участников), совету директоров (наблюдательному совету), ревизорам Общества и акционерам (участникам) по их письменному запросу в соответствии с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законодательства.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Незамедлительно ставить в известность совет директоров (наблюдательный совет) Общества обо всех случаях шантажа, угроз и попыток их применения, вне зависимости от характера требований, а также попыток получения кем-либо сведений, касающихся деятельности Общ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и Генерального директора.</w:t>
      </w:r>
    </w:p>
    <w:p w:rsidR="004A1235" w:rsidRP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2.1.13. На заседаниях совета директоров (наблюдательного совета) Общества докладывать о проделанной работе и выражать свою п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озицию по обсуждаемым вопросам.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2.1.14. По истечении срока трудового договора представить совету директоров (наблюдательному совету) отчет о состоянии дел в Обществе и о достигнутых показателях финансово-хозяйственной деятельности за время исполнения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 Генерального директора.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2.1.15. Доводить до сведения общего собрания участников, совета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директоров общества информацию: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обществ с </w:t>
      </w:r>
      <w:r w:rsidR="00CC1E1B" w:rsidRPr="0040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ограниченной ответственностью)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подкон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трольных ему юридических лицах;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юридических лицах, в которых он занимает должности в органах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у него родственников, указанных в абзаце втором пункта 1 статьи 45 </w:t>
      </w:r>
      <w:hyperlink r:id="rId7" w:anchor="7D20K3" w:history="1">
        <w:r w:rsidRPr="00CC1E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</w:t>
        </w:r>
        <w:r w:rsidR="00DD3D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от 8 февраля 1998 года №</w:t>
        </w:r>
        <w:r w:rsidRPr="00CC1E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14-ФЗ </w:t>
        </w:r>
        <w:r w:rsidR="00DD3D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CC1E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обществах с ограниченной ответственностью</w:t>
        </w:r>
        <w:r w:rsidR="00DD3D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DD3D76"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 подконтрольных указанным родственникам лицах (подконтрольных организациях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 наличии таких сведений);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известных ему совершаемых или предполагаемых сделках, в совершении которых он может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признан заинтересованным.</w:t>
      </w:r>
    </w:p>
    <w:p w:rsidR="004A1235" w:rsidRPr="004062BD" w:rsidRDefault="00CC1E1B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акционерных обществ):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 общество в течение двух месяцев со дня, когда Генеральный директор узнал или должен был узнать о наступлении обстоятельств, в силу которых он может быть признан заинтересованным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обществом сделок: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юридических лицах, в отношении которых он, его супруга, родители, дети, полнородные и </w:t>
      </w:r>
      <w:proofErr w:type="spellStart"/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 и сестры, усыновители и усыновленные и (или) их подконтрольные организации являются контролирующими лицами или имеют право давать обязательные указания;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юридических лицах, в органах управления которых он, его супруга, родители, дети, полнородные и </w:t>
      </w:r>
      <w:proofErr w:type="spellStart"/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 и сестры, усыновители и усыновленные и (или) их подконтр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ольные лица занимают должности;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известных ему совершаемых или предполагаемых сделках, в которых он может быть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заинтересованным лицом.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выполнения возложенных на него обязанност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Генеральный директор вправе: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Представлять интересы Общества в отношениях с юридическими и физическими лицами, органами государственной вл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и управления всех уровней.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Заключать от имени Общества любые виды договоров, в соответствии с уставом Общества и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Распоряжаться имуществом и денежными средствами Общества в интересах Общества в соответствии с действующим законо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и уставом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Выдавать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 от имени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Обеспечивать правовую защиту интересов Общества в судах общей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юрисдикции и арбитражных судах.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Откр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все виды счетов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2.2.7. Утверждать штатное расписание Общества, положения о структурных подразделениях Общества и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коллективный договор.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Принимать на работу и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увольнять работников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В соответствии с действующим законодательством и уставом Общества определять систему, формы и размер оплаты труда и материального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работников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Осуществлять в пределах прав, предоставленных действующим законодательством, учредительными документами и локальными актами Общества, иные полномочия, необходимые для осуществления оперативного руководства деятельностью Общества и реализации целей деятельност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предусмотренных его уставом.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Генеральный директор несет ответственность в порядке и на условиях, установленных законодательством Российской Федерации и настоящим трудовым договором, в том числе за реализацию Стратегии развития Общества и за достижение ключевых показателей эффективности деятельности Общества, утвержденных советом директоров (на</w:t>
      </w:r>
      <w:r w:rsidR="00CC1E1B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блюдательным советом)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За ненадлежащее исполнение Генеральным директором своих обязанностей уполномоченным органом управления Общества к нему могут быть применены следующие дисциплинарные взыскания, установлен</w:t>
      </w:r>
      <w:r w:rsidR="00CC1E1B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законодательством:</w:t>
      </w:r>
    </w:p>
    <w:p w:rsidR="004A1235" w:rsidRPr="004A1235" w:rsidRDefault="00CC1E1B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замечание;</w:t>
      </w:r>
    </w:p>
    <w:p w:rsidR="004A1235" w:rsidRPr="004A1235" w:rsidRDefault="00CC1E1B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выговор;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увольнение, в том числе по основаниям, предусмотренны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настоящим трудовым договором.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Дисциплинарное взыскание (замечание, выговор) действует в течение года и может быть снято до истечения этого срока советом директоров (на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блюдательным советом)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года со дня применения дисциплинарного взыскания Генеральный директор не будет подвергнут новому дисциплинарному взысканию, то он считается не име</w:t>
      </w:r>
      <w:r w:rsidR="00CC1E1B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 дисциплинарного взыскания.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Генеральный директор может быть привлечен к административной и уголовной ответственности в случаях, предусмотренных действующим законодательство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Российской Федерации.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Руководитель организации несет полную материальную ответственность за прямой действительный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ущерб, причиненный организации.</w:t>
      </w:r>
    </w:p>
    <w:p w:rsidR="004A1235" w:rsidRPr="004A1235" w:rsidRDefault="00CC1E1B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Общество обязано: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Изменять и прекращать заключенный трудовой договор в установле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законодательством порядке.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Принимать необходимые меры при обращении Генерального директора по вопросам, связанным с возможной </w:t>
      </w:r>
      <w:r w:rsidR="00CC1E1B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неплатежеспособностью Общества.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Генеральному директору условия труда, необ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для эффективной работы.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Принимать в установленном порядке решения о привлечении к ответственности Генерального директора за ненадлежащее ис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 им своих обязанностей.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2.4.5. Осуществлять иные обязанности в соответствии с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</w:p>
    <w:p w:rsidR="00D45707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D3D7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Генеральному директору отпуска осуществляется по предварительному согласованию совета директоров (наблюдательного совета) Общества.</w:t>
      </w:r>
    </w:p>
    <w:p w:rsidR="004062BD" w:rsidRDefault="004062BD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35" w:rsidRPr="004A1235" w:rsidRDefault="004A1235" w:rsidP="00D45707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Оплата труда</w:t>
      </w:r>
    </w:p>
    <w:p w:rsidR="004A1235" w:rsidRPr="004A1235" w:rsidRDefault="004A1235" w:rsidP="00CC1E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 выполнение должностных обязанностей Генера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директору выплачивается: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должностной оклад в размере _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рублей;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 ежегодно в размере двух окладов за отработанный календарный год. В случае увольнения до истечения такого года материальная помощь выплачивается пропорц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 отработанному времени.</w:t>
      </w:r>
    </w:p>
    <w:p w:rsidR="004A1235" w:rsidRPr="001F7A41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Если Общество по итогам финансового года перечисляет часть прибыли (дивиденды) в размере</w:t>
      </w:r>
      <w:r w:rsidR="001F7A41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</w:t>
      </w:r>
      <w:r w:rsidR="001F7A41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общего собрания акционеров (участников)</w:t>
      </w: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Генеральному директору Общества по решению совета директоров (наблюдательного совета) Общества может выплачиваться разовое вознаграждение до 5 процентов от чистой прибыли Общества, что составит </w:t>
      </w:r>
      <w:r w:rsidR="001F7A41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12 должностных окладов, в пределах средств, имеющихс</w:t>
      </w:r>
      <w:r w:rsidR="00CC1E1B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фонде потребления Общества.</w:t>
      </w:r>
    </w:p>
    <w:p w:rsidR="004A1235" w:rsidRPr="001F7A41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Общества оснований для </w:t>
      </w:r>
      <w:proofErr w:type="spellStart"/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депремирования</w:t>
      </w:r>
      <w:proofErr w:type="spellEnd"/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при ухудшении утвержденных ключевых показателей деятельности хозяйственного общества сверх лимитов, установленных советом директоров (наблюдательным советом), решение о выплате такого вознаграждения Генеральному директору за расче</w:t>
      </w:r>
      <w:r w:rsidR="00CC1E1B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год принято быть не может.</w:t>
      </w:r>
    </w:p>
    <w:p w:rsidR="004A1235" w:rsidRPr="001F7A41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Генерального директора в расчетном году неснятого дисциплинарного взыскания является основанием для принятия решения о невыплате такого вознагр</w:t>
      </w:r>
      <w:r w:rsidR="00CC1E1B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аждения Генеральному директору.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если в расчетном периоде Обществом осуществлялась дополнительная эмиссия (увеличивался уставный капитал), в расчете вознаграждения Генеральному директору не учитывается та часть прибыли Общества, которая образовалась за счет внесения акционером (участником) средств на</w:t>
      </w:r>
      <w:r w:rsidR="00CC1E1B"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уставного капитала.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Кроме должностного оклада и доли прибыли, Генеральному </w:t>
      </w:r>
      <w:r w:rsidR="00DD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производятся </w:t>
      </w: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выплаты, на получение которых Генеральный директор имеет право в соответствии с действующим законодательством (оплата больничного листа, работа в выходные и праздничные дни в установленном трудовым законодательством порядке, компенс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командировочных расходов).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досрочного прекращения полномочий Генерального директора ему выплачивается выходное пособие по основаниям и в размере, предусмотренном трудовым законода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0F2A33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Генеральному директору предоставляется ежегодный основной оплачиваемый отпуск продолжительностью 28 календарных дней</w:t>
      </w:r>
      <w:r w:rsidR="000F2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быть предоставлен как полностью, так и по частям.</w:t>
      </w:r>
    </w:p>
    <w:p w:rsidR="000F2A33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33" w:rsidRDefault="000F2A33" w:rsidP="00BF45FF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35" w:rsidRPr="004A1235" w:rsidRDefault="004A1235" w:rsidP="00BF45FF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Действие договора. Изменение и дополнение условий договора</w:t>
      </w:r>
    </w:p>
    <w:p w:rsidR="004A1235" w:rsidRPr="004A1235" w:rsidRDefault="004A1235" w:rsidP="00BF45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Настоящий трудовой договор вступает в силу со дня подписания его сторонами и распространяет свое действие с момента и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збрания Генерального директора.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избран сроком с ___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- по __________</w:t>
      </w:r>
      <w:r w:rsidR="00DD3D7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период действия настоящего договора стороны вправе вносить в него изменения и дополнения в связи 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следующими обстоятельствами: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обоснованн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требованию одной из сторон;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изменениях действующего законодательства, существенно затрагивающих имущественные и трудовые пр</w:t>
      </w:r>
      <w:r w:rsid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и интересы сторон договора.</w:t>
      </w:r>
    </w:p>
    <w:p w:rsid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и дополнения будут иметь правовую силу только в случае их письменного оформления и подписания сторонами в качестве неотъемлемой части настоящего трудового договора.</w:t>
      </w:r>
    </w:p>
    <w:p w:rsidR="00CC1E1B" w:rsidRDefault="00CC1E1B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235" w:rsidRPr="004A1235" w:rsidRDefault="004A1235" w:rsidP="00CC1E1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Прекращение действия трудового договора</w:t>
      </w:r>
    </w:p>
    <w:p w:rsidR="004A1235" w:rsidRPr="004A1235" w:rsidRDefault="004A1235" w:rsidP="00315D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D8F" w:rsidRP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Настоящий трудовой договор прекращает действие по истечении срока пол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 Генерального директора.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Прекращение действия трудового договора (расторжение договора) может иметь место по основаниям, предусмотренным положениями Трудового кодекса Рос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в том числе: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Генерального дирек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(по собственному желанию);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Общества в соответствии с положениями статей 81, 278 Трудового кодекса Российской Федера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а также: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грубого нарушения Генеральным директором своих должностных обязанностей, повлекших за собой негативные последствия для Общества и (или) существенные нарушения охраняемых законом имуществе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прав и интересов Общества;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разглашения Генеральным директором сведений, составляющих коммерческую тайну Общества, если это обстоятельство повлекло негат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ивные последствия для Общества;</w:t>
      </w:r>
    </w:p>
    <w:p w:rsidR="004A1235" w:rsidRPr="004A1235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решения Общего собрания акционеров и (или) совета директоров (наблюдательног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совета) Общества.</w:t>
      </w:r>
    </w:p>
    <w:p w:rsidR="00315D8F" w:rsidRP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 всем вопросам, не нашедшим своего решения в положениях настоящего трудового договора, но прямо или косвенно вытекающим из отношений Общества и Генерального директора по нему с точки зрения необходимости защиты их имущественных и моральных прав и интересов, защищаемых законом, стороны настоящего трудового договора руководствуются положениями Трудового кодекса и иных нормати</w:t>
      </w:r>
      <w:r w:rsidR="00315D8F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актов Российской Федерации.</w:t>
      </w:r>
    </w:p>
    <w:p w:rsidR="00CC1E1B" w:rsidRPr="00CC1E1B" w:rsidRDefault="00CC1E1B" w:rsidP="00315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35" w:rsidRPr="00CC1E1B" w:rsidRDefault="004A1235" w:rsidP="00CC1E1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Дополнительные условия</w:t>
      </w:r>
    </w:p>
    <w:p w:rsidR="00CC1E1B" w:rsidRPr="004A1235" w:rsidRDefault="00CC1E1B" w:rsidP="00CC1E1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BC" w:rsidRP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трудовой договор составлен в двух экземплярах, имеющих одинаковую юридическую силу, первый находится в Обществе, второй экземпляр нахо</w:t>
      </w:r>
      <w:r w:rsidR="00ED54BC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у Генерального директора.</w:t>
      </w:r>
    </w:p>
    <w:p w:rsidR="00ED54BC" w:rsidRP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Должность Генерального директора Общества является должностью, предусмотренно</w:t>
      </w:r>
      <w:r w:rsidR="00ED54BC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й штатным расписанием Общества.</w:t>
      </w:r>
    </w:p>
    <w:p w:rsidR="00ED54BC" w:rsidRPr="00CC1E1B" w:rsidRDefault="004A1235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Генеральный директор Общества не может быть членом ревизионной комиссии Общества, председателем совета дирек</w:t>
      </w:r>
      <w:r w:rsidR="00ED54BC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 (наблюдательного совета).</w:t>
      </w:r>
    </w:p>
    <w:p w:rsidR="004A1235" w:rsidRPr="004A1235" w:rsidRDefault="00315D8F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4A1235"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Условия труда на рабочем месте соответствуют государственным нормативным требованиям охраны труда и не явля</w:t>
      </w:r>
      <w:r w:rsidR="00ED54BC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вредными и (или) опасными.</w:t>
      </w:r>
    </w:p>
    <w:p w:rsidR="00315D8F" w:rsidRPr="00CC1E1B" w:rsidRDefault="00315D8F" w:rsidP="004062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 w:rsidR="004A1235"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Генеральный директор подлежит обязательному социальному страхованию в соответствии с законодательством Российской Федерации </w:t>
      </w:r>
      <w:r w:rsidR="00E973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235" w:rsidRPr="004A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</w:t>
      </w:r>
      <w:r w:rsidR="00ED54BC" w:rsidRPr="00CC1E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 социальном страховании.</w:t>
      </w:r>
    </w:p>
    <w:p w:rsidR="00315D8F" w:rsidRDefault="00315D8F" w:rsidP="00315D8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A1235" w:rsidRDefault="004A1235" w:rsidP="0003789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Адреса сторон и другие сведения</w:t>
      </w:r>
    </w:p>
    <w:p w:rsidR="0003789B" w:rsidRPr="004A1235" w:rsidRDefault="0003789B" w:rsidP="0003789B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289"/>
        <w:gridCol w:w="4819"/>
        <w:gridCol w:w="289"/>
      </w:tblGrid>
      <w:tr w:rsidR="0003789B" w:rsidRPr="0003789B" w:rsidTr="00264801">
        <w:trPr>
          <w:gridAfter w:val="1"/>
          <w:wAfter w:w="289" w:type="dxa"/>
          <w:trHeight w:hRule="exact" w:val="1084"/>
        </w:trPr>
        <w:tc>
          <w:tcPr>
            <w:tcW w:w="4673" w:type="dxa"/>
            <w:shd w:val="clear" w:color="auto" w:fill="FFFFFF"/>
            <w:vAlign w:val="center"/>
          </w:tcPr>
          <w:p w:rsidR="0003789B" w:rsidRPr="0003789B" w:rsidRDefault="0003789B" w:rsidP="000378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Общество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03789B" w:rsidRPr="0003789B" w:rsidRDefault="0003789B" w:rsidP="000378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Генеральный директор</w:t>
            </w:r>
          </w:p>
        </w:tc>
      </w:tr>
      <w:tr w:rsidR="0003789B" w:rsidRPr="0003789B" w:rsidTr="00264801">
        <w:trPr>
          <w:trHeight w:hRule="exact" w:val="490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03789B" w:rsidRPr="0003789B" w:rsidRDefault="008D563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Наименование: ___________________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03789B" w:rsidRPr="0003789B" w:rsidRDefault="0003789B" w:rsidP="008D563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Ф.И.О.</w:t>
            </w:r>
            <w:r w:rsidRPr="0003789B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</w:t>
            </w:r>
          </w:p>
        </w:tc>
      </w:tr>
      <w:tr w:rsidR="0003789B" w:rsidRPr="0003789B" w:rsidTr="00264801">
        <w:trPr>
          <w:trHeight w:hRule="exact" w:val="405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03789B" w:rsidRPr="0003789B" w:rsidRDefault="008D563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03789B" w:rsidRPr="0003789B" w:rsidRDefault="0003789B" w:rsidP="008D563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Паспорт: __________________________</w:t>
            </w:r>
          </w:p>
        </w:tc>
      </w:tr>
      <w:tr w:rsidR="00264801" w:rsidRPr="0003789B" w:rsidTr="00264801">
        <w:trPr>
          <w:trHeight w:hRule="exact" w:val="405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264801" w:rsidRPr="0003789B" w:rsidRDefault="008D563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03789B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ОГРН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264801" w:rsidRDefault="008D5631" w:rsidP="0026480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в</w:t>
            </w:r>
            <w:r w:rsidR="0026480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ыдан: ____________________________</w:t>
            </w:r>
          </w:p>
        </w:tc>
      </w:tr>
      <w:tr w:rsidR="00264801" w:rsidRPr="0003789B" w:rsidTr="00264801">
        <w:trPr>
          <w:trHeight w:hRule="exact" w:val="405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264801" w:rsidRPr="0003789B" w:rsidRDefault="008D563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03789B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</w:t>
            </w:r>
            <w:r w:rsidRPr="0003789B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КПП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264801" w:rsidRDefault="00264801" w:rsidP="0026480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дата выдачи: _______________________</w:t>
            </w:r>
          </w:p>
        </w:tc>
      </w:tr>
      <w:tr w:rsidR="00264801" w:rsidRPr="0003789B" w:rsidTr="00264801">
        <w:trPr>
          <w:trHeight w:hRule="exact" w:val="405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264801" w:rsidRPr="0003789B" w:rsidRDefault="0026480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03789B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Место нахождения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264801" w:rsidRDefault="00264801" w:rsidP="0026480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Адрес регистрации:</w:t>
            </w:r>
          </w:p>
        </w:tc>
      </w:tr>
      <w:tr w:rsidR="00264801" w:rsidRPr="0003789B" w:rsidTr="008D5631">
        <w:trPr>
          <w:trHeight w:hRule="exact" w:val="485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264801" w:rsidRPr="0003789B" w:rsidRDefault="0026480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264801" w:rsidRDefault="00264801" w:rsidP="008D563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</w:t>
            </w:r>
            <w:r w:rsidR="008D5631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</w:t>
            </w:r>
          </w:p>
        </w:tc>
      </w:tr>
      <w:tr w:rsidR="008D5631" w:rsidRPr="0003789B" w:rsidTr="00264801">
        <w:trPr>
          <w:trHeight w:hRule="exact" w:val="769"/>
        </w:trPr>
        <w:tc>
          <w:tcPr>
            <w:tcW w:w="4962" w:type="dxa"/>
            <w:gridSpan w:val="2"/>
            <w:shd w:val="clear" w:color="auto" w:fill="FFFFFF"/>
            <w:vAlign w:val="center"/>
          </w:tcPr>
          <w:p w:rsidR="008D5631" w:rsidRDefault="008D5631" w:rsidP="000378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</w:t>
            </w:r>
          </w:p>
        </w:tc>
        <w:tc>
          <w:tcPr>
            <w:tcW w:w="5108" w:type="dxa"/>
            <w:gridSpan w:val="2"/>
            <w:shd w:val="clear" w:color="auto" w:fill="FFFFFF"/>
            <w:vAlign w:val="center"/>
          </w:tcPr>
          <w:p w:rsidR="008D5631" w:rsidRDefault="008D5631" w:rsidP="008D5631">
            <w:pPr>
              <w:pStyle w:val="a5"/>
              <w:ind w:left="14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телефон: __________________________</w:t>
            </w:r>
          </w:p>
        </w:tc>
      </w:tr>
    </w:tbl>
    <w:p w:rsidR="004A1235" w:rsidRDefault="004A1235" w:rsidP="00D4570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5707">
        <w:rPr>
          <w:rFonts w:ascii="Times New Roman" w:hAnsi="Times New Roman" w:cs="Times New Roman"/>
          <w:b/>
          <w:sz w:val="28"/>
          <w:szCs w:val="28"/>
          <w:lang w:eastAsia="ru-RU"/>
        </w:rPr>
        <w:t>8. Подписи сторон</w:t>
      </w:r>
    </w:p>
    <w:p w:rsidR="008D5631" w:rsidRPr="00D45707" w:rsidRDefault="008D5631" w:rsidP="00D4570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2637"/>
        <w:gridCol w:w="624"/>
        <w:gridCol w:w="6"/>
        <w:gridCol w:w="340"/>
        <w:gridCol w:w="4275"/>
        <w:gridCol w:w="6"/>
      </w:tblGrid>
      <w:tr w:rsidR="00BF3266" w:rsidRPr="00BF3266" w:rsidTr="00BF3266">
        <w:trPr>
          <w:gridAfter w:val="1"/>
          <w:wAfter w:w="6" w:type="dxa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266" w:rsidRPr="008D5631" w:rsidRDefault="008D5631" w:rsidP="008D56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6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266" w:rsidRPr="008D5631" w:rsidRDefault="008D5631" w:rsidP="008D563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Генеральный директор</w:t>
            </w:r>
          </w:p>
        </w:tc>
      </w:tr>
      <w:tr w:rsidR="00BF3266" w:rsidRPr="00BF3266" w:rsidTr="00BF3266">
        <w:trPr>
          <w:gridAfter w:val="1"/>
          <w:wAfter w:w="6" w:type="dxa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 /_______________/</w:t>
            </w:r>
          </w:p>
          <w:p w:rsidR="008D5631" w:rsidRPr="00BF3266" w:rsidRDefault="008D5631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BF3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 /_______________/</w:t>
            </w:r>
          </w:p>
        </w:tc>
      </w:tr>
      <w:tr w:rsidR="00BF3266" w:rsidRPr="00BF3266" w:rsidTr="00BF3266">
        <w:trPr>
          <w:trHeight w:val="23"/>
        </w:trPr>
        <w:tc>
          <w:tcPr>
            <w:tcW w:w="9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F45FF" w:rsidRDefault="00BF45FF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Экземпляр трудового договора на руки получил:</w:t>
            </w:r>
          </w:p>
        </w:tc>
      </w:tr>
      <w:tr w:rsidR="00BF3266" w:rsidRPr="00BF3266" w:rsidTr="00BF45FF">
        <w:trPr>
          <w:trHeight w:val="233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32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«_____» ___________ 20____ г.</w:t>
            </w:r>
          </w:p>
        </w:tc>
      </w:tr>
      <w:tr w:rsidR="00BF3266" w:rsidRPr="00BF3266" w:rsidTr="00BF3266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266" w:rsidRPr="00BF3266" w:rsidRDefault="00BF3266" w:rsidP="008D56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5631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266" w:rsidRPr="00BF3266" w:rsidRDefault="00BF3266" w:rsidP="008D563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5631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266" w:rsidRPr="00BF3266" w:rsidRDefault="00BF3266" w:rsidP="00BF3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235" w:rsidRPr="004A1235" w:rsidRDefault="004A1235" w:rsidP="00BF3266">
      <w:pPr>
        <w:pStyle w:val="a5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24316" w:rsidRPr="00451D74" w:rsidRDefault="00124316">
      <w:pPr>
        <w:rPr>
          <w:rFonts w:ascii="Times New Roman" w:hAnsi="Times New Roman" w:cs="Times New Roman"/>
          <w:sz w:val="28"/>
          <w:szCs w:val="28"/>
        </w:rPr>
      </w:pPr>
    </w:p>
    <w:sectPr w:rsidR="00124316" w:rsidRPr="00451D74" w:rsidSect="00BF45FF">
      <w:headerReference w:type="default" r:id="rId8"/>
      <w:pgSz w:w="11906" w:h="16838"/>
      <w:pgMar w:top="851" w:right="851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588" w:rsidRDefault="00BB4588" w:rsidP="004062BD">
      <w:pPr>
        <w:spacing w:after="0" w:line="240" w:lineRule="auto"/>
      </w:pPr>
      <w:r>
        <w:separator/>
      </w:r>
    </w:p>
  </w:endnote>
  <w:endnote w:type="continuationSeparator" w:id="0">
    <w:p w:rsidR="00BB4588" w:rsidRDefault="00BB4588" w:rsidP="0040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588" w:rsidRDefault="00BB4588" w:rsidP="004062BD">
      <w:pPr>
        <w:spacing w:after="0" w:line="240" w:lineRule="auto"/>
      </w:pPr>
      <w:r>
        <w:separator/>
      </w:r>
    </w:p>
  </w:footnote>
  <w:footnote w:type="continuationSeparator" w:id="0">
    <w:p w:rsidR="00BB4588" w:rsidRDefault="00BB4588" w:rsidP="0040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46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62BD" w:rsidRPr="004062BD" w:rsidRDefault="004062B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62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62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62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73B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062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F4A"/>
    <w:multiLevelType w:val="hybridMultilevel"/>
    <w:tmpl w:val="47D2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35"/>
    <w:rsid w:val="0003789B"/>
    <w:rsid w:val="000653A4"/>
    <w:rsid w:val="000701E9"/>
    <w:rsid w:val="00087EF9"/>
    <w:rsid w:val="000A040C"/>
    <w:rsid w:val="000F2A33"/>
    <w:rsid w:val="00124316"/>
    <w:rsid w:val="00181643"/>
    <w:rsid w:val="001F7A41"/>
    <w:rsid w:val="00264801"/>
    <w:rsid w:val="00315D8F"/>
    <w:rsid w:val="004062BD"/>
    <w:rsid w:val="00451D74"/>
    <w:rsid w:val="004A1235"/>
    <w:rsid w:val="005A02AD"/>
    <w:rsid w:val="00667158"/>
    <w:rsid w:val="007E58D6"/>
    <w:rsid w:val="008D5631"/>
    <w:rsid w:val="00B44B1B"/>
    <w:rsid w:val="00BB4588"/>
    <w:rsid w:val="00BF3266"/>
    <w:rsid w:val="00BF45FF"/>
    <w:rsid w:val="00C279B8"/>
    <w:rsid w:val="00CC1E1B"/>
    <w:rsid w:val="00D45707"/>
    <w:rsid w:val="00DD3D76"/>
    <w:rsid w:val="00E735A5"/>
    <w:rsid w:val="00E973BB"/>
    <w:rsid w:val="00EB368F"/>
    <w:rsid w:val="00ED54BC"/>
    <w:rsid w:val="00F8229F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9F77A"/>
  <w15:chartTrackingRefBased/>
  <w15:docId w15:val="{7DBE224B-5FA7-4856-BC8F-5C6085EA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A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23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C1E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0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62BD"/>
  </w:style>
  <w:style w:type="paragraph" w:styleId="a8">
    <w:name w:val="footer"/>
    <w:basedOn w:val="a"/>
    <w:link w:val="a9"/>
    <w:uiPriority w:val="99"/>
    <w:unhideWhenUsed/>
    <w:rsid w:val="0040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2BD"/>
  </w:style>
  <w:style w:type="paragraph" w:styleId="aa">
    <w:name w:val="List Paragraph"/>
    <w:basedOn w:val="a"/>
    <w:uiPriority w:val="34"/>
    <w:qFormat/>
    <w:rsid w:val="00BF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02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3</cp:revision>
  <cp:lastPrinted>2023-05-23T14:06:00Z</cp:lastPrinted>
  <dcterms:created xsi:type="dcterms:W3CDTF">2023-02-20T15:47:00Z</dcterms:created>
  <dcterms:modified xsi:type="dcterms:W3CDTF">2023-05-23T14:06:00Z</dcterms:modified>
</cp:coreProperties>
</file>