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В 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(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наименование  уполномоченного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органа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местного самоуправления муниципального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образования в </w:t>
      </w:r>
      <w:r>
        <w:rPr>
          <w:rFonts w:ascii="Courier New" w:hAnsi="Courier New" w:cs="Courier New"/>
          <w:sz w:val="20"/>
          <w:szCs w:val="20"/>
        </w:rPr>
        <w:t>Республике Дагестан</w:t>
      </w:r>
      <w:r w:rsidRPr="005A7AA9">
        <w:rPr>
          <w:rFonts w:ascii="Courier New" w:hAnsi="Courier New" w:cs="Courier New"/>
          <w:sz w:val="20"/>
          <w:szCs w:val="20"/>
        </w:rPr>
        <w:t>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(участника     специальной     военной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операции  или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члена  семьи  участника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специальной военной операции)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дата рождения)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(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 xml:space="preserve">документ,   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>удостоверяющий   личность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(наименование, серия, номер документа,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дата его выдачи,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выдавшем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его органе)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(страховой     номер   индивидуального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лицевого счета)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Адрес места жительства: 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Контактный телефон: 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    Адрес электронной почты: 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УЧАСТНИКА СПЕЦИАЛЬНОЙ ВОЕННОЙ ОПЕРАЦИИ, ЧЛЕНА СЕМЬИ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УЧАСТНИКА СПЕЦИАЛЬНОЙ ВОЕННОЙ ОПЕРАЦИИ О ПОСТАНОВКЕ НА УЧЕТ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В КАЧЕСТВЕ ИМЕЮЩЕГО ПРАВО НА ПОЛУЧЕНИЕ ЗЕМЕЛЬНОГО УЧАСТКА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                И ПРЕДОСТАВЛЕНИИ ЗЕМЕЛЬНОГО УЧАСТКА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r w:rsidRPr="005A7AA9">
        <w:rPr>
          <w:rFonts w:ascii="Courier New" w:hAnsi="Courier New" w:cs="Courier New"/>
          <w:sz w:val="20"/>
          <w:szCs w:val="20"/>
        </w:rPr>
        <w:t xml:space="preserve">соответствии с Законом </w:t>
      </w:r>
      <w:r>
        <w:rPr>
          <w:rFonts w:ascii="Courier New" w:hAnsi="Courier New" w:cs="Courier New"/>
          <w:sz w:val="20"/>
          <w:szCs w:val="20"/>
        </w:rPr>
        <w:t xml:space="preserve">Республики Дагестан «О внесении изменений в Закон Республики Дагестан «О некоторых вопросах регулирования земельных отношений в Республике Дагестан» от 10 июня 2024 года № 49 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Прошу предоставить бесплатно в собственность земельный участок для 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цель предоставления земельного участка:</w:t>
      </w:r>
      <w:r w:rsidRPr="005A7AA9">
        <w:rPr>
          <w:rFonts w:ascii="Courier New" w:hAnsi="Courier New" w:cs="Courier New"/>
          <w:sz w:val="20"/>
          <w:szCs w:val="20"/>
        </w:rPr>
        <w:t xml:space="preserve"> для осуществления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индивидуального жилищного строительства</w:t>
      </w:r>
      <w:r w:rsidRPr="005A7AA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или  для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ведения садоводства для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собственных нужд)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В  соответствии со </w:t>
      </w:r>
      <w:hyperlink r:id="rId5" w:history="1">
        <w:r w:rsidRPr="005A7AA9"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 w:rsidRPr="005A7AA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"О персональных данных" в целях постановки меня на учет в качестве имеющего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(ей) право на получение земельного</w:t>
      </w:r>
      <w:r w:rsidRPr="005A7AA9">
        <w:rPr>
          <w:rFonts w:ascii="Courier New" w:hAnsi="Courier New" w:cs="Courier New"/>
          <w:sz w:val="20"/>
          <w:szCs w:val="20"/>
        </w:rPr>
        <w:t xml:space="preserve"> участка и предоставлении земельного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участка, а </w:t>
      </w:r>
      <w:r w:rsidRPr="005A7AA9">
        <w:rPr>
          <w:rFonts w:ascii="Courier New" w:hAnsi="Courier New" w:cs="Courier New"/>
          <w:sz w:val="20"/>
          <w:szCs w:val="20"/>
        </w:rPr>
        <w:t>также осуществления иных действий в соответствии с Законом даю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согласие на обработку </w:t>
      </w:r>
      <w:r w:rsidRPr="005A7AA9">
        <w:rPr>
          <w:rFonts w:ascii="Courier New" w:hAnsi="Courier New" w:cs="Courier New"/>
          <w:sz w:val="20"/>
          <w:szCs w:val="20"/>
        </w:rPr>
        <w:t>персональных данных, содержащихся в представляемых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документах, а также полученных в ходе проведения проверочных мероприятий.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Согласие дается на обработку персональных данных</w:t>
      </w:r>
      <w:r w:rsidRPr="005A7AA9">
        <w:rPr>
          <w:rFonts w:ascii="Courier New" w:hAnsi="Courier New" w:cs="Courier New"/>
          <w:sz w:val="20"/>
          <w:szCs w:val="20"/>
        </w:rPr>
        <w:t xml:space="preserve"> с использованием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средств автоматизации или </w:t>
      </w:r>
      <w:r w:rsidRPr="005A7AA9">
        <w:rPr>
          <w:rFonts w:ascii="Courier New" w:hAnsi="Courier New" w:cs="Courier New"/>
          <w:sz w:val="20"/>
          <w:szCs w:val="20"/>
        </w:rPr>
        <w:t>без использования таких средств, включая сбор,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запись, систематизацию, накопление, хранение, уточнение </w:t>
      </w:r>
      <w:r w:rsidRPr="005A7AA9">
        <w:rPr>
          <w:rFonts w:ascii="Courier New" w:hAnsi="Courier New" w:cs="Courier New"/>
          <w:sz w:val="20"/>
          <w:szCs w:val="20"/>
        </w:rPr>
        <w:t>(обновление,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изменение), извлечение, использование, передачу </w:t>
      </w:r>
      <w:r w:rsidRPr="005A7AA9">
        <w:rPr>
          <w:rFonts w:ascii="Courier New" w:hAnsi="Courier New" w:cs="Courier New"/>
          <w:sz w:val="20"/>
          <w:szCs w:val="20"/>
        </w:rPr>
        <w:t>(распространение,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представление, </w:t>
      </w:r>
      <w:r w:rsidRPr="005A7AA9">
        <w:rPr>
          <w:rFonts w:ascii="Courier New" w:hAnsi="Courier New" w:cs="Courier New"/>
          <w:sz w:val="20"/>
          <w:szCs w:val="20"/>
        </w:rPr>
        <w:t>доступ), обезличивание, блокирование, удаление, уничтожении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персональных данных.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согласие действует</w:t>
      </w:r>
      <w:r w:rsidRPr="005A7AA9">
        <w:rPr>
          <w:rFonts w:ascii="Courier New" w:hAnsi="Courier New" w:cs="Courier New"/>
          <w:sz w:val="20"/>
          <w:szCs w:val="20"/>
        </w:rPr>
        <w:t xml:space="preserve"> со дня его подписания до дня завершения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д</w:t>
      </w:r>
      <w:r>
        <w:rPr>
          <w:rFonts w:ascii="Courier New" w:hAnsi="Courier New" w:cs="Courier New"/>
          <w:sz w:val="20"/>
          <w:szCs w:val="20"/>
        </w:rPr>
        <w:t xml:space="preserve">ействий по обработке персональных данных, предусмотренных </w:t>
      </w:r>
      <w:r w:rsidRPr="005A7AA9">
        <w:rPr>
          <w:rFonts w:ascii="Courier New" w:hAnsi="Courier New" w:cs="Courier New"/>
          <w:sz w:val="20"/>
          <w:szCs w:val="20"/>
        </w:rPr>
        <w:t>Законом.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  <w:r w:rsidRPr="005A7AA9">
        <w:rPr>
          <w:rFonts w:ascii="Courier New" w:hAnsi="Courier New" w:cs="Courier New"/>
          <w:sz w:val="20"/>
          <w:szCs w:val="20"/>
        </w:rPr>
        <w:t xml:space="preserve"> может быть отозвано путем подачи письменного заявления участником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специальной военной операции, </w:t>
      </w:r>
      <w:r w:rsidRPr="005A7AA9">
        <w:rPr>
          <w:rFonts w:ascii="Courier New" w:hAnsi="Courier New" w:cs="Courier New"/>
          <w:sz w:val="20"/>
          <w:szCs w:val="20"/>
        </w:rPr>
        <w:t>членом семьи участника специальной военной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операции.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Копию </w:t>
      </w:r>
      <w:r w:rsidRPr="005A7AA9">
        <w:rPr>
          <w:rFonts w:ascii="Courier New" w:hAnsi="Courier New" w:cs="Courier New"/>
          <w:sz w:val="20"/>
          <w:szCs w:val="20"/>
        </w:rPr>
        <w:t xml:space="preserve">решения </w:t>
      </w:r>
      <w:r>
        <w:rPr>
          <w:rFonts w:ascii="Courier New" w:hAnsi="Courier New" w:cs="Courier New"/>
          <w:sz w:val="20"/>
          <w:szCs w:val="20"/>
        </w:rPr>
        <w:t xml:space="preserve">о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постановке  (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>об  отказе  в постановке) на учет прошу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направить указанным способом </w:t>
      </w:r>
      <w:hyperlink w:anchor="Par96" w:history="1">
        <w:r w:rsidRPr="005A7AA9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5A7AA9">
        <w:rPr>
          <w:rFonts w:ascii="Courier New" w:hAnsi="Courier New" w:cs="Courier New"/>
          <w:sz w:val="20"/>
          <w:szCs w:val="20"/>
        </w:rPr>
        <w:t>: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┌─┐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└─┘заказным почтовым отправлением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lastRenderedPageBreak/>
        <w:t xml:space="preserve"> ┌─┐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└─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┘  в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многофункциональный   центр   предоставления   государственных   и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A7AA9">
        <w:rPr>
          <w:rFonts w:ascii="Courier New" w:hAnsi="Courier New" w:cs="Courier New"/>
          <w:sz w:val="20"/>
          <w:szCs w:val="20"/>
        </w:rPr>
        <w:t>муниципальных  услуг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(данный  способ  может  быть  выбран  в случае подачи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A7AA9">
        <w:rPr>
          <w:rFonts w:ascii="Courier New" w:hAnsi="Courier New" w:cs="Courier New"/>
          <w:sz w:val="20"/>
          <w:szCs w:val="20"/>
        </w:rPr>
        <w:t>заявления  через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многофункциональный центр предоставления государственных и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муниципальных услуг)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К заявлению прилагаются: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___________________ / _____________________________________________________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(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подпись  и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фамилия,  имя,  отчество  (при  наличии) участника специальной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военной     операции/члена     семьи    участника    специальной    военной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операции/представителя </w:t>
      </w:r>
      <w:hyperlink w:anchor="Par97" w:history="1">
        <w:r w:rsidRPr="005A7AA9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5A7AA9">
        <w:rPr>
          <w:rFonts w:ascii="Courier New" w:hAnsi="Courier New" w:cs="Courier New"/>
          <w:sz w:val="20"/>
          <w:szCs w:val="20"/>
        </w:rPr>
        <w:t>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"___" ____________ 20 ___ г.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(дата подписания заявления)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"___" ____________ 20 ___ г.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"___" часов "________"минут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_______________________________     _____________/_________________________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(дата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 </w:t>
      </w:r>
      <w:r w:rsidRPr="005A7AA9">
        <w:rPr>
          <w:rFonts w:ascii="Courier New" w:hAnsi="Courier New" w:cs="Courier New"/>
          <w:sz w:val="20"/>
          <w:szCs w:val="20"/>
        </w:rPr>
        <w:t xml:space="preserve"> время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 поступления      (подпись  и    фамилия,  имя,  отчество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заявления   в   уполномоченный  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>при    наличии)    должностного   лица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 местного</w:t>
      </w:r>
      <w:r w:rsidRPr="005A7AA9">
        <w:rPr>
          <w:rFonts w:ascii="Courier New" w:hAnsi="Courier New" w:cs="Courier New"/>
          <w:sz w:val="20"/>
          <w:szCs w:val="20"/>
        </w:rPr>
        <w:t xml:space="preserve"> самоуправления       уполномоченного     органа    местного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образования  в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     самоуправления          муниципального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Республике </w:t>
      </w:r>
      <w:proofErr w:type="gramStart"/>
      <w:r>
        <w:rPr>
          <w:rFonts w:ascii="Courier New" w:hAnsi="Courier New" w:cs="Courier New"/>
          <w:sz w:val="20"/>
          <w:szCs w:val="20"/>
        </w:rPr>
        <w:t>Дагестан</w:t>
      </w:r>
      <w:r w:rsidRPr="005A7AA9">
        <w:rPr>
          <w:rFonts w:ascii="Courier New" w:hAnsi="Courier New" w:cs="Courier New"/>
          <w:sz w:val="20"/>
          <w:szCs w:val="20"/>
        </w:rPr>
        <w:t xml:space="preserve">)   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                образования в </w:t>
      </w:r>
      <w:r>
        <w:rPr>
          <w:rFonts w:ascii="Courier New" w:hAnsi="Courier New" w:cs="Courier New"/>
          <w:sz w:val="20"/>
          <w:szCs w:val="20"/>
        </w:rPr>
        <w:t>Республике Дагестан</w:t>
      </w:r>
      <w:r w:rsidRPr="005A7AA9">
        <w:rPr>
          <w:rFonts w:ascii="Courier New" w:hAnsi="Courier New" w:cs="Courier New"/>
          <w:sz w:val="20"/>
          <w:szCs w:val="20"/>
        </w:rPr>
        <w:t>)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96"/>
      <w:bookmarkEnd w:id="0"/>
      <w:r w:rsidRPr="005A7AA9">
        <w:rPr>
          <w:rFonts w:ascii="Courier New" w:hAnsi="Courier New" w:cs="Courier New"/>
          <w:sz w:val="20"/>
          <w:szCs w:val="20"/>
        </w:rPr>
        <w:t xml:space="preserve">    &lt;*&gt; Нужное отметить в пустом квадрате.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" w:name="Par97"/>
      <w:bookmarkEnd w:id="1"/>
      <w:r>
        <w:rPr>
          <w:rFonts w:ascii="Courier New" w:hAnsi="Courier New" w:cs="Courier New"/>
          <w:sz w:val="20"/>
          <w:szCs w:val="20"/>
        </w:rPr>
        <w:t xml:space="preserve">    &lt;**&gt; В случае направления </w:t>
      </w:r>
      <w:r w:rsidRPr="005A7AA9">
        <w:rPr>
          <w:rFonts w:ascii="Courier New" w:hAnsi="Courier New" w:cs="Courier New"/>
          <w:sz w:val="20"/>
          <w:szCs w:val="20"/>
        </w:rPr>
        <w:t>заявления и прилагаемых к нему документов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почтовым отправлением подлинность подписи </w:t>
      </w:r>
      <w:r w:rsidRPr="005A7AA9">
        <w:rPr>
          <w:rFonts w:ascii="Courier New" w:hAnsi="Courier New" w:cs="Courier New"/>
          <w:sz w:val="20"/>
          <w:szCs w:val="20"/>
        </w:rPr>
        <w:t>участника специальной военной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операции,</w:t>
      </w:r>
      <w:r w:rsidRPr="005A7AA9">
        <w:rPr>
          <w:rFonts w:ascii="Courier New" w:hAnsi="Courier New" w:cs="Courier New"/>
          <w:sz w:val="20"/>
          <w:szCs w:val="20"/>
        </w:rPr>
        <w:t xml:space="preserve"> члена   семьи   уч</w:t>
      </w:r>
      <w:r>
        <w:rPr>
          <w:rFonts w:ascii="Courier New" w:hAnsi="Courier New" w:cs="Courier New"/>
          <w:sz w:val="20"/>
          <w:szCs w:val="20"/>
        </w:rPr>
        <w:t xml:space="preserve">астника   специальной военной операции </w:t>
      </w:r>
      <w:r w:rsidRPr="005A7AA9">
        <w:rPr>
          <w:rFonts w:ascii="Courier New" w:hAnsi="Courier New" w:cs="Courier New"/>
          <w:sz w:val="20"/>
          <w:szCs w:val="20"/>
        </w:rPr>
        <w:t>или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представителя на заявлении и верность </w:t>
      </w:r>
      <w:proofErr w:type="gramStart"/>
      <w:r>
        <w:rPr>
          <w:rFonts w:ascii="Courier New" w:hAnsi="Courier New" w:cs="Courier New"/>
          <w:sz w:val="20"/>
          <w:szCs w:val="20"/>
        </w:rPr>
        <w:t>копий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прилагаемых к </w:t>
      </w:r>
      <w:r w:rsidRPr="005A7AA9">
        <w:rPr>
          <w:rFonts w:ascii="Courier New" w:hAnsi="Courier New" w:cs="Courier New"/>
          <w:sz w:val="20"/>
          <w:szCs w:val="20"/>
        </w:rPr>
        <w:t>заявлению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документов должны быть засвидетельствованы нотариусом или </w:t>
      </w:r>
      <w:r w:rsidRPr="005A7AA9">
        <w:rPr>
          <w:rFonts w:ascii="Courier New" w:hAnsi="Courier New" w:cs="Courier New"/>
          <w:sz w:val="20"/>
          <w:szCs w:val="20"/>
        </w:rPr>
        <w:t>должностным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лицом, уполномоченным совершать</w:t>
      </w:r>
      <w:r w:rsidRPr="005A7AA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A7AA9">
        <w:rPr>
          <w:rFonts w:ascii="Courier New" w:hAnsi="Courier New" w:cs="Courier New"/>
          <w:sz w:val="20"/>
          <w:szCs w:val="20"/>
        </w:rPr>
        <w:t>нотариальные  действия</w:t>
      </w:r>
      <w:proofErr w:type="gramEnd"/>
      <w:r w:rsidRPr="005A7AA9">
        <w:rPr>
          <w:rFonts w:ascii="Courier New" w:hAnsi="Courier New" w:cs="Courier New"/>
          <w:sz w:val="20"/>
          <w:szCs w:val="20"/>
        </w:rPr>
        <w:t xml:space="preserve">  в соответствии с</w:t>
      </w:r>
    </w:p>
    <w:p w:rsidR="00400AAA" w:rsidRPr="005A7AA9" w:rsidRDefault="00400AAA" w:rsidP="00400AAA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7AA9"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0AAA" w:rsidRDefault="00400AAA" w:rsidP="00400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82C91" w:rsidRDefault="00400AAA"/>
    <w:sectPr w:rsidR="0048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Arial">
    <w:altName w:val="Cambria"/>
    <w:panose1 w:val="00000000000000000000"/>
    <w:charset w:val="00"/>
    <w:family w:val="roman"/>
    <w:notTrueType/>
    <w:pitch w:val="default"/>
  </w:font>
  <w:font w:name="Cambria;Times New Roman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3664"/>
    <w:multiLevelType w:val="multilevel"/>
    <w:tmpl w:val="95F698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0"/>
    <w:rsid w:val="00400AAA"/>
    <w:rsid w:val="008334B0"/>
    <w:rsid w:val="00B929C3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41FD-6D62-4610-9E2E-C77117C7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AA"/>
  </w:style>
  <w:style w:type="paragraph" w:styleId="1">
    <w:name w:val="heading 1"/>
    <w:basedOn w:val="a"/>
    <w:next w:val="a"/>
    <w:link w:val="10"/>
    <w:qFormat/>
    <w:rsid w:val="00400AAA"/>
    <w:pPr>
      <w:numPr>
        <w:numId w:val="1"/>
      </w:numPr>
      <w:spacing w:before="108" w:after="108" w:line="240" w:lineRule="auto"/>
      <w:jc w:val="center"/>
      <w:outlineLvl w:val="0"/>
    </w:pPr>
    <w:rPr>
      <w:rFonts w:ascii="Arial" w:eastAsia="Calibri;Arial" w:hAnsi="Arial" w:cs="Arial"/>
      <w:b/>
      <w:bCs/>
      <w:color w:val="000080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00AAA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;Times New Roman" w:eastAsia="Cambria;Times New Roman" w:hAnsi="Cambria;Times New Roman" w:cs="Cambria;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AAA"/>
    <w:rPr>
      <w:rFonts w:ascii="Arial" w:eastAsia="Calibri;Arial" w:hAnsi="Arial" w:cs="Arial"/>
      <w:b/>
      <w:bCs/>
      <w:color w:val="00008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00AAA"/>
    <w:rPr>
      <w:rFonts w:ascii="Cambria;Times New Roman" w:eastAsia="Cambria;Times New Roman" w:hAnsi="Cambria;Times New Roman" w:cs="Cambria;Times New Roman"/>
      <w:b/>
      <w:bCs/>
      <w:color w:val="4F81BD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2024-07-22T13:45:00Z</dcterms:created>
  <dcterms:modified xsi:type="dcterms:W3CDTF">2024-07-22T13:45:00Z</dcterms:modified>
</cp:coreProperties>
</file>