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19" w:rsidRDefault="00633E19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1918" w:rsidRDefault="00D91918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81D" w:rsidRDefault="00DC481D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81D" w:rsidRDefault="00DC481D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81D" w:rsidRDefault="00DC481D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81D" w:rsidRDefault="00DC481D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81D" w:rsidRDefault="00DC481D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81D" w:rsidRDefault="00DC481D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81D" w:rsidRDefault="00DC481D" w:rsidP="00A20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050B" w:rsidRDefault="00A2050B" w:rsidP="00A20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050B" w:rsidRDefault="00A2050B" w:rsidP="00A20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1918" w:rsidRDefault="00D91918" w:rsidP="00633E1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1918" w:rsidRDefault="00D91918" w:rsidP="00DC481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порядок работы</w:t>
      </w:r>
      <w:r w:rsidR="00DC481D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Аттестационной комиссии</w:t>
      </w:r>
    </w:p>
    <w:p w:rsidR="00DC481D" w:rsidRDefault="00DC481D" w:rsidP="00DC4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по земельным и имущественным отношениям Республики Дагестан, утвержденный приказом Министерства </w:t>
      </w:r>
    </w:p>
    <w:p w:rsidR="00DC481D" w:rsidRDefault="00DC481D" w:rsidP="00DC4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земельным и имущественным отношениям Республики Дагестан</w:t>
      </w:r>
    </w:p>
    <w:p w:rsidR="00633E19" w:rsidRDefault="00DC481D" w:rsidP="00DC4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24 октября 2019 года № 469</w:t>
      </w:r>
    </w:p>
    <w:p w:rsidR="00DC481D" w:rsidRDefault="00DC481D" w:rsidP="00DC4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481D" w:rsidRPr="00DC481D" w:rsidRDefault="00DC481D" w:rsidP="00DC4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360" w:rsidRPr="009651C7" w:rsidRDefault="00633E19" w:rsidP="00965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81D">
        <w:rPr>
          <w:rFonts w:ascii="Times New Roman" w:hAnsi="Times New Roman" w:cs="Times New Roman"/>
          <w:sz w:val="28"/>
          <w:szCs w:val="28"/>
        </w:rPr>
        <w:t xml:space="preserve">В соответствии с Указом </w:t>
      </w:r>
      <w:hyperlink r:id="rId7" w:history="1">
        <w:r w:rsidRPr="00DC481D">
          <w:rPr>
            <w:rFonts w:ascii="Times New Roman" w:hAnsi="Times New Roman" w:cs="Times New Roman"/>
            <w:sz w:val="28"/>
            <w:szCs w:val="28"/>
          </w:rPr>
          <w:t>Президента</w:t>
        </w:r>
      </w:hyperlink>
      <w:r w:rsidRPr="00DC481D"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 w:rsidR="00DC481D">
        <w:rPr>
          <w:rFonts w:ascii="Times New Roman" w:hAnsi="Times New Roman" w:cs="Times New Roman"/>
          <w:sz w:val="28"/>
          <w:szCs w:val="28"/>
        </w:rPr>
        <w:t>дерации от 29 апреля 2023 года №</w:t>
      </w:r>
      <w:r w:rsidRPr="00DC481D">
        <w:rPr>
          <w:rFonts w:ascii="Times New Roman" w:hAnsi="Times New Roman" w:cs="Times New Roman"/>
          <w:sz w:val="28"/>
          <w:szCs w:val="28"/>
        </w:rPr>
        <w:t xml:space="preserve"> 319 </w:t>
      </w:r>
      <w:r w:rsidR="00DC481D">
        <w:rPr>
          <w:rFonts w:ascii="Times New Roman" w:hAnsi="Times New Roman" w:cs="Times New Roman"/>
          <w:sz w:val="28"/>
          <w:szCs w:val="28"/>
        </w:rPr>
        <w:t>«</w:t>
      </w:r>
      <w:r w:rsidRPr="00DC481D">
        <w:rPr>
          <w:rFonts w:ascii="Times New Roman" w:hAnsi="Times New Roman" w:cs="Times New Roman"/>
          <w:sz w:val="28"/>
          <w:szCs w:val="28"/>
        </w:rPr>
        <w:t xml:space="preserve">Об изменении и признании утратившими силу некоторых актов </w:t>
      </w:r>
      <w:r w:rsidR="00DC481D">
        <w:rPr>
          <w:rFonts w:ascii="Times New Roman" w:hAnsi="Times New Roman" w:cs="Times New Roman"/>
          <w:sz w:val="28"/>
          <w:szCs w:val="28"/>
        </w:rPr>
        <w:t>Президента Российской Федерации»</w:t>
      </w:r>
      <w:r w:rsidRPr="00DC481D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</w:t>
      </w:r>
      <w:hyperlink r:id="rId8" w:history="1">
        <w:r w:rsidRPr="00DC481D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DC481D">
        <w:rPr>
          <w:rFonts w:ascii="Times New Roman" w:hAnsi="Times New Roman" w:cs="Times New Roman"/>
          <w:sz w:val="28"/>
          <w:szCs w:val="28"/>
        </w:rPr>
        <w:t>), 2023, 29 апреля,</w:t>
      </w:r>
      <w:r w:rsidR="00A2050B">
        <w:rPr>
          <w:rFonts w:ascii="Times New Roman" w:hAnsi="Times New Roman" w:cs="Times New Roman"/>
          <w:sz w:val="28"/>
          <w:szCs w:val="28"/>
        </w:rPr>
        <w:br/>
      </w:r>
      <w:r w:rsidR="00DC481D">
        <w:rPr>
          <w:rFonts w:ascii="Times New Roman" w:hAnsi="Times New Roman" w:cs="Times New Roman"/>
          <w:sz w:val="28"/>
          <w:szCs w:val="28"/>
        </w:rPr>
        <w:t>№</w:t>
      </w:r>
      <w:r w:rsidRPr="00DC481D">
        <w:rPr>
          <w:rFonts w:ascii="Times New Roman" w:hAnsi="Times New Roman" w:cs="Times New Roman"/>
          <w:sz w:val="28"/>
          <w:szCs w:val="28"/>
        </w:rPr>
        <w:t xml:space="preserve"> 0001202304290001) и </w:t>
      </w:r>
      <w:hyperlink r:id="rId9" w:history="1">
        <w:r w:rsidRPr="00DC481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C481D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DC481D">
        <w:rPr>
          <w:rFonts w:ascii="Times New Roman" w:hAnsi="Times New Roman" w:cs="Times New Roman"/>
          <w:sz w:val="28"/>
          <w:szCs w:val="28"/>
        </w:rPr>
        <w:t>Федерации от 20 июня 2023 года №</w:t>
      </w:r>
      <w:r w:rsidRPr="00DC481D">
        <w:rPr>
          <w:rFonts w:ascii="Times New Roman" w:hAnsi="Times New Roman" w:cs="Times New Roman"/>
          <w:sz w:val="28"/>
          <w:szCs w:val="28"/>
        </w:rPr>
        <w:t xml:space="preserve"> 1010 </w:t>
      </w:r>
      <w:r w:rsidR="00DC481D">
        <w:rPr>
          <w:rFonts w:ascii="Times New Roman" w:hAnsi="Times New Roman" w:cs="Times New Roman"/>
          <w:sz w:val="28"/>
          <w:szCs w:val="28"/>
        </w:rPr>
        <w:t>«</w:t>
      </w:r>
      <w:r w:rsidRPr="00DC481D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</w:t>
      </w:r>
      <w:r w:rsidR="00DC481D">
        <w:rPr>
          <w:rFonts w:ascii="Times New Roman" w:hAnsi="Times New Roman" w:cs="Times New Roman"/>
          <w:sz w:val="28"/>
          <w:szCs w:val="28"/>
        </w:rPr>
        <w:t>вительства Российской Федерации»</w:t>
      </w:r>
      <w:r w:rsidRPr="00DC481D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</w:t>
      </w:r>
      <w:hyperlink r:id="rId10" w:history="1">
        <w:r w:rsidRPr="00DC481D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DC481D">
        <w:rPr>
          <w:rFonts w:ascii="Times New Roman" w:hAnsi="Times New Roman" w:cs="Times New Roman"/>
          <w:sz w:val="28"/>
          <w:szCs w:val="28"/>
        </w:rPr>
        <w:t>), 2023, 21 июня, №</w:t>
      </w:r>
      <w:r w:rsidRPr="00DC481D">
        <w:rPr>
          <w:rFonts w:ascii="Times New Roman" w:hAnsi="Times New Roman" w:cs="Times New Roman"/>
          <w:sz w:val="28"/>
          <w:szCs w:val="28"/>
        </w:rPr>
        <w:t xml:space="preserve"> 0001202306210037) </w:t>
      </w:r>
      <w:r w:rsidRPr="00DC481D">
        <w:rPr>
          <w:rFonts w:ascii="Times New Roman" w:hAnsi="Times New Roman" w:cs="Times New Roman"/>
          <w:b/>
          <w:sz w:val="28"/>
          <w:szCs w:val="28"/>
        </w:rPr>
        <w:t>п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р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и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к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а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з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ы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в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а</w:t>
      </w:r>
      <w:r w:rsidR="00DC481D" w:rsidRPr="00DC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1D">
        <w:rPr>
          <w:rFonts w:ascii="Times New Roman" w:hAnsi="Times New Roman" w:cs="Times New Roman"/>
          <w:b/>
          <w:sz w:val="28"/>
          <w:szCs w:val="28"/>
        </w:rPr>
        <w:t>ю:</w:t>
      </w:r>
    </w:p>
    <w:p w:rsidR="00633E19" w:rsidRPr="00DC481D" w:rsidRDefault="00633E19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81D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3" w:history="1">
        <w:r w:rsidRPr="00DC481D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DC481D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11" w:history="1">
        <w:r w:rsidRPr="00DC481D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DC481D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8205F9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Республики Дагестан от 24 октября </w:t>
      </w:r>
      <w:r w:rsidR="00A60368">
        <w:rPr>
          <w:rFonts w:ascii="Times New Roman" w:hAnsi="Times New Roman" w:cs="Times New Roman"/>
          <w:sz w:val="28"/>
          <w:szCs w:val="28"/>
        </w:rPr>
        <w:t>2019</w:t>
      </w:r>
      <w:r w:rsidR="008205F9">
        <w:rPr>
          <w:rFonts w:ascii="Times New Roman" w:hAnsi="Times New Roman" w:cs="Times New Roman"/>
          <w:sz w:val="28"/>
          <w:szCs w:val="28"/>
        </w:rPr>
        <w:t xml:space="preserve"> года № 469 «</w:t>
      </w:r>
      <w:r w:rsidRPr="00DC481D">
        <w:rPr>
          <w:rFonts w:ascii="Times New Roman" w:hAnsi="Times New Roman" w:cs="Times New Roman"/>
          <w:sz w:val="28"/>
          <w:szCs w:val="28"/>
        </w:rPr>
        <w:t xml:space="preserve">Об утверждении Порядка работы аттестационной комиссии Министерства </w:t>
      </w:r>
      <w:r w:rsidR="008205F9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Дагестан»</w:t>
      </w:r>
      <w:r w:rsidRPr="00DC481D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Дагестан, (</w:t>
      </w:r>
      <w:hyperlink r:id="rId12" w:history="1">
        <w:r w:rsidRPr="00DC481D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8205F9">
        <w:rPr>
          <w:rFonts w:ascii="Times New Roman" w:hAnsi="Times New Roman" w:cs="Times New Roman"/>
          <w:sz w:val="28"/>
          <w:szCs w:val="28"/>
        </w:rPr>
        <w:t>), 2019</w:t>
      </w:r>
      <w:r w:rsidRPr="00DC481D">
        <w:rPr>
          <w:rFonts w:ascii="Times New Roman" w:hAnsi="Times New Roman" w:cs="Times New Roman"/>
          <w:sz w:val="28"/>
          <w:szCs w:val="28"/>
        </w:rPr>
        <w:t xml:space="preserve">, </w:t>
      </w:r>
      <w:r w:rsidR="008205F9">
        <w:rPr>
          <w:rFonts w:ascii="Times New Roman" w:hAnsi="Times New Roman" w:cs="Times New Roman"/>
          <w:sz w:val="28"/>
          <w:szCs w:val="28"/>
        </w:rPr>
        <w:t xml:space="preserve"> </w:t>
      </w:r>
      <w:r w:rsidR="00A2050B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8205F9" w:rsidRPr="008205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</w:t>
      </w:r>
      <w:r w:rsidRPr="00DC481D">
        <w:rPr>
          <w:rFonts w:ascii="Times New Roman" w:hAnsi="Times New Roman" w:cs="Times New Roman"/>
          <w:sz w:val="28"/>
          <w:szCs w:val="28"/>
        </w:rPr>
        <w:t>,</w:t>
      </w:r>
      <w:r w:rsidR="008205F9">
        <w:rPr>
          <w:rFonts w:ascii="Times New Roman" w:hAnsi="Times New Roman" w:cs="Times New Roman"/>
          <w:sz w:val="28"/>
          <w:szCs w:val="28"/>
        </w:rPr>
        <w:br/>
        <w:t xml:space="preserve"> № </w:t>
      </w:r>
      <w:r w:rsidR="008205F9" w:rsidRPr="008205F9">
        <w:rPr>
          <w:rFonts w:ascii="Times New Roman" w:hAnsi="Times New Roman" w:cs="Times New Roman"/>
          <w:sz w:val="28"/>
          <w:szCs w:val="28"/>
          <w:shd w:val="clear" w:color="auto" w:fill="FFFFFF"/>
        </w:rPr>
        <w:t>05032004877</w:t>
      </w:r>
      <w:r w:rsidRPr="00DC481D">
        <w:rPr>
          <w:rFonts w:ascii="Times New Roman" w:hAnsi="Times New Roman" w:cs="Times New Roman"/>
          <w:sz w:val="28"/>
          <w:szCs w:val="28"/>
        </w:rPr>
        <w:t>, зарегистрирован в Министерстве юстиции Республики Да</w:t>
      </w:r>
      <w:r w:rsidR="008205F9">
        <w:rPr>
          <w:rFonts w:ascii="Times New Roman" w:hAnsi="Times New Roman" w:cs="Times New Roman"/>
          <w:sz w:val="28"/>
          <w:szCs w:val="28"/>
        </w:rPr>
        <w:t>гестан 15 ноября 2019 года  № 5203</w:t>
      </w:r>
      <w:r w:rsidRPr="00DC481D">
        <w:rPr>
          <w:rFonts w:ascii="Times New Roman" w:hAnsi="Times New Roman" w:cs="Times New Roman"/>
          <w:sz w:val="28"/>
          <w:szCs w:val="28"/>
        </w:rPr>
        <w:t>), согласно приложению к настоящему приказу.</w:t>
      </w:r>
    </w:p>
    <w:p w:rsidR="00633E19" w:rsidRDefault="00633E19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Министерства </w:t>
      </w:r>
      <w:r w:rsidR="008205F9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651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информаци</w:t>
      </w:r>
      <w:r w:rsidR="008205F9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8205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="00A60368" w:rsidRPr="00A2050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www.estate-rd.ru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A2050B" w:rsidRDefault="00A2050B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3E19" w:rsidRDefault="00633E19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Направить настоящий приказ на государственную регистрацию</w:t>
      </w:r>
      <w:r w:rsidR="00A603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и официальную копию приказа</w:t>
      </w:r>
      <w:r w:rsidR="009651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порядке.</w:t>
      </w:r>
    </w:p>
    <w:p w:rsidR="00633E19" w:rsidRDefault="00633E19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633E19" w:rsidRDefault="00633E19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633E19" w:rsidRDefault="00633E19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1C7" w:rsidRDefault="009651C7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1C7" w:rsidRDefault="009651C7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P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60368">
        <w:rPr>
          <w:rFonts w:ascii="Times New Roman" w:hAnsi="Times New Roman" w:cs="Times New Roman"/>
          <w:b/>
          <w:sz w:val="28"/>
          <w:szCs w:val="28"/>
        </w:rPr>
        <w:t>Заместитель</w:t>
      </w:r>
    </w:p>
    <w:p w:rsidR="00A60368" w:rsidRP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368">
        <w:rPr>
          <w:rFonts w:ascii="Times New Roman" w:hAnsi="Times New Roman" w:cs="Times New Roman"/>
          <w:b/>
          <w:sz w:val="28"/>
          <w:szCs w:val="28"/>
        </w:rPr>
        <w:t xml:space="preserve"> Председателя Правительства </w:t>
      </w:r>
    </w:p>
    <w:p w:rsidR="00633E19" w:rsidRP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368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– министр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A60368">
        <w:rPr>
          <w:rFonts w:ascii="Times New Roman" w:hAnsi="Times New Roman" w:cs="Times New Roman"/>
          <w:b/>
          <w:sz w:val="28"/>
          <w:szCs w:val="28"/>
        </w:rPr>
        <w:t xml:space="preserve"> З. Э. Эминов</w:t>
      </w:r>
    </w:p>
    <w:p w:rsidR="00633E19" w:rsidRPr="00A60368" w:rsidRDefault="00633E19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E19" w:rsidRDefault="00633E19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E19" w:rsidRDefault="00633E19" w:rsidP="00A60368">
      <w:pPr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33E19" w:rsidRDefault="00633E19" w:rsidP="00A60368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A60368"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633E19" w:rsidRDefault="00633E19" w:rsidP="00A60368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0368">
        <w:rPr>
          <w:rFonts w:ascii="Times New Roman" w:hAnsi="Times New Roman" w:cs="Times New Roman"/>
          <w:sz w:val="28"/>
          <w:szCs w:val="28"/>
        </w:rPr>
        <w:t>т «___» февраля 2025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68">
        <w:rPr>
          <w:rFonts w:ascii="Times New Roman" w:hAnsi="Times New Roman" w:cs="Times New Roman"/>
          <w:sz w:val="28"/>
          <w:szCs w:val="28"/>
        </w:rPr>
        <w:t>_____</w:t>
      </w:r>
    </w:p>
    <w:p w:rsidR="00633E19" w:rsidRDefault="00633E19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</w:p>
    <w:p w:rsidR="00A60368" w:rsidRDefault="00A60368" w:rsidP="00633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368" w:rsidRDefault="00A60368" w:rsidP="00A60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Изменения, которые вносятся в приказ Министерства по земельным</w:t>
      </w:r>
      <w:r w:rsidR="009651C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имущественным отношениям Республики Дагестан от 19 октября </w:t>
      </w:r>
    </w:p>
    <w:p w:rsidR="00633E19" w:rsidRDefault="00A60368" w:rsidP="00A60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2019 года № 469 «Об утверждении Порядка работы аттестационной комиссии Министерства </w:t>
      </w:r>
      <w:r w:rsidR="00DE1A3B">
        <w:rPr>
          <w:rFonts w:ascii="Times New Roman" w:hAnsi="Times New Roman" w:cs="Times New Roman"/>
          <w:b/>
          <w:bCs/>
          <w:sz w:val="28"/>
          <w:szCs w:val="28"/>
        </w:rPr>
        <w:t>по земельным и имущественным отношениям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1A3B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A205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3E19" w:rsidRDefault="00633E19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E19" w:rsidRPr="00DE1A3B" w:rsidRDefault="00633E19" w:rsidP="00633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A3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4" w:history="1">
        <w:r w:rsidRPr="00DE1A3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DE1A3B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DE1A3B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 от 19</w:t>
      </w:r>
      <w:r w:rsidRPr="00DE1A3B">
        <w:rPr>
          <w:rFonts w:ascii="Times New Roman" w:hAnsi="Times New Roman" w:cs="Times New Roman"/>
          <w:sz w:val="28"/>
          <w:szCs w:val="28"/>
        </w:rPr>
        <w:t xml:space="preserve"> </w:t>
      </w:r>
      <w:r w:rsidR="00DE1A3B">
        <w:rPr>
          <w:rFonts w:ascii="Times New Roman" w:hAnsi="Times New Roman" w:cs="Times New Roman"/>
          <w:sz w:val="28"/>
          <w:szCs w:val="28"/>
        </w:rPr>
        <w:t>октября 2019 года № 469</w:t>
      </w:r>
      <w:r w:rsidR="00DE1A3B">
        <w:rPr>
          <w:rFonts w:ascii="Times New Roman" w:hAnsi="Times New Roman" w:cs="Times New Roman"/>
          <w:sz w:val="28"/>
          <w:szCs w:val="28"/>
        </w:rPr>
        <w:br/>
        <w:t xml:space="preserve"> «</w:t>
      </w:r>
      <w:r w:rsidRPr="00DE1A3B">
        <w:rPr>
          <w:rFonts w:ascii="Times New Roman" w:hAnsi="Times New Roman" w:cs="Times New Roman"/>
          <w:sz w:val="28"/>
          <w:szCs w:val="28"/>
        </w:rPr>
        <w:t>Об утверждении Порядка работы аттестационной комиссии Министерства труда и социально</w:t>
      </w:r>
      <w:r w:rsidR="00DE1A3B">
        <w:rPr>
          <w:rFonts w:ascii="Times New Roman" w:hAnsi="Times New Roman" w:cs="Times New Roman"/>
          <w:sz w:val="28"/>
          <w:szCs w:val="28"/>
        </w:rPr>
        <w:t>го развития Республики Дагестан»</w:t>
      </w:r>
      <w:r w:rsidRPr="00DE1A3B">
        <w:rPr>
          <w:rFonts w:ascii="Times New Roman" w:hAnsi="Times New Roman" w:cs="Times New Roman"/>
          <w:sz w:val="28"/>
          <w:szCs w:val="28"/>
        </w:rPr>
        <w:t xml:space="preserve"> (далее - приказ) следующие изменения:</w:t>
      </w:r>
    </w:p>
    <w:p w:rsidR="009651C7" w:rsidRDefault="00633E19" w:rsidP="00C232A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A3B">
        <w:rPr>
          <w:rFonts w:ascii="Times New Roman" w:hAnsi="Times New Roman" w:cs="Times New Roman"/>
          <w:sz w:val="28"/>
          <w:szCs w:val="28"/>
        </w:rPr>
        <w:t>1)</w:t>
      </w:r>
      <w:r w:rsidR="00C232AA" w:rsidRPr="00C232AA">
        <w:rPr>
          <w:rFonts w:ascii="Times New Roman" w:hAnsi="Times New Roman" w:cs="Times New Roman"/>
          <w:sz w:val="28"/>
          <w:szCs w:val="28"/>
        </w:rPr>
        <w:t xml:space="preserve"> </w:t>
      </w:r>
      <w:r w:rsidR="00C232AA" w:rsidRPr="00DE1A3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="00C232AA" w:rsidRPr="00DE1A3B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="009651C7">
        <w:rPr>
          <w:rFonts w:ascii="Times New Roman" w:hAnsi="Times New Roman" w:cs="Times New Roman"/>
          <w:sz w:val="28"/>
          <w:szCs w:val="28"/>
        </w:rPr>
        <w:t>:</w:t>
      </w:r>
    </w:p>
    <w:p w:rsidR="00C232AA" w:rsidRDefault="009651C7" w:rsidP="009651C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32AA">
        <w:rPr>
          <w:rFonts w:ascii="Times New Roman" w:hAnsi="Times New Roman" w:cs="Times New Roman"/>
          <w:sz w:val="28"/>
          <w:szCs w:val="28"/>
        </w:rPr>
        <w:t xml:space="preserve"> слово «Указами» заменить словом «Указом»;</w:t>
      </w:r>
    </w:p>
    <w:p w:rsidR="00633E19" w:rsidRPr="00DE1A3B" w:rsidRDefault="00C232AA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</w:t>
      </w:r>
      <w:r w:rsidR="00633E19" w:rsidRPr="00DE1A3B">
        <w:rPr>
          <w:rFonts w:ascii="Times New Roman" w:hAnsi="Times New Roman" w:cs="Times New Roman"/>
          <w:sz w:val="28"/>
          <w:szCs w:val="28"/>
        </w:rPr>
        <w:t xml:space="preserve"> </w:t>
      </w:r>
      <w:r w:rsidR="00DE1A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 от 1 февраля 2005 года </w:t>
      </w:r>
      <w:r w:rsidRPr="00C232AA">
        <w:rPr>
          <w:rFonts w:ascii="Times New Roman" w:hAnsi="Times New Roman" w:cs="Times New Roman"/>
          <w:sz w:val="28"/>
          <w:szCs w:val="28"/>
        </w:rPr>
        <w:t>№ 111 «О</w:t>
      </w:r>
      <w:r>
        <w:t xml:space="preserve"> </w:t>
      </w:r>
      <w:r w:rsidR="00633E19" w:rsidRPr="00DE1A3B">
        <w:rPr>
          <w:rFonts w:ascii="Times New Roman" w:hAnsi="Times New Roman" w:cs="Times New Roman"/>
          <w:sz w:val="28"/>
          <w:szCs w:val="28"/>
        </w:rPr>
        <w:t>порядке сдачи квалификационного экзамена государственными гражданскими служащими Российской Федерации и оценки их знаний, навыков и ум</w:t>
      </w:r>
      <w:r>
        <w:rPr>
          <w:rFonts w:ascii="Times New Roman" w:hAnsi="Times New Roman" w:cs="Times New Roman"/>
          <w:sz w:val="28"/>
          <w:szCs w:val="28"/>
        </w:rPr>
        <w:t>ений (профессионального уровня)</w:t>
      </w:r>
      <w:r w:rsidR="00633E19" w:rsidRPr="00DE1A3B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</w:t>
      </w:r>
      <w:r w:rsidR="00DE1A3B">
        <w:rPr>
          <w:rFonts w:ascii="Times New Roman" w:hAnsi="Times New Roman" w:cs="Times New Roman"/>
          <w:sz w:val="28"/>
          <w:szCs w:val="28"/>
        </w:rPr>
        <w:t>2005, №</w:t>
      </w:r>
      <w:r w:rsidR="00633E19" w:rsidRPr="00DE1A3B">
        <w:rPr>
          <w:rFonts w:ascii="Times New Roman" w:hAnsi="Times New Roman" w:cs="Times New Roman"/>
          <w:sz w:val="28"/>
          <w:szCs w:val="28"/>
        </w:rPr>
        <w:t xml:space="preserve"> 6, ст. 438;</w:t>
      </w:r>
      <w:r>
        <w:rPr>
          <w:rFonts w:ascii="Times New Roman" w:hAnsi="Times New Roman" w:cs="Times New Roman"/>
          <w:sz w:val="28"/>
          <w:szCs w:val="28"/>
        </w:rPr>
        <w:t xml:space="preserve"> 2011, № 47, ст. 6620;</w:t>
      </w:r>
      <w:r w:rsidR="00DE1A3B">
        <w:rPr>
          <w:rFonts w:ascii="Times New Roman" w:hAnsi="Times New Roman" w:cs="Times New Roman"/>
          <w:sz w:val="28"/>
          <w:szCs w:val="28"/>
        </w:rPr>
        <w:t xml:space="preserve"> 2014, </w:t>
      </w:r>
      <w:r>
        <w:rPr>
          <w:rFonts w:ascii="Times New Roman" w:hAnsi="Times New Roman" w:cs="Times New Roman"/>
          <w:sz w:val="28"/>
          <w:szCs w:val="28"/>
        </w:rPr>
        <w:t>№ 27, ст. 3754</w:t>
      </w:r>
      <w:r w:rsidR="002007FE">
        <w:rPr>
          <w:rFonts w:ascii="Times New Roman" w:hAnsi="Times New Roman" w:cs="Times New Roman"/>
          <w:sz w:val="28"/>
          <w:szCs w:val="28"/>
        </w:rPr>
        <w:t>)</w:t>
      </w:r>
      <w:r w:rsidR="00DE1A3B">
        <w:rPr>
          <w:rFonts w:ascii="Times New Roman" w:hAnsi="Times New Roman" w:cs="Times New Roman"/>
          <w:sz w:val="28"/>
          <w:szCs w:val="28"/>
        </w:rPr>
        <w:t>»</w:t>
      </w:r>
      <w:r w:rsidR="00633E19" w:rsidRPr="00DE1A3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33E19" w:rsidRPr="00DE1A3B" w:rsidRDefault="00633E19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A3B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6" w:history="1">
        <w:r w:rsidRPr="00DE1A3B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DE1A3B">
        <w:rPr>
          <w:rFonts w:ascii="Times New Roman" w:hAnsi="Times New Roman" w:cs="Times New Roman"/>
          <w:sz w:val="28"/>
          <w:szCs w:val="28"/>
        </w:rPr>
        <w:t>, утвержденном вышеназванным приказом:</w:t>
      </w:r>
    </w:p>
    <w:p w:rsidR="00633E19" w:rsidRPr="00DE1A3B" w:rsidRDefault="00633E19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A3B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7" w:history="1">
        <w:r w:rsidRPr="00DE1A3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E1A3B">
        <w:rPr>
          <w:rFonts w:ascii="Times New Roman" w:hAnsi="Times New Roman" w:cs="Times New Roman"/>
          <w:sz w:val="28"/>
          <w:szCs w:val="28"/>
        </w:rPr>
        <w:t>:</w:t>
      </w:r>
    </w:p>
    <w:p w:rsidR="00633E19" w:rsidRDefault="00DE1A3B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633E19" w:rsidRPr="00DE1A3B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 xml:space="preserve">дачи </w:t>
      </w:r>
      <w:r w:rsidR="00C232AA">
        <w:rPr>
          <w:rFonts w:ascii="Times New Roman" w:hAnsi="Times New Roman" w:cs="Times New Roman"/>
          <w:sz w:val="28"/>
          <w:szCs w:val="28"/>
        </w:rPr>
        <w:t xml:space="preserve">ими </w:t>
      </w:r>
      <w:r>
        <w:rPr>
          <w:rFonts w:ascii="Times New Roman" w:hAnsi="Times New Roman" w:cs="Times New Roman"/>
          <w:sz w:val="28"/>
          <w:szCs w:val="28"/>
        </w:rPr>
        <w:t>квалификационного экзамена»</w:t>
      </w:r>
      <w:r w:rsidR="00633E19" w:rsidRPr="00DE1A3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87CC3" w:rsidRDefault="00C232AA" w:rsidP="00E27F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A3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в пункте 2: </w:t>
      </w:r>
    </w:p>
    <w:p w:rsidR="00E27FC2" w:rsidRDefault="00E87CC3" w:rsidP="00E8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87CC3" w:rsidRDefault="00E27FC2" w:rsidP="00E8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7CC3">
        <w:rPr>
          <w:rFonts w:ascii="Times New Roman" w:hAnsi="Times New Roman" w:cs="Times New Roman"/>
          <w:sz w:val="28"/>
          <w:szCs w:val="28"/>
        </w:rPr>
        <w:t xml:space="preserve"> подпункт «а» изложить в следующей редакции:</w:t>
      </w:r>
    </w:p>
    <w:p w:rsidR="00E87CC3" w:rsidRDefault="00E87CC3" w:rsidP="00E8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«аттестация проводится </w:t>
      </w:r>
      <w:r w:rsidRPr="00E87CC3">
        <w:rPr>
          <w:rFonts w:ascii="Times New Roman" w:hAnsi="Times New Roman" w:cs="Times New Roman"/>
          <w:sz w:val="28"/>
          <w:szCs w:val="28"/>
        </w:rPr>
        <w:t>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32AA" w:rsidRDefault="00C232AA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«б» исключить;</w:t>
      </w:r>
    </w:p>
    <w:p w:rsidR="00C232AA" w:rsidRDefault="00C232AA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4 слова «и квалификационного экзамена» исключить;</w:t>
      </w:r>
    </w:p>
    <w:p w:rsidR="00C232AA" w:rsidRDefault="00C232AA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3:</w:t>
      </w:r>
    </w:p>
    <w:p w:rsidR="00C232AA" w:rsidRDefault="00C232AA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«указами» заменить словом «указом»;</w:t>
      </w:r>
    </w:p>
    <w:p w:rsidR="0002049F" w:rsidRDefault="00C232AA" w:rsidP="009651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«и от 1 февраля 2005 г. № 111 «</w:t>
      </w:r>
      <w:r w:rsidRPr="00C232AA">
        <w:rPr>
          <w:rFonts w:ascii="Times New Roman" w:hAnsi="Times New Roman" w:cs="Times New Roman"/>
          <w:sz w:val="28"/>
          <w:szCs w:val="28"/>
        </w:rPr>
        <w:t>О</w:t>
      </w:r>
      <w:r>
        <w:t xml:space="preserve"> </w:t>
      </w:r>
      <w:r w:rsidRPr="00DE1A3B">
        <w:rPr>
          <w:rFonts w:ascii="Times New Roman" w:hAnsi="Times New Roman" w:cs="Times New Roman"/>
          <w:sz w:val="28"/>
          <w:szCs w:val="28"/>
        </w:rPr>
        <w:t>порядке сдачи квалификационного экзамена государственными гражданскими служащими Российской Федерации и оценки их знаний, навыков и ум</w:t>
      </w:r>
      <w:r>
        <w:rPr>
          <w:rFonts w:ascii="Times New Roman" w:hAnsi="Times New Roman" w:cs="Times New Roman"/>
          <w:sz w:val="28"/>
          <w:szCs w:val="28"/>
        </w:rPr>
        <w:t xml:space="preserve">ений (профессионального уровня)» (Собрание законодательства РФ, 07.02.2005, № 6, ст. 438)» исключить; </w:t>
      </w:r>
    </w:p>
    <w:p w:rsidR="009651C7" w:rsidRDefault="009651C7" w:rsidP="009651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049F" w:rsidRDefault="00E87CC3" w:rsidP="00020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E1A3B">
        <w:rPr>
          <w:rFonts w:ascii="Times New Roman" w:hAnsi="Times New Roman" w:cs="Times New Roman"/>
          <w:sz w:val="28"/>
          <w:szCs w:val="28"/>
        </w:rPr>
        <w:t>)</w:t>
      </w:r>
      <w:r w:rsidR="00782239">
        <w:rPr>
          <w:rFonts w:ascii="Times New Roman" w:hAnsi="Times New Roman" w:cs="Times New Roman"/>
          <w:sz w:val="28"/>
          <w:szCs w:val="28"/>
        </w:rPr>
        <w:t xml:space="preserve"> абзац первый пункта 6 дополнить </w:t>
      </w:r>
      <w:r w:rsidR="0002049F">
        <w:rPr>
          <w:rFonts w:ascii="Times New Roman" w:hAnsi="Times New Roman" w:cs="Times New Roman"/>
          <w:sz w:val="28"/>
          <w:szCs w:val="28"/>
        </w:rPr>
        <w:t>абзацем следующего</w:t>
      </w:r>
      <w:r w:rsidR="00782239">
        <w:rPr>
          <w:rFonts w:ascii="Times New Roman" w:hAnsi="Times New Roman" w:cs="Times New Roman"/>
          <w:sz w:val="28"/>
          <w:szCs w:val="28"/>
        </w:rPr>
        <w:t xml:space="preserve"> </w:t>
      </w:r>
      <w:r w:rsidR="0002049F">
        <w:rPr>
          <w:rFonts w:ascii="Times New Roman" w:hAnsi="Times New Roman" w:cs="Times New Roman"/>
          <w:sz w:val="28"/>
          <w:szCs w:val="28"/>
        </w:rPr>
        <w:t>содержания:</w:t>
      </w:r>
    </w:p>
    <w:p w:rsidR="00E87CC3" w:rsidRPr="00DE1A3B" w:rsidRDefault="0002049F" w:rsidP="0002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«Общий срок пребывания независимого эксперта в аттестационной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комиссии.»</w:t>
      </w:r>
    </w:p>
    <w:p w:rsidR="00633E19" w:rsidRPr="00DE1A3B" w:rsidRDefault="00E87CC3" w:rsidP="002007F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A3B">
        <w:rPr>
          <w:rFonts w:ascii="Times New Roman" w:hAnsi="Times New Roman" w:cs="Times New Roman"/>
          <w:sz w:val="28"/>
          <w:szCs w:val="28"/>
        </w:rPr>
        <w:t>д)</w:t>
      </w:r>
      <w:r w:rsidR="00A20C03">
        <w:rPr>
          <w:rFonts w:ascii="Times New Roman" w:hAnsi="Times New Roman" w:cs="Times New Roman"/>
          <w:sz w:val="28"/>
          <w:szCs w:val="28"/>
        </w:rPr>
        <w:t xml:space="preserve"> </w:t>
      </w:r>
      <w:r w:rsidR="00633E19" w:rsidRPr="00DE1A3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history="1">
        <w:r w:rsidR="002007F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633E19" w:rsidRPr="00DE1A3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DE1A3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007FE">
        <w:rPr>
          <w:rFonts w:ascii="Times New Roman" w:hAnsi="Times New Roman" w:cs="Times New Roman"/>
          <w:sz w:val="28"/>
          <w:szCs w:val="28"/>
        </w:rPr>
        <w:t>(</w:t>
      </w:r>
      <w:r w:rsidR="00DE1A3B">
        <w:rPr>
          <w:rFonts w:ascii="Times New Roman" w:hAnsi="Times New Roman" w:cs="Times New Roman"/>
          <w:sz w:val="28"/>
          <w:szCs w:val="28"/>
        </w:rPr>
        <w:t>квалификационного экзамена)»</w:t>
      </w:r>
      <w:r w:rsidR="00633E19" w:rsidRPr="00DE1A3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33E19" w:rsidRPr="00DE1A3B" w:rsidRDefault="00E87CC3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7FE">
        <w:rPr>
          <w:rFonts w:ascii="Times New Roman" w:hAnsi="Times New Roman" w:cs="Times New Roman"/>
          <w:sz w:val="28"/>
          <w:szCs w:val="28"/>
        </w:rPr>
        <w:t>е)</w:t>
      </w:r>
      <w:r w:rsidR="00A20C03">
        <w:rPr>
          <w:rFonts w:ascii="Times New Roman" w:hAnsi="Times New Roman" w:cs="Times New Roman"/>
          <w:sz w:val="28"/>
          <w:szCs w:val="28"/>
        </w:rPr>
        <w:t xml:space="preserve"> </w:t>
      </w:r>
      <w:r w:rsidR="00633E19" w:rsidRPr="00DE1A3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="002007FE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="002007FE">
        <w:rPr>
          <w:rFonts w:ascii="Times New Roman" w:hAnsi="Times New Roman" w:cs="Times New Roman"/>
          <w:sz w:val="28"/>
          <w:szCs w:val="28"/>
        </w:rPr>
        <w:t xml:space="preserve"> слова «(подлежащих сдачи квалификационного экзамена)» исключить</w:t>
      </w:r>
      <w:r w:rsidR="00633E19" w:rsidRPr="00DE1A3B">
        <w:rPr>
          <w:rFonts w:ascii="Times New Roman" w:hAnsi="Times New Roman" w:cs="Times New Roman"/>
          <w:sz w:val="28"/>
          <w:szCs w:val="28"/>
        </w:rPr>
        <w:t>:</w:t>
      </w:r>
    </w:p>
    <w:p w:rsidR="002007FE" w:rsidRPr="002007FE" w:rsidRDefault="00E87CC3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928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7FE" w:rsidRPr="002007FE">
        <w:rPr>
          <w:rFonts w:ascii="Times New Roman" w:hAnsi="Times New Roman" w:cs="Times New Roman"/>
          <w:sz w:val="28"/>
          <w:szCs w:val="28"/>
        </w:rPr>
        <w:t>в пункте 11 слова «(сдавшим квалификационный экзамен)» исключить;</w:t>
      </w:r>
    </w:p>
    <w:p w:rsidR="00100928" w:rsidRDefault="00E87CC3" w:rsidP="00633E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100928" w:rsidRPr="00100928">
        <w:rPr>
          <w:rFonts w:ascii="Times New Roman" w:hAnsi="Times New Roman" w:cs="Times New Roman"/>
          <w:sz w:val="28"/>
          <w:szCs w:val="28"/>
        </w:rPr>
        <w:t>в пункте 12 слова «или сдачи квалификационного экзамена» исключить;</w:t>
      </w:r>
    </w:p>
    <w:p w:rsidR="006A2F06" w:rsidRDefault="006A2F06" w:rsidP="006A2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F06" w:rsidRDefault="00A20C03" w:rsidP="00A2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F06">
        <w:rPr>
          <w:rFonts w:ascii="Times New Roman" w:hAnsi="Times New Roman" w:cs="Times New Roman"/>
          <w:sz w:val="28"/>
          <w:szCs w:val="28"/>
        </w:rPr>
        <w:t xml:space="preserve">и) в </w:t>
      </w:r>
      <w:hyperlink r:id="rId20" w:history="1">
        <w:r w:rsidR="000E2326" w:rsidRPr="000E2326">
          <w:rPr>
            <w:rFonts w:ascii="Times New Roman" w:hAnsi="Times New Roman" w:cs="Times New Roman"/>
            <w:sz w:val="28"/>
            <w:szCs w:val="28"/>
          </w:rPr>
          <w:t>абзац</w:t>
        </w:r>
      </w:hyperlink>
      <w:r w:rsidR="000E2326">
        <w:rPr>
          <w:rFonts w:ascii="Times New Roman" w:hAnsi="Times New Roman" w:cs="Times New Roman"/>
          <w:sz w:val="28"/>
          <w:szCs w:val="28"/>
        </w:rPr>
        <w:t>е</w:t>
      </w:r>
      <w:r w:rsidR="000E2326" w:rsidRPr="000E2326">
        <w:rPr>
          <w:rFonts w:ascii="Times New Roman" w:hAnsi="Times New Roman" w:cs="Times New Roman"/>
          <w:sz w:val="28"/>
          <w:szCs w:val="28"/>
        </w:rPr>
        <w:t xml:space="preserve"> </w:t>
      </w:r>
      <w:r w:rsidR="000E2326">
        <w:rPr>
          <w:rFonts w:ascii="Times New Roman" w:hAnsi="Times New Roman" w:cs="Times New Roman"/>
          <w:sz w:val="28"/>
          <w:szCs w:val="28"/>
        </w:rPr>
        <w:t>втором пункта</w:t>
      </w:r>
      <w:r w:rsidR="006A2F06">
        <w:rPr>
          <w:rFonts w:ascii="Times New Roman" w:hAnsi="Times New Roman" w:cs="Times New Roman"/>
          <w:sz w:val="28"/>
          <w:szCs w:val="28"/>
        </w:rPr>
        <w:t xml:space="preserve"> 16 после слов «за указанный период» дополнить словами «</w:t>
      </w:r>
      <w:r>
        <w:rPr>
          <w:rFonts w:ascii="Times New Roman" w:hAnsi="Times New Roman" w:cs="Times New Roman"/>
          <w:sz w:val="28"/>
          <w:szCs w:val="28"/>
        </w:rPr>
        <w:t>и о своем профессиональном уровне, в том числе об участии</w:t>
      </w:r>
      <w:r w:rsidR="000E23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мероприятиях по профессиональному развитию»</w:t>
      </w:r>
      <w:r w:rsidR="006A2F06">
        <w:rPr>
          <w:rFonts w:ascii="Times New Roman" w:hAnsi="Times New Roman" w:cs="Times New Roman"/>
          <w:sz w:val="28"/>
          <w:szCs w:val="28"/>
        </w:rPr>
        <w:t>;</w:t>
      </w:r>
    </w:p>
    <w:p w:rsidR="00E27FC2" w:rsidRDefault="00E27FC2" w:rsidP="00A20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C2" w:rsidRDefault="00A20C03" w:rsidP="00E27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2049F">
        <w:rPr>
          <w:rFonts w:ascii="Times New Roman" w:hAnsi="Times New Roman" w:cs="Times New Roman"/>
          <w:sz w:val="28"/>
          <w:szCs w:val="28"/>
        </w:rPr>
        <w:t xml:space="preserve">) </w:t>
      </w:r>
      <w:r w:rsidR="00E27FC2">
        <w:rPr>
          <w:rFonts w:ascii="Times New Roman" w:hAnsi="Times New Roman" w:cs="Times New Roman"/>
          <w:sz w:val="28"/>
          <w:szCs w:val="28"/>
        </w:rPr>
        <w:t xml:space="preserve">в пункте 19: </w:t>
      </w:r>
    </w:p>
    <w:p w:rsidR="00E27FC2" w:rsidRDefault="00E27FC2" w:rsidP="00E27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049F" w:rsidRDefault="0002049F" w:rsidP="00020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E27FC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2049F" w:rsidRDefault="0002049F" w:rsidP="0002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 w:rsidRPr="00E87CC3">
        <w:rPr>
          <w:rFonts w:ascii="Times New Roman" w:hAnsi="Times New Roman" w:cs="Times New Roman"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E27FC2" w:rsidRDefault="00E27FC2" w:rsidP="0002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C2" w:rsidRDefault="00E27FC2" w:rsidP="00E27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46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774612">
        <w:rPr>
          <w:rFonts w:ascii="Times New Roman" w:hAnsi="Times New Roman" w:cs="Times New Roman"/>
          <w:sz w:val="28"/>
          <w:szCs w:val="28"/>
        </w:rPr>
        <w:t>е</w:t>
      </w:r>
      <w:r w:rsidR="003A30FC">
        <w:rPr>
          <w:rFonts w:ascii="Times New Roman" w:hAnsi="Times New Roman" w:cs="Times New Roman"/>
          <w:sz w:val="28"/>
          <w:szCs w:val="28"/>
        </w:rPr>
        <w:t xml:space="preserve"> </w:t>
      </w:r>
      <w:r w:rsidR="00774612">
        <w:rPr>
          <w:rFonts w:ascii="Times New Roman" w:hAnsi="Times New Roman" w:cs="Times New Roman"/>
          <w:sz w:val="28"/>
          <w:szCs w:val="28"/>
        </w:rPr>
        <w:t>3 после</w:t>
      </w:r>
      <w:r w:rsidR="003A30FC">
        <w:rPr>
          <w:rFonts w:ascii="Times New Roman" w:hAnsi="Times New Roman" w:cs="Times New Roman"/>
          <w:sz w:val="28"/>
          <w:szCs w:val="28"/>
        </w:rPr>
        <w:t xml:space="preserve"> слов «ее эффективности и результативности»</w:t>
      </w:r>
      <w:r w:rsidR="00774612">
        <w:rPr>
          <w:rFonts w:ascii="Times New Roman" w:hAnsi="Times New Roman" w:cs="Times New Roman"/>
          <w:sz w:val="28"/>
          <w:szCs w:val="28"/>
        </w:rPr>
        <w:t xml:space="preserve"> дополнить словами «профессионального уровня</w:t>
      </w:r>
      <w:r>
        <w:rPr>
          <w:rFonts w:ascii="Times New Roman" w:hAnsi="Times New Roman" w:cs="Times New Roman"/>
          <w:sz w:val="28"/>
          <w:szCs w:val="28"/>
        </w:rPr>
        <w:t>, в том числе с учетом результатов его участия в мероприятиях по профессиональному развитию.»</w:t>
      </w:r>
    </w:p>
    <w:p w:rsidR="00E27FC2" w:rsidRDefault="00E27FC2" w:rsidP="0002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8D7" w:rsidRDefault="005D14DE" w:rsidP="006A2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18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18D7">
        <w:rPr>
          <w:rFonts w:ascii="Times New Roman" w:hAnsi="Times New Roman" w:cs="Times New Roman"/>
          <w:sz w:val="28"/>
          <w:szCs w:val="28"/>
        </w:rPr>
        <w:t>Р</w:t>
      </w:r>
      <w:r w:rsidR="00CA18D7" w:rsidRPr="00100928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CA18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A18D7" w:rsidRPr="001009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A18D7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CA18D7" w:rsidRDefault="00CA18D7" w:rsidP="006A2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8D7" w:rsidRDefault="00CA18D7" w:rsidP="00CA1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0E23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приложение № 2 к порядку работы аттестационной комиссии Министерства по земельным и имущественным отношениям Республики Дагестан пункт 4 изложить в следующей редакции:</w:t>
      </w:r>
    </w:p>
    <w:p w:rsidR="00CA18D7" w:rsidRPr="00100928" w:rsidRDefault="00CA18D7" w:rsidP="00CA18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М</w:t>
      </w:r>
      <w:r w:rsidRPr="00E87CC3">
        <w:rPr>
          <w:rFonts w:ascii="Times New Roman" w:hAnsi="Times New Roman" w:cs="Times New Roman"/>
          <w:sz w:val="28"/>
          <w:szCs w:val="28"/>
        </w:rPr>
        <w:t>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по земельным и имущественным отношениям Республики Дагестан».</w:t>
      </w:r>
    </w:p>
    <w:p w:rsidR="006A2F06" w:rsidRDefault="00CA18D7" w:rsidP="00CA18D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Приложение № 3 к порядку работы аттестационной комиссии Министерства по земельным и имущественным отношениям Республики Дагестан признать утратившим силу.</w:t>
      </w:r>
    </w:p>
    <w:p w:rsidR="00CA18D7" w:rsidRDefault="00CA18D7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8D7" w:rsidRDefault="00CA18D7" w:rsidP="00633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E19" w:rsidRDefault="00633E19" w:rsidP="00633E1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073C18" w:rsidRDefault="00073C1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C6BC0" w:rsidRDefault="00CC6BC0" w:rsidP="0007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F06" w:rsidRDefault="006A2F06" w:rsidP="0007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F06" w:rsidRDefault="006A2F06" w:rsidP="0007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F06" w:rsidRPr="00E87CC3" w:rsidRDefault="006A2F06" w:rsidP="0007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BC0" w:rsidRPr="00E87CC3" w:rsidRDefault="00CC6BC0" w:rsidP="00CC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BC0" w:rsidRPr="00E87CC3" w:rsidRDefault="00CC6BC0" w:rsidP="00CC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18" w:rsidRPr="00E87CC3" w:rsidRDefault="00073C18">
      <w:pPr>
        <w:rPr>
          <w:rFonts w:ascii="Times New Roman" w:hAnsi="Times New Roman" w:cs="Times New Roman"/>
          <w:sz w:val="28"/>
          <w:szCs w:val="28"/>
        </w:rPr>
      </w:pPr>
    </w:p>
    <w:sectPr w:rsidR="00073C18" w:rsidRPr="00E87CC3" w:rsidSect="00A02212">
      <w:pgSz w:w="11905" w:h="16838"/>
      <w:pgMar w:top="1134" w:right="850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98" w:rsidRDefault="00DC5798" w:rsidP="00C870AE">
      <w:pPr>
        <w:spacing w:after="0" w:line="240" w:lineRule="auto"/>
      </w:pPr>
      <w:r>
        <w:separator/>
      </w:r>
    </w:p>
  </w:endnote>
  <w:endnote w:type="continuationSeparator" w:id="0">
    <w:p w:rsidR="00DC5798" w:rsidRDefault="00DC5798" w:rsidP="00C8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98" w:rsidRDefault="00DC5798" w:rsidP="00C870AE">
      <w:pPr>
        <w:spacing w:after="0" w:line="240" w:lineRule="auto"/>
      </w:pPr>
      <w:r>
        <w:separator/>
      </w:r>
    </w:p>
  </w:footnote>
  <w:footnote w:type="continuationSeparator" w:id="0">
    <w:p w:rsidR="00DC5798" w:rsidRDefault="00DC5798" w:rsidP="00C87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19"/>
    <w:rsid w:val="0002049F"/>
    <w:rsid w:val="000701E9"/>
    <w:rsid w:val="00073C18"/>
    <w:rsid w:val="000E2326"/>
    <w:rsid w:val="00100928"/>
    <w:rsid w:val="002007FE"/>
    <w:rsid w:val="003A30FC"/>
    <w:rsid w:val="0056771C"/>
    <w:rsid w:val="005D14DE"/>
    <w:rsid w:val="00633E19"/>
    <w:rsid w:val="00667158"/>
    <w:rsid w:val="006A2F06"/>
    <w:rsid w:val="00774612"/>
    <w:rsid w:val="00782239"/>
    <w:rsid w:val="0078712E"/>
    <w:rsid w:val="008205F9"/>
    <w:rsid w:val="00877FC7"/>
    <w:rsid w:val="009651C7"/>
    <w:rsid w:val="00A2050B"/>
    <w:rsid w:val="00A20C03"/>
    <w:rsid w:val="00A60368"/>
    <w:rsid w:val="00C232AA"/>
    <w:rsid w:val="00C870AE"/>
    <w:rsid w:val="00CA18D7"/>
    <w:rsid w:val="00CC6BC0"/>
    <w:rsid w:val="00D91918"/>
    <w:rsid w:val="00DC481D"/>
    <w:rsid w:val="00DC5798"/>
    <w:rsid w:val="00DE1A3B"/>
    <w:rsid w:val="00E27FC2"/>
    <w:rsid w:val="00E56360"/>
    <w:rsid w:val="00E87CC3"/>
    <w:rsid w:val="00F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D773"/>
  <w15:chartTrackingRefBased/>
  <w15:docId w15:val="{DA93D524-6D50-4486-94E5-7142B7D7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5F9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20C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0C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0C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0C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0C0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0C0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651C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8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70AE"/>
  </w:style>
  <w:style w:type="paragraph" w:styleId="ae">
    <w:name w:val="footer"/>
    <w:basedOn w:val="a"/>
    <w:link w:val="af"/>
    <w:uiPriority w:val="99"/>
    <w:unhideWhenUsed/>
    <w:rsid w:val="00C8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://www.estate-rd.ru" TargetMode="External"/><Relationship Id="rId18" Type="http://schemas.openxmlformats.org/officeDocument/2006/relationships/hyperlink" Target="https://login.consultant.ru/link/?req=doc&amp;base=RLAW346&amp;n=43554&amp;dst=1000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46148" TargetMode="External"/><Relationship Id="rId12" Type="http://schemas.openxmlformats.org/officeDocument/2006/relationships/hyperlink" Target="pravo.e-dag.ru" TargetMode="External"/><Relationship Id="rId17" Type="http://schemas.openxmlformats.org/officeDocument/2006/relationships/hyperlink" Target="https://login.consultant.ru/link/?req=doc&amp;base=RLAW346&amp;n=43554&amp;dst=1000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46&amp;n=43554&amp;dst=100012" TargetMode="External"/><Relationship Id="rId20" Type="http://schemas.openxmlformats.org/officeDocument/2006/relationships/hyperlink" Target="https://login.consultant.ru/link/?req=doc&amp;base=RLAW346&amp;n=43554&amp;dst=10004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435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46&amp;n=43554&amp;dst=100004" TargetMode="External"/><Relationship Id="rId10" Type="http://schemas.openxmlformats.org/officeDocument/2006/relationships/hyperlink" Target="www.pravo.gov.ru" TargetMode="External"/><Relationship Id="rId19" Type="http://schemas.openxmlformats.org/officeDocument/2006/relationships/hyperlink" Target="https://login.consultant.ru/link/?req=doc&amp;base=RLAW346&amp;n=43554&amp;dst=10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152" TargetMode="External"/><Relationship Id="rId14" Type="http://schemas.openxmlformats.org/officeDocument/2006/relationships/hyperlink" Target="https://login.consultant.ru/link/?req=doc&amp;base=RLAW346&amp;n=435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76BF-EA6D-4C5A-94E2-E3A3EC46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2025-03-07T07:52:00Z</cp:lastPrinted>
  <dcterms:created xsi:type="dcterms:W3CDTF">2025-02-06T06:57:00Z</dcterms:created>
  <dcterms:modified xsi:type="dcterms:W3CDTF">2025-03-07T08:53:00Z</dcterms:modified>
</cp:coreProperties>
</file>