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B7" w:rsidRPr="00DF71D3" w:rsidRDefault="001013B7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СВЕДЕНИЯ</w:t>
      </w: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ИМУЩЕСТВЕННОГО ХАРАКТЕРА  МИНИСТРА ПО ЗЕМЕЛЬНЫМ И ИМУЩЕСТВЕННЫМ ОТНОШЕНИЯМ РЕСПУБЛИКИ ДАГЕСТАН И ЧЛЕНОВ ЕГО СЕМЬИ</w:t>
      </w:r>
      <w:r w:rsidRPr="00DF71D3">
        <w:rPr>
          <w:rFonts w:ascii="Times New Roman" w:hAnsi="Times New Roman" w:cs="Times New Roman"/>
          <w:b/>
        </w:rPr>
        <w:br/>
        <w:t xml:space="preserve"> ДЛЯ РАЗМЕЩЕНИЯ НА ОФИЦИАЛЬНОМ САЙТЕ</w:t>
      </w: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МИНИСТЕРСТВА ЗА ПЕРИОД С 1 ЯНВАРЯ 2020 Г. ПО 31 ДЕКАБРЯ 2020 Г.</w:t>
      </w:r>
    </w:p>
    <w:p w:rsidR="001013B7" w:rsidRPr="00DF71D3" w:rsidRDefault="001013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2014"/>
        <w:gridCol w:w="1134"/>
        <w:gridCol w:w="794"/>
        <w:gridCol w:w="1077"/>
        <w:gridCol w:w="970"/>
        <w:gridCol w:w="1020"/>
        <w:gridCol w:w="1236"/>
        <w:gridCol w:w="1020"/>
        <w:gridCol w:w="835"/>
        <w:gridCol w:w="1417"/>
        <w:gridCol w:w="1412"/>
      </w:tblGrid>
      <w:tr w:rsidR="001013B7" w:rsidRPr="00DF71D3" w:rsidTr="00DF71D3">
        <w:tc>
          <w:tcPr>
            <w:tcW w:w="454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014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75" w:type="dxa"/>
            <w:gridSpan w:val="4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35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2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013B7" w:rsidRPr="00DF71D3" w:rsidTr="00DF71D3">
        <w:tc>
          <w:tcPr>
            <w:tcW w:w="454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02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36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02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835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</w:tr>
      <w:tr w:rsidR="001013B7" w:rsidRPr="00DF71D3" w:rsidTr="00DF71D3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</w:tcPr>
          <w:p w:rsidR="001013B7" w:rsidRPr="00DF71D3" w:rsidRDefault="001013B7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1D3">
              <w:rPr>
                <w:rFonts w:ascii="Times New Roman" w:hAnsi="Times New Roman" w:cs="Times New Roman"/>
              </w:rPr>
              <w:t>Эминов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Заур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Эминович</w:t>
            </w:r>
            <w:proofErr w:type="spellEnd"/>
          </w:p>
        </w:tc>
        <w:tc>
          <w:tcPr>
            <w:tcW w:w="2014" w:type="dxa"/>
          </w:tcPr>
          <w:p w:rsidR="001013B7" w:rsidRPr="00DF71D3" w:rsidRDefault="001013B7" w:rsidP="00DF71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 </w:t>
            </w:r>
            <w:r w:rsidR="00DF71D3">
              <w:rPr>
                <w:rFonts w:ascii="Times New Roman" w:hAnsi="Times New Roman" w:cs="Times New Roman"/>
              </w:rPr>
              <w:t xml:space="preserve">     </w:t>
            </w:r>
            <w:r w:rsidRPr="00DF71D3">
              <w:rPr>
                <w:rFonts w:ascii="Times New Roman" w:hAnsi="Times New Roman" w:cs="Times New Roman"/>
              </w:rPr>
              <w:t xml:space="preserve"> министр</w:t>
            </w:r>
          </w:p>
        </w:tc>
        <w:tc>
          <w:tcPr>
            <w:tcW w:w="113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6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20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1 272</w:t>
            </w:r>
            <w:r w:rsidR="00DF71D3">
              <w:rPr>
                <w:rFonts w:ascii="Times New Roman" w:hAnsi="Times New Roman" w:cs="Times New Roman"/>
              </w:rPr>
              <w:t> </w:t>
            </w:r>
            <w:r w:rsidRPr="00DF71D3">
              <w:rPr>
                <w:rFonts w:ascii="Times New Roman" w:hAnsi="Times New Roman" w:cs="Times New Roman"/>
              </w:rPr>
              <w:t>538</w:t>
            </w:r>
            <w:r w:rsidR="00DF71D3">
              <w:rPr>
                <w:rFonts w:ascii="Times New Roman" w:hAnsi="Times New Roman" w:cs="Times New Roman"/>
              </w:rPr>
              <w:t>,00</w:t>
            </w:r>
            <w:bookmarkStart w:id="0" w:name="_GoBack"/>
            <w:bookmarkEnd w:id="0"/>
            <w:r w:rsidRPr="00DF71D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2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13B7" w:rsidRPr="00DF71D3" w:rsidTr="00DF71D3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1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</w:p>
          <w:p w:rsidR="00562034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6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20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728 400,99 руб.</w:t>
            </w:r>
          </w:p>
        </w:tc>
        <w:tc>
          <w:tcPr>
            <w:tcW w:w="1412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13B7" w:rsidRPr="00DF71D3" w:rsidTr="00DF71D3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1" w:type="dxa"/>
          </w:tcPr>
          <w:p w:rsidR="00057D62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Дочь</w:t>
            </w:r>
          </w:p>
          <w:p w:rsidR="00057D62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6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02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13B7" w:rsidRPr="00DF71D3" w:rsidRDefault="001013B7">
      <w:pPr>
        <w:pStyle w:val="ConsPlusNormal"/>
        <w:jc w:val="both"/>
        <w:rPr>
          <w:rFonts w:ascii="Times New Roman" w:hAnsi="Times New Roman" w:cs="Times New Roman"/>
        </w:rPr>
      </w:pPr>
    </w:p>
    <w:p w:rsidR="001013B7" w:rsidRPr="00DF71D3" w:rsidRDefault="00027F30">
      <w:pPr>
        <w:pStyle w:val="ConsPlusNormal"/>
        <w:rPr>
          <w:rFonts w:ascii="Times New Roman" w:hAnsi="Times New Roman" w:cs="Times New Roman"/>
        </w:rPr>
      </w:pPr>
      <w:hyperlink r:id="rId4" w:history="1">
        <w:r w:rsidR="001013B7" w:rsidRPr="00DF71D3">
          <w:rPr>
            <w:rFonts w:ascii="Times New Roman" w:hAnsi="Times New Roman" w:cs="Times New Roman"/>
            <w:i/>
            <w:color w:val="0000FF"/>
          </w:rPr>
          <w:br/>
          <w:t>Указ Главы РД от 14.05.2014 N 113 (ред. от 14.10.2015) "Вопросы противодействия коррупции" 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опубликования") {</w:t>
        </w:r>
        <w:proofErr w:type="spellStart"/>
        <w:r w:rsidR="001013B7" w:rsidRPr="00DF71D3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1013B7" w:rsidRPr="00DF71D3">
          <w:rPr>
            <w:rFonts w:ascii="Times New Roman" w:hAnsi="Times New Roman" w:cs="Times New Roman"/>
            <w:i/>
            <w:color w:val="0000FF"/>
          </w:rPr>
          <w:t>}</w:t>
        </w:r>
      </w:hyperlink>
      <w:r w:rsidR="001013B7" w:rsidRPr="00DF71D3">
        <w:rPr>
          <w:rFonts w:ascii="Times New Roman" w:hAnsi="Times New Roman" w:cs="Times New Roman"/>
        </w:rPr>
        <w:br/>
      </w:r>
    </w:p>
    <w:p w:rsidR="00AE7F21" w:rsidRPr="00DF71D3" w:rsidRDefault="00AE7F21">
      <w:pPr>
        <w:rPr>
          <w:rFonts w:ascii="Times New Roman" w:hAnsi="Times New Roman" w:cs="Times New Roman"/>
        </w:rPr>
      </w:pPr>
    </w:p>
    <w:sectPr w:rsidR="00AE7F21" w:rsidRPr="00DF71D3" w:rsidSect="001013B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B7"/>
    <w:rsid w:val="00027F30"/>
    <w:rsid w:val="00057D62"/>
    <w:rsid w:val="001013B7"/>
    <w:rsid w:val="00562034"/>
    <w:rsid w:val="00652EC2"/>
    <w:rsid w:val="00AE7F21"/>
    <w:rsid w:val="00B358E3"/>
    <w:rsid w:val="00D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17C3"/>
  <w15:chartTrackingRefBased/>
  <w15:docId w15:val="{E7E4701C-084D-4992-8CC3-FCB2CFB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120680A33ACD1C1CEDA91EA6C0E163063E0C738497D8DA839C73A1F8E09FB34708C155FD5A16213459B1E34C6D70714AC42F3AB218F90DBB7B69B1EE9414N6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2021-03-31T07:26:00Z</cp:lastPrinted>
  <dcterms:created xsi:type="dcterms:W3CDTF">2021-03-30T14:29:00Z</dcterms:created>
  <dcterms:modified xsi:type="dcterms:W3CDTF">2021-04-06T05:40:00Z</dcterms:modified>
</cp:coreProperties>
</file>