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01" w:rsidRPr="00F628F9" w:rsidRDefault="00EE7001" w:rsidP="00FF5181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FF5181" w:rsidRPr="00FF5181" w:rsidRDefault="00FF5181" w:rsidP="00FF5181">
      <w:pPr>
        <w:pStyle w:val="ConsPlusNormal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F5181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FF5181" w:rsidRDefault="00FF5181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4431" w:rsidRDefault="00DE443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C1C" w:rsidRDefault="00CE0C1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95" w:rsidRDefault="00B141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95" w:rsidRDefault="00B141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95" w:rsidRDefault="00B141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95" w:rsidRDefault="00B141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95" w:rsidRDefault="00B141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95" w:rsidRDefault="00B141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195" w:rsidRPr="00DE4431" w:rsidRDefault="00B1419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664" w:rsidRPr="002D7664" w:rsidRDefault="002D7664" w:rsidP="002D7664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предоставления субсидии акционерному обществу «Корпорация развития Дагестана</w:t>
      </w:r>
      <w:r w:rsidR="002B6B8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E4431" w:rsidRPr="007F2647" w:rsidRDefault="00DE4431">
      <w:pPr>
        <w:pStyle w:val="ConsPlusNonformat"/>
        <w:jc w:val="both"/>
      </w:pPr>
    </w:p>
    <w:p w:rsidR="002D7664" w:rsidRPr="002D7664" w:rsidRDefault="002D7664" w:rsidP="00B14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647">
        <w:rPr>
          <w:rFonts w:ascii="Times New Roman" w:hAnsi="Times New Roman" w:cs="Times New Roman"/>
          <w:sz w:val="28"/>
          <w:szCs w:val="28"/>
        </w:rPr>
        <w:t>В соответствии со статьей 78 Бюджетного кодекса Российской Федерации</w:t>
      </w:r>
      <w:r w:rsidR="00885C74" w:rsidRPr="007F2647">
        <w:rPr>
          <w:rFonts w:ascii="Times New Roman" w:hAnsi="Times New Roman" w:cs="Times New Roman"/>
          <w:sz w:val="28"/>
          <w:szCs w:val="28"/>
        </w:rPr>
        <w:t xml:space="preserve"> (</w:t>
      </w:r>
      <w:r w:rsidR="00802462" w:rsidRPr="007F2647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1998, № 31, ст. 3823;</w:t>
      </w:r>
      <w:r w:rsidR="0042587D" w:rsidRPr="0042587D">
        <w:t xml:space="preserve"> </w:t>
      </w:r>
      <w:r w:rsidR="0042587D">
        <w:rPr>
          <w:rFonts w:ascii="Times New Roman" w:hAnsi="Times New Roman" w:cs="Times New Roman"/>
          <w:sz w:val="28"/>
          <w:szCs w:val="28"/>
        </w:rPr>
        <w:t>2025,</w:t>
      </w:r>
      <w:r w:rsidR="0042587D">
        <w:rPr>
          <w:rFonts w:ascii="Times New Roman" w:hAnsi="Times New Roman" w:cs="Times New Roman"/>
          <w:sz w:val="28"/>
          <w:szCs w:val="28"/>
        </w:rPr>
        <w:br/>
        <w:t xml:space="preserve">№ 52 </w:t>
      </w:r>
      <w:r w:rsidR="00521F76">
        <w:rPr>
          <w:rFonts w:ascii="Times New Roman" w:hAnsi="Times New Roman" w:cs="Times New Roman"/>
          <w:sz w:val="28"/>
          <w:szCs w:val="28"/>
        </w:rPr>
        <w:t>ст. 8289</w:t>
      </w:r>
      <w:r w:rsidR="00802462" w:rsidRPr="007F2647">
        <w:rPr>
          <w:rFonts w:ascii="Times New Roman" w:hAnsi="Times New Roman" w:cs="Times New Roman"/>
          <w:sz w:val="28"/>
          <w:szCs w:val="28"/>
        </w:rPr>
        <w:t>)</w:t>
      </w:r>
      <w:r w:rsidRPr="007F2647">
        <w:rPr>
          <w:rFonts w:ascii="Times New Roman" w:hAnsi="Times New Roman" w:cs="Times New Roman"/>
          <w:sz w:val="28"/>
          <w:szCs w:val="28"/>
        </w:rPr>
        <w:t xml:space="preserve">, статьей 32.2 Федерального закона </w:t>
      </w:r>
      <w:r w:rsidR="00E90417">
        <w:rPr>
          <w:rFonts w:ascii="Times New Roman" w:hAnsi="Times New Roman" w:cs="Times New Roman"/>
          <w:sz w:val="28"/>
          <w:szCs w:val="28"/>
        </w:rPr>
        <w:t xml:space="preserve">от 26.12.1995 </w:t>
      </w:r>
      <w:r w:rsidR="005874E4" w:rsidRPr="007F2647">
        <w:rPr>
          <w:rFonts w:ascii="Times New Roman" w:hAnsi="Times New Roman" w:cs="Times New Roman"/>
          <w:sz w:val="28"/>
          <w:szCs w:val="28"/>
        </w:rPr>
        <w:t>№</w:t>
      </w:r>
      <w:r w:rsidR="002B6B83" w:rsidRPr="007F2647">
        <w:rPr>
          <w:rFonts w:ascii="Times New Roman" w:hAnsi="Times New Roman" w:cs="Times New Roman"/>
          <w:sz w:val="28"/>
          <w:szCs w:val="28"/>
        </w:rPr>
        <w:t>208-ФЗ «Об акционерных обществах»</w:t>
      </w:r>
      <w:r w:rsidRPr="007F2647">
        <w:rPr>
          <w:rFonts w:ascii="Times New Roman" w:hAnsi="Times New Roman" w:cs="Times New Roman"/>
          <w:sz w:val="28"/>
          <w:szCs w:val="28"/>
        </w:rPr>
        <w:t xml:space="preserve"> </w:t>
      </w:r>
      <w:r w:rsidR="00802462" w:rsidRPr="007F2647">
        <w:rPr>
          <w:rFonts w:ascii="Times New Roman" w:hAnsi="Times New Roman" w:cs="Times New Roman"/>
          <w:sz w:val="28"/>
          <w:szCs w:val="28"/>
        </w:rPr>
        <w:t>(Собрание законо</w:t>
      </w:r>
      <w:r w:rsidR="000C34FA" w:rsidRPr="007F2647">
        <w:rPr>
          <w:rFonts w:ascii="Times New Roman" w:hAnsi="Times New Roman" w:cs="Times New Roman"/>
          <w:sz w:val="28"/>
          <w:szCs w:val="28"/>
        </w:rPr>
        <w:t>дательства Российской Федерации, 1996, №</w:t>
      </w:r>
      <w:r w:rsidR="0042587D">
        <w:rPr>
          <w:rFonts w:ascii="Times New Roman" w:hAnsi="Times New Roman" w:cs="Times New Roman"/>
          <w:sz w:val="28"/>
          <w:szCs w:val="28"/>
        </w:rPr>
        <w:t xml:space="preserve"> </w:t>
      </w:r>
      <w:r w:rsidR="000C34FA" w:rsidRPr="007F2647">
        <w:rPr>
          <w:rFonts w:ascii="Times New Roman" w:hAnsi="Times New Roman" w:cs="Times New Roman"/>
          <w:sz w:val="28"/>
          <w:szCs w:val="28"/>
        </w:rPr>
        <w:t>1, ст. 1;</w:t>
      </w:r>
      <w:r w:rsidR="0042587D" w:rsidRPr="0042587D">
        <w:t xml:space="preserve"> </w:t>
      </w:r>
      <w:r w:rsidR="0042587D">
        <w:rPr>
          <w:rFonts w:ascii="Times New Roman" w:hAnsi="Times New Roman" w:cs="Times New Roman"/>
          <w:sz w:val="28"/>
          <w:szCs w:val="28"/>
        </w:rPr>
        <w:t>2025, №</w:t>
      </w:r>
      <w:r w:rsidR="0042587D" w:rsidRPr="0042587D">
        <w:rPr>
          <w:rFonts w:ascii="Times New Roman" w:hAnsi="Times New Roman" w:cs="Times New Roman"/>
          <w:sz w:val="28"/>
          <w:szCs w:val="28"/>
        </w:rPr>
        <w:t xml:space="preserve"> 31, ст. 4666,</w:t>
      </w:r>
      <w:r w:rsidR="000C34FA" w:rsidRPr="007F2647">
        <w:rPr>
          <w:rFonts w:ascii="Times New Roman" w:hAnsi="Times New Roman" w:cs="Times New Roman"/>
          <w:sz w:val="28"/>
          <w:szCs w:val="28"/>
        </w:rPr>
        <w:t xml:space="preserve">) </w:t>
      </w:r>
      <w:r w:rsidRPr="007F2647">
        <w:rPr>
          <w:rFonts w:ascii="Times New Roman" w:hAnsi="Times New Roman" w:cs="Times New Roman"/>
          <w:sz w:val="28"/>
          <w:szCs w:val="28"/>
        </w:rPr>
        <w:t>и постановлением Правительства Российской Федераци</w:t>
      </w:r>
      <w:r w:rsidR="00E90417">
        <w:rPr>
          <w:rFonts w:ascii="Times New Roman" w:hAnsi="Times New Roman" w:cs="Times New Roman"/>
          <w:sz w:val="28"/>
          <w:szCs w:val="28"/>
        </w:rPr>
        <w:t>и от 25.10.</w:t>
      </w:r>
      <w:r w:rsidR="002B6B83" w:rsidRPr="007F2647">
        <w:rPr>
          <w:rFonts w:ascii="Times New Roman" w:hAnsi="Times New Roman" w:cs="Times New Roman"/>
          <w:sz w:val="28"/>
          <w:szCs w:val="28"/>
        </w:rPr>
        <w:t xml:space="preserve">2023 </w:t>
      </w:r>
      <w:r w:rsidR="005874E4" w:rsidRPr="007F2647">
        <w:rPr>
          <w:rFonts w:ascii="Times New Roman" w:hAnsi="Times New Roman" w:cs="Times New Roman"/>
          <w:sz w:val="28"/>
          <w:szCs w:val="28"/>
        </w:rPr>
        <w:t>№</w:t>
      </w:r>
      <w:r w:rsidR="002B6B83" w:rsidRPr="007F2647">
        <w:rPr>
          <w:rFonts w:ascii="Times New Roman" w:hAnsi="Times New Roman" w:cs="Times New Roman"/>
          <w:sz w:val="28"/>
          <w:szCs w:val="28"/>
        </w:rPr>
        <w:t xml:space="preserve"> 1782 «</w:t>
      </w:r>
      <w:r w:rsidRPr="007F2647">
        <w:rPr>
          <w:rFonts w:ascii="Times New Roman" w:hAnsi="Times New Roman" w:cs="Times New Roman"/>
          <w:sz w:val="28"/>
          <w:szCs w:val="28"/>
        </w:rPr>
        <w:t xml:space="preserve">Об утверждении общих требований </w:t>
      </w:r>
      <w:r w:rsidR="00E90417">
        <w:rPr>
          <w:rFonts w:ascii="Times New Roman" w:hAnsi="Times New Roman" w:cs="Times New Roman"/>
          <w:sz w:val="28"/>
          <w:szCs w:val="28"/>
        </w:rPr>
        <w:br/>
      </w:r>
      <w:r w:rsidRPr="007F2647">
        <w:rPr>
          <w:rFonts w:ascii="Times New Roman" w:hAnsi="Times New Roman" w:cs="Times New Roman"/>
          <w:sz w:val="28"/>
          <w:szCs w:val="28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</w:t>
      </w:r>
      <w:r w:rsidR="00E90417">
        <w:rPr>
          <w:rFonts w:ascii="Times New Roman" w:hAnsi="Times New Roman" w:cs="Times New Roman"/>
          <w:sz w:val="28"/>
          <w:szCs w:val="28"/>
        </w:rPr>
        <w:br/>
      </w:r>
      <w:r w:rsidRPr="007F2647">
        <w:rPr>
          <w:rFonts w:ascii="Times New Roman" w:hAnsi="Times New Roman" w:cs="Times New Roman"/>
          <w:sz w:val="28"/>
          <w:szCs w:val="28"/>
        </w:rPr>
        <w:t xml:space="preserve"> в том числе грантов в форме субсидий</w:t>
      </w:r>
      <w:r w:rsidR="002B6B83" w:rsidRPr="007F2647">
        <w:rPr>
          <w:rFonts w:ascii="Times New Roman" w:hAnsi="Times New Roman" w:cs="Times New Roman"/>
          <w:sz w:val="28"/>
          <w:szCs w:val="28"/>
        </w:rPr>
        <w:t>»</w:t>
      </w:r>
      <w:r w:rsidR="000C34FA" w:rsidRPr="007F2647">
        <w:rPr>
          <w:rFonts w:ascii="Times New Roman" w:hAnsi="Times New Roman" w:cs="Times New Roman"/>
          <w:sz w:val="28"/>
          <w:szCs w:val="28"/>
        </w:rPr>
        <w:t xml:space="preserve"> (</w:t>
      </w:r>
      <w:r w:rsidR="00BF69D7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2023, № 46, ст. 8245;</w:t>
      </w:r>
      <w:r w:rsidR="00BF69D7" w:rsidRPr="00BF69D7">
        <w:rPr>
          <w:rFonts w:ascii="Times New Roman" w:hAnsi="Times New Roman" w:cs="Times New Roman"/>
          <w:sz w:val="28"/>
          <w:szCs w:val="28"/>
        </w:rPr>
        <w:t xml:space="preserve"> </w:t>
      </w:r>
      <w:r w:rsidR="00E90417">
        <w:rPr>
          <w:rFonts w:ascii="Times New Roman" w:hAnsi="Times New Roman" w:cs="Times New Roman"/>
          <w:sz w:val="28"/>
          <w:szCs w:val="28"/>
        </w:rPr>
        <w:t xml:space="preserve">2025, № 52 , </w:t>
      </w:r>
      <w:r w:rsidR="00BF69D7">
        <w:rPr>
          <w:rFonts w:ascii="Times New Roman" w:hAnsi="Times New Roman" w:cs="Times New Roman"/>
          <w:sz w:val="28"/>
          <w:szCs w:val="28"/>
        </w:rPr>
        <w:t>ст. 8613</w:t>
      </w:r>
      <w:r w:rsidR="007F2647">
        <w:rPr>
          <w:rFonts w:ascii="Times New Roman" w:hAnsi="Times New Roman" w:cs="Times New Roman"/>
          <w:sz w:val="28"/>
          <w:szCs w:val="28"/>
          <w:shd w:val="clear" w:color="auto" w:fill="FFFFFF"/>
        </w:rPr>
        <w:t>),</w:t>
      </w:r>
      <w:r w:rsidRPr="007F2647">
        <w:rPr>
          <w:rFonts w:ascii="Times New Roman" w:hAnsi="Times New Roman" w:cs="Times New Roman"/>
          <w:sz w:val="28"/>
          <w:szCs w:val="28"/>
        </w:rPr>
        <w:t xml:space="preserve"> </w:t>
      </w:r>
      <w:r w:rsidR="00B67120" w:rsidRPr="00BF69D7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Pr="00BF69D7">
        <w:rPr>
          <w:rFonts w:ascii="Times New Roman" w:hAnsi="Times New Roman" w:cs="Times New Roman"/>
          <w:b/>
          <w:sz w:val="28"/>
          <w:szCs w:val="28"/>
        </w:rPr>
        <w:t>:</w:t>
      </w:r>
    </w:p>
    <w:p w:rsidR="005874E4" w:rsidRPr="002D7664" w:rsidRDefault="002D7664" w:rsidP="005874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64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предоставления субсидии акционерному обществу </w:t>
      </w:r>
      <w:r w:rsidR="002B6B83">
        <w:rPr>
          <w:rFonts w:ascii="Times New Roman" w:hAnsi="Times New Roman" w:cs="Times New Roman"/>
          <w:sz w:val="28"/>
          <w:szCs w:val="28"/>
        </w:rPr>
        <w:t>«Корпорация развития Дагестана»</w:t>
      </w:r>
      <w:r w:rsidRPr="002D7664">
        <w:rPr>
          <w:rFonts w:ascii="Times New Roman" w:hAnsi="Times New Roman" w:cs="Times New Roman"/>
          <w:sz w:val="28"/>
          <w:szCs w:val="28"/>
        </w:rPr>
        <w:t>.</w:t>
      </w:r>
    </w:p>
    <w:p w:rsidR="00FF5BDC" w:rsidRPr="00ED18FB" w:rsidRDefault="002D7664" w:rsidP="00ED1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74E4">
        <w:rPr>
          <w:rFonts w:ascii="Times New Roman" w:hAnsi="Times New Roman" w:cs="Times New Roman"/>
          <w:sz w:val="28"/>
          <w:szCs w:val="28"/>
        </w:rPr>
        <w:t>. Управлению экономики и проверок порядка использования государственного имущества</w:t>
      </w:r>
      <w:r w:rsidR="00FF5BDC">
        <w:rPr>
          <w:rFonts w:ascii="Times New Roman" w:hAnsi="Times New Roman" w:cs="Times New Roman"/>
          <w:sz w:val="28"/>
          <w:szCs w:val="28"/>
        </w:rPr>
        <w:t xml:space="preserve"> </w:t>
      </w:r>
      <w:r w:rsidR="00ED18FB" w:rsidRPr="00ED18FB">
        <w:rPr>
          <w:rFonts w:ascii="Times New Roman" w:hAnsi="Times New Roman" w:cs="Times New Roman"/>
          <w:sz w:val="28"/>
          <w:szCs w:val="28"/>
        </w:rPr>
        <w:t>в установленном законом порядке обеспечить</w:t>
      </w:r>
      <w:r w:rsidR="00331EF1">
        <w:rPr>
          <w:rFonts w:ascii="Times New Roman" w:hAnsi="Times New Roman" w:cs="Times New Roman"/>
          <w:sz w:val="28"/>
          <w:szCs w:val="28"/>
        </w:rPr>
        <w:t>:</w:t>
      </w:r>
    </w:p>
    <w:p w:rsidR="003E5C4D" w:rsidRDefault="00FF5BDC" w:rsidP="002D76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74E4">
        <w:rPr>
          <w:rFonts w:ascii="Times New Roman" w:hAnsi="Times New Roman" w:cs="Times New Roman"/>
          <w:sz w:val="28"/>
          <w:szCs w:val="28"/>
        </w:rPr>
        <w:t xml:space="preserve"> направление настоящего приказа на государственную регистрацию в Министерство юстиции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5BDC" w:rsidRDefault="00FF5BDC" w:rsidP="002D76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635D">
        <w:rPr>
          <w:rFonts w:ascii="Times New Roman" w:hAnsi="Times New Roman" w:cs="Times New Roman"/>
          <w:sz w:val="28"/>
          <w:szCs w:val="28"/>
        </w:rPr>
        <w:t>направление заверенной копии</w:t>
      </w:r>
      <w:r w:rsidR="00ED18FB">
        <w:rPr>
          <w:rFonts w:ascii="Times New Roman" w:hAnsi="Times New Roman" w:cs="Times New Roman"/>
          <w:sz w:val="28"/>
          <w:szCs w:val="28"/>
        </w:rPr>
        <w:t xml:space="preserve"> настоящего приказа в Прокуратуру Республики Дагестан и Управление </w:t>
      </w:r>
      <w:r w:rsidR="00221120">
        <w:rPr>
          <w:rFonts w:ascii="Times New Roman" w:hAnsi="Times New Roman" w:cs="Times New Roman"/>
          <w:sz w:val="28"/>
          <w:szCs w:val="28"/>
        </w:rPr>
        <w:t>Министерства юстиции Российской Федерации по Республике Дагестан.</w:t>
      </w:r>
    </w:p>
    <w:p w:rsidR="00FF5BDC" w:rsidRDefault="005874E4" w:rsidP="00BF6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F5BDC">
        <w:rPr>
          <w:rFonts w:ascii="Times New Roman" w:hAnsi="Times New Roman" w:cs="Times New Roman"/>
          <w:sz w:val="28"/>
          <w:szCs w:val="28"/>
        </w:rPr>
        <w:t>Управлению государственной службы, информатизации</w:t>
      </w:r>
      <w:r w:rsidR="00331EF1">
        <w:rPr>
          <w:rFonts w:ascii="Times New Roman" w:hAnsi="Times New Roman" w:cs="Times New Roman"/>
          <w:sz w:val="28"/>
          <w:szCs w:val="28"/>
        </w:rPr>
        <w:t xml:space="preserve"> </w:t>
      </w:r>
      <w:r w:rsidR="00331EF1">
        <w:rPr>
          <w:rFonts w:ascii="Times New Roman" w:hAnsi="Times New Roman" w:cs="Times New Roman"/>
          <w:sz w:val="28"/>
          <w:szCs w:val="28"/>
        </w:rPr>
        <w:br/>
        <w:t xml:space="preserve">и документационного </w:t>
      </w:r>
      <w:r w:rsidR="00FF5BDC">
        <w:rPr>
          <w:rFonts w:ascii="Times New Roman" w:hAnsi="Times New Roman" w:cs="Times New Roman"/>
          <w:sz w:val="28"/>
          <w:szCs w:val="28"/>
        </w:rPr>
        <w:t>разместить проект настоящего приказа на официальном сайте Министерства по земельным и имущественным отношениям Республики Дагестан в информационно-телекоммуникационной сети «Интернет».</w:t>
      </w:r>
    </w:p>
    <w:p w:rsidR="00FF5BDC" w:rsidRDefault="00FF5BDC" w:rsidP="002D76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Настоящий приказ вступает в силу со дня его официального опубликования.</w:t>
      </w:r>
    </w:p>
    <w:p w:rsidR="00FF5BDC" w:rsidRDefault="00FF5BDC" w:rsidP="002D76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приказа оставляю за собой. </w:t>
      </w:r>
    </w:p>
    <w:p w:rsidR="00221120" w:rsidRDefault="00221120" w:rsidP="00331EF1">
      <w:pPr>
        <w:widowControl w:val="0"/>
        <w:tabs>
          <w:tab w:val="left" w:pos="1192"/>
        </w:tabs>
        <w:autoSpaceDE w:val="0"/>
        <w:autoSpaceDN w:val="0"/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331EF1" w:rsidRDefault="00331EF1" w:rsidP="00331EF1">
      <w:pPr>
        <w:widowControl w:val="0"/>
        <w:tabs>
          <w:tab w:val="left" w:pos="1192"/>
        </w:tabs>
        <w:autoSpaceDE w:val="0"/>
        <w:autoSpaceDN w:val="0"/>
        <w:spacing w:after="0" w:line="232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331EF1" w:rsidRPr="00221120" w:rsidRDefault="00331EF1" w:rsidP="00331EF1">
      <w:pPr>
        <w:widowControl w:val="0"/>
        <w:tabs>
          <w:tab w:val="left" w:pos="1192"/>
        </w:tabs>
        <w:autoSpaceDE w:val="0"/>
        <w:autoSpaceDN w:val="0"/>
        <w:spacing w:after="0" w:line="232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21120" w:rsidRPr="00221120" w:rsidRDefault="00221120" w:rsidP="0022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20">
        <w:rPr>
          <w:rFonts w:ascii="Times New Roman" w:eastAsia="Calibri" w:hAnsi="Times New Roman" w:cs="Times New Roman"/>
          <w:sz w:val="28"/>
          <w:szCs w:val="28"/>
        </w:rPr>
        <w:t xml:space="preserve">                 Заместитель</w:t>
      </w:r>
    </w:p>
    <w:p w:rsidR="00221120" w:rsidRPr="00221120" w:rsidRDefault="00221120" w:rsidP="0022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20">
        <w:rPr>
          <w:rFonts w:ascii="Times New Roman" w:eastAsia="Calibri" w:hAnsi="Times New Roman" w:cs="Times New Roman"/>
          <w:sz w:val="28"/>
          <w:szCs w:val="28"/>
        </w:rPr>
        <w:t xml:space="preserve">   Председателя Правительства</w:t>
      </w:r>
    </w:p>
    <w:p w:rsidR="00221120" w:rsidRPr="00221120" w:rsidRDefault="00221120" w:rsidP="002211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20">
        <w:rPr>
          <w:rFonts w:ascii="Times New Roman" w:eastAsia="Calibri" w:hAnsi="Times New Roman" w:cs="Times New Roman"/>
          <w:sz w:val="28"/>
          <w:szCs w:val="28"/>
        </w:rPr>
        <w:t xml:space="preserve">Республики Дагестан - министр                                                              3.Э. </w:t>
      </w:r>
      <w:proofErr w:type="spellStart"/>
      <w:r w:rsidRPr="00221120">
        <w:rPr>
          <w:rFonts w:ascii="Times New Roman" w:eastAsia="Calibri" w:hAnsi="Times New Roman" w:cs="Times New Roman"/>
          <w:sz w:val="28"/>
          <w:szCs w:val="28"/>
        </w:rPr>
        <w:t>Эминов</w:t>
      </w:r>
      <w:proofErr w:type="spellEnd"/>
    </w:p>
    <w:p w:rsidR="00221120" w:rsidRPr="00221120" w:rsidRDefault="00221120" w:rsidP="00221120">
      <w:pPr>
        <w:widowControl w:val="0"/>
        <w:tabs>
          <w:tab w:val="left" w:pos="1192"/>
        </w:tabs>
        <w:autoSpaceDE w:val="0"/>
        <w:autoSpaceDN w:val="0"/>
        <w:spacing w:after="0" w:line="232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21120" w:rsidRDefault="00221120" w:rsidP="002D76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EB0" w:rsidRDefault="000F5EB0" w:rsidP="004674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21120" w:rsidRDefault="00221120" w:rsidP="005D724E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1120" w:rsidRDefault="00221120" w:rsidP="005D724E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513" w:rsidRDefault="000F5EB0" w:rsidP="005D724E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7155">
        <w:rPr>
          <w:rFonts w:ascii="Times New Roman" w:hAnsi="Times New Roman" w:cs="Times New Roman"/>
          <w:sz w:val="28"/>
          <w:szCs w:val="28"/>
        </w:rPr>
        <w:t>[</w:t>
      </w:r>
      <w:r w:rsidRPr="004E665B">
        <w:rPr>
          <w:rFonts w:ascii="Times New Roman" w:hAnsi="Times New Roman" w:cs="Times New Roman"/>
          <w:sz w:val="28"/>
          <w:szCs w:val="28"/>
        </w:rPr>
        <w:t>SIGNERSTAMP1</w:t>
      </w:r>
      <w:r w:rsidRPr="00567155">
        <w:rPr>
          <w:rFonts w:ascii="Times New Roman" w:hAnsi="Times New Roman" w:cs="Times New Roman"/>
          <w:sz w:val="28"/>
          <w:szCs w:val="28"/>
        </w:rPr>
        <w:t>]</w:t>
      </w:r>
    </w:p>
    <w:p w:rsidR="00F65513" w:rsidRDefault="00F6551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7664" w:rsidRDefault="002D766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7664" w:rsidRDefault="002D766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 w:rsidP="007F264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FF5BDC" w:rsidRDefault="00FF5B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E0C1C" w:rsidRDefault="00CE0C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D7664" w:rsidRDefault="002D766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836AB" w:rsidRDefault="006836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836AB" w:rsidRDefault="006836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836AB" w:rsidRDefault="006836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836AB" w:rsidRDefault="006836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14195" w:rsidRDefault="00B1419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14195" w:rsidRDefault="00B1419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66B18" w:rsidRDefault="00366B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66B18" w:rsidRDefault="00366B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4615" w:rsidRDefault="00DE4431" w:rsidP="006836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5181">
        <w:rPr>
          <w:rFonts w:ascii="Times New Roman" w:hAnsi="Times New Roman" w:cs="Times New Roman"/>
          <w:sz w:val="28"/>
          <w:szCs w:val="28"/>
        </w:rPr>
        <w:t>Утвержден</w:t>
      </w:r>
      <w:r w:rsidR="006836AB" w:rsidRPr="00FA635D">
        <w:rPr>
          <w:rFonts w:ascii="Times New Roman" w:hAnsi="Times New Roman" w:cs="Times New Roman"/>
          <w:sz w:val="28"/>
          <w:szCs w:val="28"/>
        </w:rPr>
        <w:t xml:space="preserve"> </w:t>
      </w:r>
      <w:r w:rsidR="00CE0C1C">
        <w:rPr>
          <w:rFonts w:ascii="Times New Roman" w:hAnsi="Times New Roman" w:cs="Times New Roman"/>
          <w:sz w:val="28"/>
          <w:szCs w:val="28"/>
        </w:rPr>
        <w:t>приказом</w:t>
      </w:r>
      <w:r w:rsidR="006836AB">
        <w:rPr>
          <w:rFonts w:ascii="Times New Roman" w:hAnsi="Times New Roman" w:cs="Times New Roman"/>
          <w:sz w:val="28"/>
          <w:szCs w:val="28"/>
        </w:rPr>
        <w:br/>
      </w:r>
      <w:r w:rsidR="00CE0C1C">
        <w:rPr>
          <w:rFonts w:ascii="Times New Roman" w:hAnsi="Times New Roman" w:cs="Times New Roman"/>
          <w:sz w:val="28"/>
          <w:szCs w:val="28"/>
        </w:rPr>
        <w:t>Минимущества</w:t>
      </w:r>
      <w:r w:rsidR="00FF5181" w:rsidRPr="00FF5181">
        <w:rPr>
          <w:rFonts w:ascii="Times New Roman" w:hAnsi="Times New Roman" w:cs="Times New Roman"/>
          <w:sz w:val="28"/>
          <w:szCs w:val="28"/>
        </w:rPr>
        <w:t xml:space="preserve"> Дагестан</w:t>
      </w:r>
    </w:p>
    <w:p w:rsidR="00B24E63" w:rsidRDefault="00B063D5" w:rsidP="00F80A4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FF518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«____» _____ </w:t>
      </w:r>
      <w:r w:rsidR="00CD10F0">
        <w:rPr>
          <w:rFonts w:ascii="Times New Roman" w:hAnsi="Times New Roman" w:cs="Times New Roman"/>
          <w:sz w:val="28"/>
          <w:szCs w:val="28"/>
        </w:rPr>
        <w:t>202</w:t>
      </w:r>
      <w:r w:rsidR="002D7664">
        <w:rPr>
          <w:rFonts w:ascii="Times New Roman" w:hAnsi="Times New Roman" w:cs="Times New Roman"/>
          <w:sz w:val="28"/>
          <w:szCs w:val="28"/>
        </w:rPr>
        <w:t>6</w:t>
      </w:r>
      <w:r w:rsidRPr="00FF5181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Par42"/>
      <w:bookmarkEnd w:id="0"/>
    </w:p>
    <w:p w:rsidR="00F80A4F" w:rsidRDefault="00F80A4F" w:rsidP="00CE0C1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36AB" w:rsidRDefault="006836AB" w:rsidP="00CE0C1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4195" w:rsidRDefault="00B14195" w:rsidP="00CE0C1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4195" w:rsidRPr="00CE0C1C" w:rsidRDefault="00B14195" w:rsidP="00CE0C1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предоставления субсидии акционерному обществу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«Корпорация развития Дагестана»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</w:t>
      </w:r>
      <w:r w:rsidR="00FF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цели, порядок и условия предоставления субсидии за счет средств республиканского </w:t>
      </w:r>
      <w:r w:rsidR="002B6B8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Республики Дагестан АО «Корпорация развития Дагестана»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Общество).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43"/>
      <w:bookmarkEnd w:id="1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Субсидия предоставляется Обществу на безвозмездной и безвозвратной основе в качестве безвозмездного вклада в денежной форме в имущество Общества, не увеличивающего уставный капитал Общества и не изменяющего номинальную стоимость акций, в целях финансового обеспечения затрат, а также возмещения ранее понесенных расходов, связанных с обеспечением деятельности Общества с учетом направлений расходования, предусмотренных </w:t>
      </w:r>
      <w:hyperlink w:anchor="P109" w:tooltip="14. К направлениям расходования, источником финансового обеспечения которых является субсидия, относятся следующие расходы, связанные с обеспечением деятельности Общества: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14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Министерство по земельным и имущественным отношениям Республики Дагестан (далее - Министерство)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Дагестан, осуществляющим предоставление субсидии в соответствии с настоящим Порядком.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Способом предоставления субсидии является финансовое обеспечение (возмещение) затрат (части затрат) Общества.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Субсидия предоставляется Обществу за счет средств республиканского бюджета Республики Дагестан на цели, предусмотренные </w:t>
      </w:r>
      <w:hyperlink w:anchor="P43" w:tooltip="2. Субсидия предоставляется Обществу на безвозмездной и безвозвратной основе в качестве безвозмездного вклада в денежной форме в имущество Общества, не увеличивающего уставный капитал Общества и не изменяющего номинальную стоимость акций, в целях финансового о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в размере, предусмотренном законом о республиканском бюджете Республики Дагестан на соответствующий финансовый год, решением Главы Республики Дагестан, решением Правительства Республики Дагестан в целях использования бюджетных ассигнований, зарезервированных в составе бюджетных ассигнований, утвержденных законом о бюджете.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Информация о субсидии размещается на едином портале бюджетной системы Российской Федерации в информационно-телекоммуникационной сети 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221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сеть «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 адресу: </w:t>
      </w:r>
      <w:hyperlink r:id="rId5" w:history="1">
        <w:r w:rsidR="002823FF" w:rsidRPr="00686292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2823FF" w:rsidRPr="0068629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.promote.budget.gov.ru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порядке, установленном Министерством финансов Российской Федерации.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Условия и порядок предоставления субсидии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51"/>
      <w:bookmarkEnd w:id="2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Общество по состоянию на дату подачи заявления о предоставлении субсидии, на дату ее рассмотрения и заключения соглашения о предоставлении субсидии (далее - соглашение) должно соответствовать следующим требованиям: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 является иностранным юридическим лицом, в том числе местом 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находится в составляемых в рамках реализации полномочий, предусмотренных </w:t>
      </w:r>
      <w:hyperlink r:id="rId6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главой VII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 получает средства из республиканского бюджета Республики Дагестан, из которого планируется предоставление субсидии в соответствии с настоящим Порядком, на основании иных нормативных правовых актов Республики Дагестан на цели, установленные настоящим Порядком;</w:t>
      </w:r>
    </w:p>
    <w:p w:rsidR="002D7664" w:rsidRPr="00353694" w:rsidRDefault="002D7664" w:rsidP="00366B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не является иностранным агентом в соответствии с Федеральным </w:t>
      </w:r>
      <w:hyperlink r:id="rId7" w:tooltip="Федеральный закон от 14.07.2022 N 255-ФЗ (ред. от 28.12.2024) &quot;О контроле за деятельностью лиц, находящихся под иностранным влиянием&quot; ------------ Недействующая редакция {КонсультантПлюс}">
        <w:r w:rsidRPr="0009579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9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9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контроле за деятельностью лиц, находящихся под иностранным влиянием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9579A" w:rsidRPr="0009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6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36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14.07.2022 №</w:t>
      </w:r>
      <w:r w:rsidR="006836AB" w:rsidRPr="00683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255-ФЗ </w:t>
      </w:r>
      <w:r w:rsidR="0009579A" w:rsidRPr="0009579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836AB">
        <w:rPr>
          <w:rFonts w:ascii="Times New Roman" w:hAnsi="Times New Roman" w:cs="Times New Roman"/>
          <w:sz w:val="28"/>
          <w:szCs w:val="28"/>
        </w:rPr>
        <w:t>Собрание законодательст</w:t>
      </w:r>
      <w:r w:rsidR="00353694">
        <w:rPr>
          <w:rFonts w:ascii="Times New Roman" w:hAnsi="Times New Roman" w:cs="Times New Roman"/>
          <w:sz w:val="28"/>
          <w:szCs w:val="28"/>
        </w:rPr>
        <w:t>ва Российской Федерации, 2022, №</w:t>
      </w:r>
      <w:r w:rsidR="006836AB">
        <w:rPr>
          <w:rFonts w:ascii="Times New Roman" w:hAnsi="Times New Roman" w:cs="Times New Roman"/>
          <w:sz w:val="28"/>
          <w:szCs w:val="28"/>
        </w:rPr>
        <w:t xml:space="preserve"> 29, ст. 5222</w:t>
      </w:r>
      <w:r w:rsidR="00353694">
        <w:rPr>
          <w:rFonts w:ascii="Times New Roman" w:hAnsi="Times New Roman" w:cs="Times New Roman"/>
          <w:sz w:val="28"/>
          <w:szCs w:val="28"/>
        </w:rPr>
        <w:t>;2025</w:t>
      </w:r>
      <w:r w:rsidR="00353694" w:rsidRPr="00353694">
        <w:rPr>
          <w:rFonts w:ascii="Times New Roman" w:hAnsi="Times New Roman" w:cs="Times New Roman"/>
          <w:sz w:val="28"/>
          <w:szCs w:val="28"/>
        </w:rPr>
        <w:t xml:space="preserve"> </w:t>
      </w:r>
      <w:r w:rsidR="00353694">
        <w:rPr>
          <w:rFonts w:ascii="Times New Roman" w:hAnsi="Times New Roman" w:cs="Times New Roman"/>
          <w:sz w:val="28"/>
          <w:szCs w:val="28"/>
        </w:rPr>
        <w:t>№ 17, ст. 2129</w:t>
      </w:r>
      <w:r w:rsidR="0009579A" w:rsidRPr="0009579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0957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7664" w:rsidRPr="00CE0C1C" w:rsidRDefault="00FF5BDC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7664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 имеет просроченной задолженности по возврату в республиканский </w:t>
      </w:r>
      <w:r w:rsidR="0009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D7664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Республики Дагестан, из которого планируется предоставление субсидии в соответствии с настоящим Порядком, иных субсидий, бюджетных инвестиций, а также иной просроченной (неурегулированной) задолженности по денежным обязательствам перед республиканским бюджетом Республики Дагестан, из которого планируется предоставление субсидии в соответствии с настоящим Порядком (за исключением случаев, установленных Правительством Республики Дагестан);</w:t>
      </w:r>
    </w:p>
    <w:p w:rsidR="002D7664" w:rsidRPr="00CE0C1C" w:rsidRDefault="00FF5BDC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2D7664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находится в процессе реорганизации (за исключением реорганизации в форме присоединения к Обществу другого юридического лица), ликвидации, в отношении его не введена процедура банкротства, деятельность Общества не приостановлена в порядке, предусмотренном законодательством Российской Федерации;</w:t>
      </w:r>
    </w:p>
    <w:p w:rsidR="002D7664" w:rsidRPr="00CE0C1C" w:rsidRDefault="00FF5BDC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="002D7664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Общества;</w:t>
      </w:r>
    </w:p>
    <w:p w:rsidR="002D7664" w:rsidRPr="00CE0C1C" w:rsidRDefault="00FF5BDC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7664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) государственная регистрация или постановка на учет осуществлена в налоговом органе на территории Республики Дагестан.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62"/>
      <w:bookmarkEnd w:id="3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целях получения субсидии Общество не позднее 25 декабря текущего календарного года представляет в Министерство заявление о предоставлении субсидии, составленное в произвольной форме, с указанием объема запрашиваемой субсидии и приложением сметы расходов на обеспечение деятельности на текущий финансовый год с указанием необходимых объемов финансирования в соответствии с направлениями расходования, предусмотренными </w:t>
      </w:r>
      <w:hyperlink w:anchor="P109" w:tooltip="14. К направлениям расходования, источником финансового обеспечения которых является субсидия, относятся следующие расходы, связанные с обеспечением деятельности Общества: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14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обоснованием расчетов затрат (далее - заявка), подписанные руководителем Общества и заверенные печатью Общества. В случае возмещения ранее произведенных Обществом расходов к заявлению также прилагаются заверенные в установленном порядке копии документов, подтверждающих понесенные расходы.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составляющие более одного листа, должны быть прошиты, пронумерованы и скреплены печатью Общества (в случае представления непосредственно в Министерство).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настоящем пункте, направляются в Министерство одним из следующих способов: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непосредственно в Министерство (лично и (или) через уполномоченное в установленном законодательством порядке доверенное лицо);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через государственное автономное учреждение Республики Дагеста</w:t>
      </w:r>
      <w:r w:rsidR="00221120">
        <w:rPr>
          <w:rFonts w:ascii="Times New Roman" w:eastAsia="Times New Roman" w:hAnsi="Times New Roman" w:cs="Times New Roman"/>
          <w:sz w:val="28"/>
          <w:szCs w:val="28"/>
          <w:lang w:eastAsia="ru-RU"/>
        </w:rPr>
        <w:t>н «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 предоставления государственных и муниципаль</w:t>
      </w:r>
      <w:r w:rsidR="0022112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услуг в Республике Дагестан»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МФЦ), которое обеспечивает передачу в Министерство полученных им документов в порядке и сроки, установленные соглашением о взаимодействии между МФЦ и Министерством;</w:t>
      </w:r>
    </w:p>
    <w:p w:rsidR="00353694" w:rsidRDefault="002D7664" w:rsidP="003536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форме электронного документа с использованием федеральной государственной информационной системы </w:t>
      </w:r>
      <w:r w:rsidR="0022112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 государственных </w:t>
      </w:r>
      <w:r w:rsidR="002211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услуг (функций)»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55B" w:rsidRDefault="002D7664" w:rsidP="00366B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подаваемые в форме электронных документов, подписываются электронной 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подписью в соответствии с требованиями Федерального </w:t>
      </w:r>
      <w:hyperlink r:id="rId8" w:tooltip="Федеральный закон от 06.04.2011 N 63-ФЗ (ред. от 28.12.2024) &quot;Об электронной подписи&quot; ------------ Недействующая редакция {КонсультантПлюс}">
        <w:r w:rsidRPr="002A23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9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6.04.2011 </w:t>
      </w:r>
      <w:r w:rsidR="00FF5BDC"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A2343"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63-ФЗ «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электронной </w:t>
      </w:r>
      <w:r w:rsidR="002A2343"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подписи»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694">
        <w:rPr>
          <w:rFonts w:ascii="Times New Roman" w:eastAsia="Times New Roman" w:hAnsi="Times New Roman" w:cs="Times New Roman"/>
          <w:sz w:val="28"/>
          <w:szCs w:val="28"/>
          <w:lang w:eastAsia="ru-RU"/>
        </w:rPr>
        <w:t>(С</w:t>
      </w:r>
      <w:r w:rsidR="00353694">
        <w:rPr>
          <w:rFonts w:ascii="Times New Roman" w:hAnsi="Times New Roman" w:cs="Times New Roman"/>
          <w:sz w:val="28"/>
          <w:szCs w:val="28"/>
        </w:rPr>
        <w:t>обрание законодательства Российской Федерации, 2011, № 15, ст. 2036;</w:t>
      </w:r>
      <w:r w:rsidR="00353694" w:rsidRPr="00353694">
        <w:rPr>
          <w:rFonts w:ascii="Times New Roman" w:hAnsi="Times New Roman" w:cs="Times New Roman"/>
          <w:sz w:val="28"/>
          <w:szCs w:val="28"/>
        </w:rPr>
        <w:t xml:space="preserve"> </w:t>
      </w:r>
      <w:r w:rsidR="00353694">
        <w:rPr>
          <w:rFonts w:ascii="Times New Roman" w:hAnsi="Times New Roman" w:cs="Times New Roman"/>
          <w:sz w:val="28"/>
          <w:szCs w:val="28"/>
        </w:rPr>
        <w:t>2025, №17, ст. 2123)</w:t>
      </w:r>
      <w:r w:rsidR="00900455">
        <w:rPr>
          <w:rFonts w:ascii="Times New Roman" w:hAnsi="Times New Roman" w:cs="Times New Roman"/>
          <w:sz w:val="28"/>
          <w:szCs w:val="28"/>
        </w:rPr>
        <w:t xml:space="preserve"> 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Федерального </w:t>
      </w:r>
      <w:hyperlink r:id="rId9" w:tooltip="Федеральный закон от 27.07.2010 N 210-ФЗ (ред. от 28.12.2024) &quot;Об организации предоставления государственных и муниципальных услуг&quot; ------------ Недействующая редакция {КонсультантПлюс}">
        <w:r w:rsidRPr="002A23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="00FF5BDC"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2010 г. №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210-ФЗ </w:t>
      </w:r>
      <w:r w:rsidR="002A2343"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="002A2343" w:rsidRP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855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A2343" w:rsidRPr="002A2343">
        <w:rPr>
          <w:rFonts w:ascii="Times New Roman" w:hAnsi="Times New Roman" w:cs="Times New Roman"/>
          <w:sz w:val="28"/>
          <w:szCs w:val="28"/>
        </w:rPr>
        <w:t xml:space="preserve">Собрание законодательства </w:t>
      </w:r>
      <w:r w:rsidR="0068555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A2343" w:rsidRPr="002A2343">
        <w:rPr>
          <w:rFonts w:ascii="Times New Roman" w:hAnsi="Times New Roman" w:cs="Times New Roman"/>
          <w:sz w:val="28"/>
          <w:szCs w:val="28"/>
        </w:rPr>
        <w:t>, 2010, № 31, ст. 4179;</w:t>
      </w:r>
      <w:r w:rsidR="0068555B" w:rsidRPr="0068555B">
        <w:rPr>
          <w:rFonts w:ascii="Times New Roman" w:hAnsi="Times New Roman" w:cs="Times New Roman"/>
          <w:sz w:val="28"/>
          <w:szCs w:val="28"/>
        </w:rPr>
        <w:t xml:space="preserve"> </w:t>
      </w:r>
      <w:r w:rsidR="0068555B">
        <w:rPr>
          <w:rFonts w:ascii="Times New Roman" w:hAnsi="Times New Roman" w:cs="Times New Roman"/>
          <w:sz w:val="28"/>
          <w:szCs w:val="28"/>
        </w:rPr>
        <w:t>2025, № 52,ст. 8343)</w:t>
      </w:r>
      <w:r w:rsidR="00366B18">
        <w:rPr>
          <w:rFonts w:ascii="Times New Roman" w:hAnsi="Times New Roman" w:cs="Times New Roman"/>
          <w:sz w:val="28"/>
          <w:szCs w:val="28"/>
        </w:rPr>
        <w:t>.</w:t>
      </w:r>
    </w:p>
    <w:p w:rsidR="002D7664" w:rsidRPr="0068555B" w:rsidRDefault="002D7664" w:rsidP="00685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технической возможности заявка формируется и подается в государственной интегрированной информационной системе управления </w:t>
      </w:r>
      <w:r w:rsid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общественными финансами «Электронный бюджет»</w:t>
      </w:r>
      <w:r w:rsidR="00521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ГИИС «Электронный бюджет»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Обществом заявки в электронной форме производится посредством заполнения соответствующих экр</w:t>
      </w:r>
      <w:r w:rsid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анных форм веб-интерфейса ГИИС «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представления в систему ГИИС «Электронный бюджет» 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копий документов (документов на бумажном носителе, преобразованных в электронную форму путем сканирования), предусмотренных настоящим Порядком.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копии документов, прилагаемые к заявлению о предоставлении субсидии,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Проверка Общества на предмет его соответствия установленным настоящим Порядком требованиям, в том числе в части комплектности представленных документов, полноты и достоверности содержащихся в них сведений, осуществляется Министерством посредством изучения представленных документов и информации, размещенной в форме открытых данных на официальных сайтах уполномоченных органо</w:t>
      </w:r>
      <w:r w:rsidR="00C113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исполнительной власти в сети «Интернет»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и уполномоченные лица несут ответственность в соответствии с действующим законодательством за представление заведомо ложной информации.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Министерство: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регистрирует заявку о предоставлении субсидии в день ее поступления и выдает письменное подтверждение о получении заявки с указанием даты и времени ее принятия;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течение 5 рабочих дней со дня регистрации заявки проводит проверку соответствия Общества требованиям, указанным в настоящем Порядке, в том числе в части комплектности представленных документов, полноты и достоверности содержащихся в них сведений;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результатам рассмотрения заявки в течение 5 рабочих дней принимает одно из следующих решений: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предоставлении субсидии.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Основаниями для отказа Министерством Обществу в предоставлении субсидии являются: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несоответствие Общества требованиям, установленным </w:t>
      </w:r>
      <w:hyperlink w:anchor="P51" w:tooltip="7. Общество по состоянию на дату подачи заявления о предоставлении субсидии, на дату ее рассмотрения и заключения соглашения о предоставлении субсидии (далее - соглашение) должно соответствовать следующим требованиям: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пунктом </w:t>
        </w:r>
        <w:r w:rsidR="00C113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                             </w:t>
        </w:r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несоответствие представленных документов требованиям, указанным в </w:t>
      </w:r>
      <w:hyperlink w:anchor="P62" w:tooltip="8. В целях получения субсидии Общество не позднее 25 декабря текущего календарного года представляет в Министерство заявление о предоставлении субсидии, составленное в произвольной форме, с указанием объема запрашиваемой субсидии и приложением сметы расходов н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8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установление факта недостоверности представленной информации;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подача документов после даты, определенной </w:t>
      </w:r>
      <w:hyperlink w:anchor="P62" w:tooltip="8. В целях получения субсидии Общество не позднее 25 декабря текущего календарного года представляет в Министерство заявление о предоставлении субсидии, составленное в произвольной форме, с указанием объема запрашиваемой субсидии и приложением сметы расходов н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E6632F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Министерством решения об отказе в предоставлении субсидии, за исключением основания, предусмотренного подпунктом 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«г»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Общество в течение 10 рабочих дней со дня получения уведомления об отказе в предоставлении субсидии имеет право, устранив нарушения, послужившие основанием для отказа в предоставлении субсидии, повторно обратиться за предоставлением субсидии в порядке, предусмотренном </w:t>
      </w:r>
      <w:hyperlink w:anchor="P62" w:tooltip="8. В целях получения субсидии Общество не позднее 25 декабря текущего календарного года представляет в Министерство заявление о предоставлении субсидии, составленное в произвольной форме, с указанием объема запрашиваемой субсидии и приложением сметы расходов н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r w:rsidR="00E6632F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7664" w:rsidRPr="00CE0C1C" w:rsidRDefault="00E6632F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2D7664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предоставляемой субсидии определяется Министерством на основании представленной в соответствии с </w:t>
      </w:r>
      <w:hyperlink w:anchor="P62" w:tooltip="8. В целях получения субсидии Общество не позднее 25 декабря текущего календарного года представляет в Министерство заявление о предоставлении субсидии, составленное в произвольной форме, с указанием объема запрашиваемой субсидии и приложением сметы расходов н">
        <w:r w:rsidR="002D7664"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8</w:t>
        </w:r>
      </w:hyperlink>
      <w:r w:rsidR="002D7664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заявки, но не более объемов бюджетных ассигнований, предусмотренных в соответствии с законом Республики Дагестан о республиканском бюджете Республики Дагестан на соответствующий финансовый год, решением Главы Республики Дагестан, решением Правительства Республики Дагестан в целях использования бюджетных ассигнований, зарезервированных в составе бюджетных ассигнований, утвержденных законом о бюджете, в пределах лимитов бюджетных обязательств, доведенных до Министерства на цели, предусмотренные </w:t>
      </w:r>
      <w:hyperlink w:anchor="P43" w:tooltip="2. Субсидия предоставляется Обществу на безвозмездной и безвозвратной основе в качестве безвозмездного вклада в денежной форме в имущество Общества, не увеличивающего уставный капитал Общества и не изменяющего номинальную стоимость акций, в целях финансового о">
        <w:r w:rsidR="002D7664"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</w:t>
        </w:r>
      </w:hyperlink>
      <w:r w:rsidR="002D7664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рассчитывается по формуле: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 = С</w:t>
      </w:r>
      <w:r w:rsidRPr="00CE0C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0C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проч</w:t>
      </w:r>
      <w:proofErr w:type="spellEnd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 - общий размер субсидии;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0C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затраты на оплату труда и начисления на выплаты по оплате труда сотрудников, указанные в </w:t>
      </w:r>
      <w:hyperlink w:anchor="P109" w:tooltip="14. К направлениям расходования, источником финансового обеспечения которых является субсидия, относятся следующие расходы, связанные с обеспечением деятельности Общества: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14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CE0C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роч</w:t>
      </w:r>
      <w:proofErr w:type="spellEnd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иные затраты (расходы) по направлениям расходования, указанным в </w:t>
      </w:r>
      <w:hyperlink w:anchor="P109" w:tooltip="14. К направлениям расходования, источником финансового обеспечения которых является субсидия, относятся следующие расходы, связанные с обеспечением деятельности Общества: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14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случае принятия решения об отказе в предоставлении субсидии Министерство письменно уведомляет Общество о принятом решении в течение 5 рабочих дней со дня принятия решения с указанием причины отказа.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предоставлении субсидии Министерство в течение 2 дней со дня принятия решения о предоставлении субсидии направляет Обществу подписанное соглашение, подготовленное в соответствии с типовой формой, установленной Министерством финансов Республики Дагестан, в 2 экземплярах.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в течение 3 рабочих дней с даты получения подписанного соглашения направляет второй экземпляр подписанного со своей стороны соглашения в Министерство.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521F76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подписания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в указанный срок Общество считается уклонившимся от заключения соглашения, и субсидия ему не предоставляется.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соглашении предусматриваются следующие обязательные условия: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направления расходования, указанные в </w:t>
      </w:r>
      <w:hyperlink w:anchor="P109" w:tooltip="14. К направлениям расходования, источником финансового обеспечения которых является субсидия, относятся следующие расходы, связанные с обеспечением деятельности Общества: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14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условие о соблюдении запрета на приобретение Обществом, а также иными юридическими лицами, получающими средства на основании договоров (соглашений), заключенных с Обществом, за счет полученных из республиканского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настоящим Порядком;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реквизиты счета, открытого в учреждениях Центрального банка Российской Федерации или кредитной организации (а в случае казначейского сопровождения - реквизиты лицевого счета, открытого Обществом в Управлении Федерального казначейства по Республике Дагестан, на который необходимо произвести перечисление денежных средств в соответствии с бюджетным законодательством Российской Федерации);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согласие Общества, лиц, получающих средства на основании договоров, заключенных с Обществом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Министерством в отношении них проверки в части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10" w:tooltip="&quot;Бюджетный кодекс Российской Федерации&quot; от 31.07.1998 N 145-ФЗ (ред. от 26.12.2024) (с изм. и доп., вступ. в силу с 01.01.2025) ------------ Недействующая редакция {КонсультантПлюс}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268.1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1" w:tooltip="&quot;Бюджетный кодекс Российской Федерации&quot; от 31.07.1998 N 145-ФЗ (ред. от 26.12.2024) (с изм. и доп., вступ. в силу с 01.01.2025) ------------ Недействующая редакция {КонсультантПлюс}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269.2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</w:t>
      </w:r>
      <w:r w:rsidRPr="00ED18F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ED18FB" w:rsidRPr="00ED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B1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21F76" w:rsidRPr="007F2647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1998, № 31, ст. 3823;</w:t>
      </w:r>
      <w:r w:rsidR="00521F76" w:rsidRPr="0042587D">
        <w:t xml:space="preserve"> </w:t>
      </w:r>
      <w:r w:rsidR="00521F76">
        <w:rPr>
          <w:rFonts w:ascii="Times New Roman" w:hAnsi="Times New Roman" w:cs="Times New Roman"/>
          <w:sz w:val="28"/>
          <w:szCs w:val="28"/>
        </w:rPr>
        <w:t>2025,</w:t>
      </w:r>
      <w:r w:rsidR="00521F76">
        <w:rPr>
          <w:rFonts w:ascii="Times New Roman" w:hAnsi="Times New Roman" w:cs="Times New Roman"/>
          <w:sz w:val="28"/>
          <w:szCs w:val="28"/>
        </w:rPr>
        <w:br/>
        <w:t>№ 52 ст. 8289</w:t>
      </w:r>
      <w:r w:rsidR="00521F76" w:rsidRPr="007F2647">
        <w:rPr>
          <w:rFonts w:ascii="Times New Roman" w:hAnsi="Times New Roman" w:cs="Times New Roman"/>
          <w:sz w:val="28"/>
          <w:szCs w:val="28"/>
        </w:rPr>
        <w:t>)</w:t>
      </w:r>
      <w:r w:rsidR="00521F76">
        <w:rPr>
          <w:rFonts w:ascii="Times New Roman" w:hAnsi="Times New Roman" w:cs="Times New Roman"/>
          <w:sz w:val="28"/>
          <w:szCs w:val="28"/>
        </w:rPr>
        <w:t>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 согласовании новых условий соглашения или о расторжении соглашения при </w:t>
      </w:r>
      <w:r w:rsidR="00521F76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достижении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Министерству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значения показателей результатов предоставления субсидий, указанных в </w:t>
      </w:r>
      <w:hyperlink w:anchor="P135" w:tooltip="15. Результатом предоставления субсидии является устойчивое развитие Республики Дагестан путем привлечения инвестиций, сопровождения реализации инвестиционных проектов, а также поддержки развития промышленности и инноваций.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15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обязательство Общества по их достижению;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ж) меры ответственности за нарушение условий соглашения и за несоблюдение Обществом условий соглашения, предусматривающие возврат субсидии в республиканский бюджет Республики Дагестан.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условий соглашения осуществляется посредством заключения дополнительного соглашения к соглашению, в том числе дополнительного соглашения о расторжении соглашения, в соответствии с типовыми формами, установленными Министерством финансов Республики Дагестан.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объема бюджетных ассигнований и лимитов бюджетных обязательств Министерство и Общество в течение 10 рабочих дней со дня внесения соответствующих изменений заключают дополнительное соглашение </w:t>
      </w:r>
      <w:r w:rsidR="00521F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о согласовании новых условий соглашения или дополнительное соглашение о расторжении соглашения при </w:t>
      </w:r>
      <w:r w:rsidR="00521F76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достижении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технической возможности соглашение, дополнительное соглашение к соглашению, в том числе дополнительное соглашение о расторжении соглашения, заключаются в ГИИС </w:t>
      </w:r>
      <w:r w:rsidR="00885C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885C7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типовой формой, утвержденной Министерством финансов Российской Федерации.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09"/>
      <w:bookmarkEnd w:id="4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 направлениям расходования, источником финансового обеспечения которых является субсидия, относятся следующие расходы, связанные с обеспечением деятельности Общества: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оплату труда сотрудников, уплату страховых взносов с заработной платы в государственные внебюджетные фонды;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выплату сотрудникам пособий по временной нетрудоспособности вследствие заболевания или травмы (за исключением случаев на производстве и профессиональных заболеваний), осуществляемых за счет средств работодателя в соответствии с законодательством Российской Федерации;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оплату командировочных расходов и представительских расходов в пределах, определенных локальными нормативными актами;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на оплату по договорам гражданско-правового характера, на оплату услуг связи, включая доступ к сети 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на оплату налога на имущество организаций и </w:t>
      </w:r>
      <w:r w:rsidR="00C1137E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налогов,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обязательных платежей, установленных законодательством Российской Федерации;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на оплату организации рабочих мест;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на оплату ремонта, обслуживания и содержания имущества;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з) на аренду офиса для обеспечения деятельности Общества;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и) на погашение кредиторской задолженности Общества;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к) на погашение задолженности по авансовым отчетам и займам;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л) на компенсацию расходов на горюче-смазочные материалы;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м) на оплату аудиторских, консалтинговых услуг;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н) на оплату расходов по участию в международных экономических форумах, семинарах, конференциях, конгрессах;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о) на оплату расходов презентационных материалов (дизайн, печать, полиграфия);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п) на оплату услуг по подготовке площадок для реализации инвестиционных проектов;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р) на разработку дизайн-проекта туристических кластеров;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с) на оплату программного обеспечения и технического обслуживания;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т) на оплату услуг регистратора эмиссий акций;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у) на оплату услуг кредитных организаций;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ф) на оплату услуг по разработке и поддержке веб-сайта;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х) на оплату прочих расходов (вода, канцтовары, телефония);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ц) на финансирование деятельности дочерних организаций в форме предоставления займов, грантов, взносов в уставной капитал, вклада в имущество, финансовой аренды (лизинга);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ч) на приобретение имущественных прав, долговых обязательств перед кредитными организациями путем заключения договора уступки права требования по кредитным договорам организаций с государственным участием и государственных унитарных предприятий;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ш) на осуществление расходов по поручениям Главы Республики Дагестан и (или) Правительства Республики Дагестан;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щ) на предоставление займов на реализацию инвестиционных проектов на территории Республики Дагестан.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35"/>
      <w:bookmarkEnd w:id="5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Результатом предоставления субсидии является устойчивое развитие Республики Дагестан путем привлечения инвестиций, сопровождения реализации инвестиционных проектов, а также поддержки развития промышленности и инноваций.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Показателями, необходимыми для достижения результата предоставления субсидии, являются: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заключение соглашений о сотрудничестве с субъектами Российской Федерации;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проведение мероприятий по повышению инвестиционной привлекательности Республики Дагестан, в том числе участие в российских и международных экономических форумах, семинарах, конференциях, конгрессах;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оказание финансовой и информационно-консультационной поддержки субъектам предпринимательства;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сопровождение (профинансированы) инвестиционных проектов, в том числе в рамках реализации концессионных соглашений и соглашений о государственно-частном партнерстве, реализуемых Обществом и (или) дочерними организациями Общества;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реализация мероприятий по поручениям Главы Республики Дагестан и (или) Правительства Республики Дагестан.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Конкретное значение показателя результатов предоставления субсидии устанавливается Министерством в соглашении.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Перечисление субсидии осуществляется единовременно, не позднее 10-го рабочего дня, следующего за днем принятия Министерством решения о предоставлении субсидии, в соответствии с бюджетным законодательством Российской Федерации на счет, открытый в учреждении Центрального банка Российской Федерации или кредитной организации, если бюджетным законодательством Российской Федерации и иными нормативными правовыми актами не предусмотрено казначейское сопровождение соответствующих средств.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Казначейское сопровождение средств субсидии осуществляется в случаях и порядке, которые установлены в соответствии с бюджетным законодательством Российской Федерации.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реорганизации Общества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реорганизации Общества в форме разделения, выделения,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Обществом обязательствах, источником финансового обеспечения которых является субсидия, и возврате неиспользованного остатка субсидии в республиканский бюджет Республики Дагестан.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Требования к представлению отчетности, осуществлению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(мониторинга) за соблюдением условий и порядка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субсидии и ответственности за их нарушение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152"/>
      <w:bookmarkEnd w:id="6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18. Ежеквартально, до 20-го числа месяца, следующего за отчетным периодом, за IV квартал - до 15 января года, следующего за отчетным, Общество представляет в Министерство сформированные нарастающим итогом по состоянию на 1-е число месяца, следующего за отчетным периодом, по типовым формам Министерства финансов Республики Дагестан следующие отчеты: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 достижении значений показателей результативности предоставления субсидии;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расходах, источником финансового обеспечения которых является субсидия, с приложением документов, подтверждающих произведенные расходы.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формы представления Обществом дополнительной отчетности могут устанавливаться Министерством в соглашении.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Отчеты, указанные в </w:t>
      </w:r>
      <w:hyperlink w:anchor="P152" w:tooltip="18. Ежеквартально, до 20-го числа месяца, следующего за отчетным периодом, за IV квартал - до 15 января года, следующего за отчетным, Общество представляет в Министерство сформированные нарастающим итогом по состоянию на 1-е число месяца, следующего за отчетны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18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на бумажном носителе направляются почтой в Министерство по адресу, указанному в соглашении, либо представляются непосредственно в Министерство.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должны быть подписаны руководителем или уполномоченным лицом Общества и заверены печатью.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отчеты подписываются усиленной квалифицированной электронной подписью руководителя или уполномоченного лица Общества и представляются в электронной форме на адрес электронной почты Министерства, указанный в соглашении.</w:t>
      </w:r>
    </w:p>
    <w:p w:rsidR="002D7664" w:rsidRPr="00CE0C1C" w:rsidRDefault="002D7664" w:rsidP="003165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Отчеты, указанные в </w:t>
      </w:r>
      <w:hyperlink w:anchor="P152" w:tooltip="18. Ежеквартально, до 20-го числа месяца, следующего за отчетным периодом, за IV квартал - до 15 января года, следующего за отчетным, Общество представляет в Министерство сформированные нарастающим итогом по состоянию на 1-е число месяца, следующего за отчетны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18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 наличии технической возможности представляются Обществом в Министерство по формам, предусмотренным типовыми формами, установленными Министерством финансов Российской Фе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для соглашений, в ГИПС «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бюджет</w:t>
      </w:r>
      <w:r w:rsidR="003165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Общество несет ответственность за достоверность данных, представляемых Министерству, и за нецелевое использование субсидии.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обязано вести бухгалтерский учет и отчетность по использованию субсидии в соответствии с федеральным законодательством.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Министерство в течение 15 рабочих дней со дня поступления отчетности, предусмотренной </w:t>
      </w:r>
      <w:hyperlink w:anchor="P152" w:tooltip="18. Ежеквартально, до 20-го числа месяца, следующего за отчетным периодом, за IV квартал - до 15 января года, следующего за отчетным, Общество представляет в Министерство сформированные нарастающим итогом по состоянию на 1-е число месяца, следующего за отчетны">
        <w:r w:rsidRPr="00CE0C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18</w:t>
        </w:r>
      </w:hyperlink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осуществляет проверку представленной документации на соответствие требованиям, указанным в соглашении, в том числе в части целевого использования субсидии и достоверности данных, содержащихся в представленной документации.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22. В случае несоответствия отчета установленной форме и (или) непредставления документов, подтверждающих осуществление затрат, отчет возвращается Обществу на доработку в течение 3 рабочих дней с момента обнаружения ошибок и (или) несоответствия отчетности с указанием причин возврата. Срок доработки отчета не может превышать 3 рабочих дней с даты его возврата.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23. Министерство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Федерации.</w:t>
      </w:r>
    </w:p>
    <w:p w:rsidR="002D7664" w:rsidRPr="00CE0C1C" w:rsidRDefault="002D7664" w:rsidP="000D30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Министерство как главный распорядитель бюджетных средств осуществляет проверку соблюдения Обществом порядка и условий предоставления </w:t>
      </w:r>
      <w:r w:rsidRPr="00ED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субсидии, в том числе в части достижения результатов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Республики Дагестан осуществляют проверку Общества в соответствии со </w:t>
      </w:r>
      <w:hyperlink r:id="rId12" w:tooltip="&quot;Налоговый кодекс Российской Федерации (часть вторая)&quot; от 05.08.2000 N 117-ФЗ (ред. от 28.12.2024, с изм. от 21.01.2025) (с изм. и доп., вступ. в силу с 01.04.2025) ------------ Недействующая редакция {КонсультантПлюс}">
        <w:r w:rsidRPr="00ED18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268.1</w:t>
        </w:r>
      </w:hyperlink>
      <w:r w:rsidRPr="00ED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3" w:tooltip="&quot;Бюджетный кодекс Российской Федерации&quot; от 31.07.1998 N 145-ФЗ (ред. от 26.12.2024) (с изм. и доп., вступ. в силу с 01.01.2025) ------------ Недействующая редакция {КонсультантПлюс}">
        <w:r w:rsidRPr="00ED18F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269.2</w:t>
        </w:r>
      </w:hyperlink>
      <w:r w:rsidRPr="00ED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</w:t>
      </w:r>
      <w:r w:rsidR="00ED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79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D3075" w:rsidRPr="007F2647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1998, № 31, ст. 3823;</w:t>
      </w:r>
      <w:r w:rsidR="000D3075" w:rsidRPr="0042587D">
        <w:t xml:space="preserve"> </w:t>
      </w:r>
      <w:r w:rsidR="000D3075">
        <w:rPr>
          <w:rFonts w:ascii="Times New Roman" w:hAnsi="Times New Roman" w:cs="Times New Roman"/>
          <w:sz w:val="28"/>
          <w:szCs w:val="28"/>
        </w:rPr>
        <w:t>2025,</w:t>
      </w:r>
      <w:r w:rsidR="000D3075">
        <w:rPr>
          <w:rFonts w:ascii="Times New Roman" w:hAnsi="Times New Roman" w:cs="Times New Roman"/>
          <w:sz w:val="28"/>
          <w:szCs w:val="28"/>
        </w:rPr>
        <w:br/>
        <w:t>№ 52 ст. 8289</w:t>
      </w:r>
      <w:r w:rsidR="000D3075" w:rsidRPr="007F2647">
        <w:rPr>
          <w:rFonts w:ascii="Times New Roman" w:hAnsi="Times New Roman" w:cs="Times New Roman"/>
          <w:sz w:val="28"/>
          <w:szCs w:val="28"/>
        </w:rPr>
        <w:t>)</w:t>
      </w:r>
      <w:r w:rsidR="000D3075">
        <w:rPr>
          <w:rFonts w:ascii="Times New Roman" w:hAnsi="Times New Roman" w:cs="Times New Roman"/>
          <w:sz w:val="28"/>
          <w:szCs w:val="28"/>
        </w:rPr>
        <w:t>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25. В случае установления фактов нарушения условий и порядка предоставления субсидии Обществу, выявленных Министерством, в том числе по результатам проверок, проведенных Министерством и (или) органом государственного финансового контроля Республики Дагестан, а также непредставления отчетности Обществом субсидия подлежит возврату в республиканский бюджет Республики Дагестан в полном объеме.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В случае </w:t>
      </w:r>
      <w:r w:rsidR="000D3075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достижения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результатов предоставления субсидии, указанных в соглашении, Министерство в течение 10 рабочих дней со дня получения соответствующих сведений направляет письменное требование Обществу о возврате субсидии в соответствующей части, пропорциональной величине </w:t>
      </w:r>
      <w:r w:rsidR="000D3075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достижения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из указанных значений результатов предоставления субсидии в стоимостном выражении.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в течение 30 календарных дней со дня получения письменного требования обязано произвести возврат субсидии в республиканский бюджет Республики Дагестан.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невозврата субсидия подлежит взысканию в порядке, установленном законодательством Российской Федерации.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В случае </w:t>
      </w:r>
      <w:r w:rsidR="000D3075"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достижения</w:t>
      </w: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результата предоставления субсидии размер средств, подлежащих возврату в республиканский бюджет Республики Дагестан, рассчитывается по формуле: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CE0C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возврата</w:t>
      </w:r>
      <w:proofErr w:type="spellEnd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CE0C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k,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CE0C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возврата</w:t>
      </w:r>
      <w:proofErr w:type="spellEnd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(размер) средств субсидии, подлежащий возврату в республиканский бюджет Республики Дагестан;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CE0C1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субсидии</w:t>
      </w:r>
      <w:proofErr w:type="spellEnd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(размер) субсидии, предоставленной Обществу;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k - коэффициент возврата субсидии.</w:t>
      </w:r>
    </w:p>
    <w:p w:rsidR="002D7664" w:rsidRPr="00CE0C1C" w:rsidRDefault="002D7664" w:rsidP="004479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возврата субсидии рассчитывается по формуле: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k = 1 - T / S,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T - фактически достигнутое значение результата предоставления субсидии;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S - плановое значение результата предоставления субсидии, установленного настоящим Порядком.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28. При наличии остатков субсидии, не использованных в отчетном финансовом году, решение о потребности Общества в их использовании принимается Министерством по согласованию с Министерством финансов Республики Дагестан в порядке, установленном бюджетным законодательством.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указанного решения Общество обязано возвратить остаток субсидии в республиканский бюджет Республики Дагестан в течение первых 15 рабочих дней, следующих за отчетным финансовым годом.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 субсидии осуществляется в соответствии с бюджетным законодательством.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невозврата субсидии в установленный настоящим пунктом срок Министерство принимает меры по ее взысканию в республиканский бюджет Республики Дагестан в судебном порядке.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Основанием для освобождения Общества от применения ответственности за </w:t>
      </w:r>
      <w:proofErr w:type="spellStart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недостижение</w:t>
      </w:r>
      <w:proofErr w:type="spellEnd"/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результата предоставления субсидии является наступление обстоятельств непреодолимой силы, препятствующих достижению результата предоставления субсидии, предусмотренного соглашением, подтверждаемых соответствующими документами.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C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наступления обстоятельств непреодолимой силы Общество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664" w:rsidRPr="00CE0C1C" w:rsidRDefault="002D7664" w:rsidP="00CE0C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728" w:rsidRDefault="00D16728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ED1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8FB" w:rsidRDefault="00ED18FB" w:rsidP="00ED1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075" w:rsidRDefault="000D3075" w:rsidP="00E9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 w:rsidR="000D3075" w:rsidRDefault="000D3075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075" w:rsidRDefault="000D3075" w:rsidP="00CE0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0C1C" w:rsidRDefault="00CE0C1C" w:rsidP="00CE0C1C">
      <w:pPr>
        <w:spacing w:after="0" w:line="276" w:lineRule="auto"/>
        <w:ind w:right="1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4105C1" w:rsidRPr="00B02ABB" w:rsidRDefault="00CE0C1C" w:rsidP="00B02ABB">
      <w:pPr>
        <w:spacing w:after="0" w:line="276" w:lineRule="auto"/>
        <w:contextualSpacing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</w:t>
      </w:r>
      <w:r w:rsidR="006F269F">
        <w:rPr>
          <w:rFonts w:ascii="Times New Roman" w:eastAsia="Calibri" w:hAnsi="Times New Roman" w:cs="Times New Roman"/>
          <w:b/>
          <w:sz w:val="28"/>
          <w:szCs w:val="28"/>
        </w:rPr>
        <w:t>приказа Минимущества Дагестана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B83D64" w:rsidRDefault="004105C1" w:rsidP="00E97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4105C1">
        <w:rPr>
          <w:rFonts w:ascii="Times New Roman" w:eastAsia="Calibri" w:hAnsi="Times New Roman" w:cs="Times New Roman"/>
          <w:sz w:val="28"/>
          <w:szCs w:val="28"/>
        </w:rPr>
        <w:t>остановлением Правительства Республики Дагестан от 30 декабря 2025 г. № 420 признано утратившим силу постановление Правительства Республики Дагестан от 14 апреля 2025 г. № 113 «Об утверждении Порядка предоставления субсидии акционерному обществу "Корпорация развития Дагестана».</w:t>
      </w:r>
      <w:r w:rsidR="00B83D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4600" w:rsidRPr="004105C1" w:rsidRDefault="00014600" w:rsidP="00E97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600">
        <w:rPr>
          <w:rFonts w:ascii="Times New Roman" w:eastAsia="Calibri" w:hAnsi="Times New Roman" w:cs="Times New Roman"/>
          <w:sz w:val="28"/>
          <w:szCs w:val="28"/>
        </w:rPr>
        <w:t>В соответствии с подпунктом 2 пункта 2 статьи 78 Бюджетного кодекса Российской Федерации субсидии юридическим лицам, индивидуальным предпринимателям, а также физическим лицам - производителям товаров, работ, услуг предоставляются из бюджета субъекта Российской Федерации в случаях, предусмотренных законом субъекта Российской Федерации о бюджете субъекта Российской Федерации, законами субъектов Российской Федерации о бюджетах территориальных государственных внебюджетных фондов, в порядке,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субъекта Российской Федерации.</w:t>
      </w:r>
    </w:p>
    <w:p w:rsidR="00B83D64" w:rsidRDefault="00B83D64" w:rsidP="00E97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14600" w:rsidRPr="00014600">
        <w:rPr>
          <w:rFonts w:ascii="Times New Roman" w:eastAsia="Calibri" w:hAnsi="Times New Roman" w:cs="Times New Roman"/>
          <w:sz w:val="28"/>
          <w:szCs w:val="28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="00014600" w:rsidRPr="00014600">
        <w:rPr>
          <w:rFonts w:ascii="Times New Roman" w:eastAsia="Calibri" w:hAnsi="Times New Roman" w:cs="Times New Roman"/>
          <w:sz w:val="28"/>
          <w:szCs w:val="28"/>
        </w:rPr>
        <w:t xml:space="preserve"> Правительства Республики Дагестан от 10 декабря 2025 г. № 384 «О внесении изменений в постановление Правительства Республики Дагестан от 8 октября 2025 г. № 299»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постановление № </w:t>
      </w:r>
      <w:r w:rsidR="00B02ABB">
        <w:rPr>
          <w:rFonts w:ascii="Times New Roman" w:eastAsia="Calibri" w:hAnsi="Times New Roman" w:cs="Times New Roman"/>
          <w:sz w:val="28"/>
          <w:szCs w:val="28"/>
        </w:rPr>
        <w:t>384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014600" w:rsidRPr="0001460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органы</w:t>
      </w:r>
      <w:r w:rsidR="00014600" w:rsidRPr="00014600">
        <w:rPr>
          <w:rFonts w:ascii="Times New Roman" w:eastAsia="Calibri" w:hAnsi="Times New Roman" w:cs="Times New Roman"/>
          <w:sz w:val="28"/>
          <w:szCs w:val="28"/>
        </w:rPr>
        <w:t xml:space="preserve"> исполнительной власти Республики Дагестан, осуществляющие функции главных распорядителей средств республиканского бюджета Республики Дагестан наделены полномочиями на принятие нормативных правовых актов, регулирующих предоставление субсидий юридическим лицам и индив</w:t>
      </w:r>
      <w:r w:rsidR="00014600">
        <w:rPr>
          <w:rFonts w:ascii="Times New Roman" w:eastAsia="Calibri" w:hAnsi="Times New Roman" w:cs="Times New Roman"/>
          <w:sz w:val="28"/>
          <w:szCs w:val="28"/>
        </w:rPr>
        <w:t>идуальным предпринимателям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20CE" w:rsidRPr="001F20CE" w:rsidRDefault="00B83D64" w:rsidP="00E97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исполнение требований постановления № </w:t>
      </w:r>
      <w:r w:rsidR="00B02ABB">
        <w:rPr>
          <w:rFonts w:ascii="Times New Roman" w:eastAsia="Calibri" w:hAnsi="Times New Roman" w:cs="Times New Roman"/>
          <w:sz w:val="28"/>
          <w:szCs w:val="28"/>
        </w:rPr>
        <w:t>384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Минимуществом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Дагестана</w:t>
      </w:r>
      <w:r w:rsidR="00014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05C1" w:rsidRPr="008628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 проект приказа Минимущества Дагеста</w:t>
      </w:r>
      <w:r w:rsidR="000146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105C1" w:rsidRPr="00862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предоставления субсидии акционерному обществу «Корпорация развития Дагестана»</w:t>
      </w:r>
      <w:r w:rsidR="0001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20CE" w:rsidRPr="001F20CE" w:rsidRDefault="001F20CE" w:rsidP="00E97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20CE">
        <w:rPr>
          <w:rFonts w:ascii="Times New Roman" w:hAnsi="Times New Roman" w:cs="Times New Roman"/>
          <w:sz w:val="28"/>
          <w:szCs w:val="28"/>
        </w:rPr>
        <w:t xml:space="preserve">Принятие проекта приказа Минимущества Дагестана  </w:t>
      </w:r>
      <w:r w:rsidRPr="001F20CE">
        <w:rPr>
          <w:rFonts w:ascii="Times New Roman" w:hAnsi="Times New Roman" w:cs="Times New Roman"/>
          <w:sz w:val="28"/>
          <w:szCs w:val="28"/>
        </w:rPr>
        <w:br/>
      </w:r>
      <w:r w:rsidRPr="001F20CE">
        <w:rPr>
          <w:rFonts w:ascii="Times New Roman" w:hAnsi="Times New Roman" w:cs="Times New Roman"/>
          <w:bCs/>
          <w:sz w:val="28"/>
          <w:szCs w:val="28"/>
        </w:rPr>
        <w:t>не потребует дополнительного выделения финансовых средств из республиканского бюджета Республики Дагестан.</w:t>
      </w:r>
    </w:p>
    <w:p w:rsidR="001F20CE" w:rsidRPr="001F20CE" w:rsidRDefault="001F20CE" w:rsidP="00E97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4600" w:rsidRPr="00014600" w:rsidRDefault="00014600" w:rsidP="00E97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5C1" w:rsidRDefault="004105C1" w:rsidP="00ED18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C1C" w:rsidRDefault="00CE0C1C" w:rsidP="00CE0C1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0C1C" w:rsidRPr="00ED18FB" w:rsidRDefault="00CE0C1C" w:rsidP="00ED18FB">
      <w:pPr>
        <w:spacing w:after="0" w:line="276" w:lineRule="auto"/>
        <w:ind w:left="2844" w:right="458" w:firstLine="69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[SIGNERSTAMP1]</w:t>
      </w:r>
    </w:p>
    <w:sectPr w:rsidR="00CE0C1C" w:rsidRPr="00ED18FB" w:rsidSect="00B1419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31"/>
    <w:rsid w:val="00004BFF"/>
    <w:rsid w:val="00014600"/>
    <w:rsid w:val="00017E4E"/>
    <w:rsid w:val="00022143"/>
    <w:rsid w:val="00022EFA"/>
    <w:rsid w:val="000237F3"/>
    <w:rsid w:val="00027774"/>
    <w:rsid w:val="00040393"/>
    <w:rsid w:val="00042B34"/>
    <w:rsid w:val="000633D0"/>
    <w:rsid w:val="00066D17"/>
    <w:rsid w:val="0009579A"/>
    <w:rsid w:val="0009783B"/>
    <w:rsid w:val="000A4D87"/>
    <w:rsid w:val="000B7612"/>
    <w:rsid w:val="000C00A8"/>
    <w:rsid w:val="000C0C12"/>
    <w:rsid w:val="000C3230"/>
    <w:rsid w:val="000C34FA"/>
    <w:rsid w:val="000D3075"/>
    <w:rsid w:val="000D57E1"/>
    <w:rsid w:val="000E0398"/>
    <w:rsid w:val="000E1233"/>
    <w:rsid w:val="000E410B"/>
    <w:rsid w:val="000F5EB0"/>
    <w:rsid w:val="00107795"/>
    <w:rsid w:val="00112469"/>
    <w:rsid w:val="00114FC3"/>
    <w:rsid w:val="0012514B"/>
    <w:rsid w:val="00151143"/>
    <w:rsid w:val="0016184D"/>
    <w:rsid w:val="001622A6"/>
    <w:rsid w:val="0016341C"/>
    <w:rsid w:val="001727A4"/>
    <w:rsid w:val="001840E6"/>
    <w:rsid w:val="00186CC1"/>
    <w:rsid w:val="001978A9"/>
    <w:rsid w:val="001A416B"/>
    <w:rsid w:val="001A61D1"/>
    <w:rsid w:val="001A7916"/>
    <w:rsid w:val="001C0CE8"/>
    <w:rsid w:val="001C5D83"/>
    <w:rsid w:val="001D0E01"/>
    <w:rsid w:val="001F20CE"/>
    <w:rsid w:val="001F57CD"/>
    <w:rsid w:val="00201233"/>
    <w:rsid w:val="002147DD"/>
    <w:rsid w:val="00221120"/>
    <w:rsid w:val="00232521"/>
    <w:rsid w:val="002376A5"/>
    <w:rsid w:val="00242089"/>
    <w:rsid w:val="00250BB4"/>
    <w:rsid w:val="00257F50"/>
    <w:rsid w:val="002721E1"/>
    <w:rsid w:val="00274D3D"/>
    <w:rsid w:val="002776E7"/>
    <w:rsid w:val="002823FF"/>
    <w:rsid w:val="00282DD7"/>
    <w:rsid w:val="002834B8"/>
    <w:rsid w:val="002843D1"/>
    <w:rsid w:val="00293172"/>
    <w:rsid w:val="00294C5F"/>
    <w:rsid w:val="00296476"/>
    <w:rsid w:val="002A2343"/>
    <w:rsid w:val="002A565B"/>
    <w:rsid w:val="002A6EF3"/>
    <w:rsid w:val="002B6B83"/>
    <w:rsid w:val="002B747C"/>
    <w:rsid w:val="002C0E40"/>
    <w:rsid w:val="002C4198"/>
    <w:rsid w:val="002D4A1A"/>
    <w:rsid w:val="002D5832"/>
    <w:rsid w:val="002D7664"/>
    <w:rsid w:val="002E469C"/>
    <w:rsid w:val="002F00EE"/>
    <w:rsid w:val="003020E1"/>
    <w:rsid w:val="00304C2E"/>
    <w:rsid w:val="00304DAC"/>
    <w:rsid w:val="00311F2C"/>
    <w:rsid w:val="00316537"/>
    <w:rsid w:val="00322901"/>
    <w:rsid w:val="00322E21"/>
    <w:rsid w:val="00331EF1"/>
    <w:rsid w:val="00343D2E"/>
    <w:rsid w:val="003444DE"/>
    <w:rsid w:val="00353694"/>
    <w:rsid w:val="00356483"/>
    <w:rsid w:val="00360E58"/>
    <w:rsid w:val="00366B18"/>
    <w:rsid w:val="00370981"/>
    <w:rsid w:val="00373B97"/>
    <w:rsid w:val="00377845"/>
    <w:rsid w:val="0038756E"/>
    <w:rsid w:val="00387977"/>
    <w:rsid w:val="00390224"/>
    <w:rsid w:val="00392B54"/>
    <w:rsid w:val="003C4E0E"/>
    <w:rsid w:val="003C57BC"/>
    <w:rsid w:val="003D1F7C"/>
    <w:rsid w:val="003E56B3"/>
    <w:rsid w:val="003E5C4D"/>
    <w:rsid w:val="003F3502"/>
    <w:rsid w:val="003F4915"/>
    <w:rsid w:val="003F5323"/>
    <w:rsid w:val="00407AFD"/>
    <w:rsid w:val="004105C1"/>
    <w:rsid w:val="00410B50"/>
    <w:rsid w:val="0042587D"/>
    <w:rsid w:val="00425901"/>
    <w:rsid w:val="00426CAB"/>
    <w:rsid w:val="00433525"/>
    <w:rsid w:val="004479FC"/>
    <w:rsid w:val="0045156A"/>
    <w:rsid w:val="00452097"/>
    <w:rsid w:val="00453103"/>
    <w:rsid w:val="00462A90"/>
    <w:rsid w:val="0046338B"/>
    <w:rsid w:val="00466B20"/>
    <w:rsid w:val="00467403"/>
    <w:rsid w:val="0047639A"/>
    <w:rsid w:val="0048166F"/>
    <w:rsid w:val="00491687"/>
    <w:rsid w:val="00496288"/>
    <w:rsid w:val="004A18B5"/>
    <w:rsid w:val="004A1FB4"/>
    <w:rsid w:val="004B4F10"/>
    <w:rsid w:val="004C5E68"/>
    <w:rsid w:val="004F6AA3"/>
    <w:rsid w:val="004F6D86"/>
    <w:rsid w:val="00505085"/>
    <w:rsid w:val="00521F76"/>
    <w:rsid w:val="00524AA8"/>
    <w:rsid w:val="00532D19"/>
    <w:rsid w:val="00537A65"/>
    <w:rsid w:val="00544FA1"/>
    <w:rsid w:val="00550954"/>
    <w:rsid w:val="0055162E"/>
    <w:rsid w:val="00567A6F"/>
    <w:rsid w:val="005711EC"/>
    <w:rsid w:val="0057729D"/>
    <w:rsid w:val="0058566C"/>
    <w:rsid w:val="005874E4"/>
    <w:rsid w:val="00595F96"/>
    <w:rsid w:val="005A7C58"/>
    <w:rsid w:val="005B6336"/>
    <w:rsid w:val="005D5E81"/>
    <w:rsid w:val="005D724E"/>
    <w:rsid w:val="005E0732"/>
    <w:rsid w:val="005F04FB"/>
    <w:rsid w:val="00602025"/>
    <w:rsid w:val="00606F15"/>
    <w:rsid w:val="006118BD"/>
    <w:rsid w:val="00626C25"/>
    <w:rsid w:val="00633737"/>
    <w:rsid w:val="006403C5"/>
    <w:rsid w:val="0066074A"/>
    <w:rsid w:val="0067057D"/>
    <w:rsid w:val="006836AB"/>
    <w:rsid w:val="0068555B"/>
    <w:rsid w:val="00694A87"/>
    <w:rsid w:val="00695D68"/>
    <w:rsid w:val="006A7F9D"/>
    <w:rsid w:val="006B062E"/>
    <w:rsid w:val="006B0F4E"/>
    <w:rsid w:val="006B1777"/>
    <w:rsid w:val="006C0544"/>
    <w:rsid w:val="006C70CE"/>
    <w:rsid w:val="006D1027"/>
    <w:rsid w:val="006D248E"/>
    <w:rsid w:val="006F269F"/>
    <w:rsid w:val="006F3D61"/>
    <w:rsid w:val="00707D29"/>
    <w:rsid w:val="00716994"/>
    <w:rsid w:val="007176E9"/>
    <w:rsid w:val="007227CF"/>
    <w:rsid w:val="0075087D"/>
    <w:rsid w:val="0075727B"/>
    <w:rsid w:val="00764E1E"/>
    <w:rsid w:val="007656BD"/>
    <w:rsid w:val="007657AB"/>
    <w:rsid w:val="007726E1"/>
    <w:rsid w:val="00772858"/>
    <w:rsid w:val="00773116"/>
    <w:rsid w:val="00793AAB"/>
    <w:rsid w:val="007A0537"/>
    <w:rsid w:val="007B30D4"/>
    <w:rsid w:val="007B4F3C"/>
    <w:rsid w:val="007B5EDB"/>
    <w:rsid w:val="007C0B65"/>
    <w:rsid w:val="007D4B73"/>
    <w:rsid w:val="007D6C6A"/>
    <w:rsid w:val="007E02C5"/>
    <w:rsid w:val="007E043A"/>
    <w:rsid w:val="007E5E37"/>
    <w:rsid w:val="007E5F76"/>
    <w:rsid w:val="007F1128"/>
    <w:rsid w:val="007F2647"/>
    <w:rsid w:val="007F5B4C"/>
    <w:rsid w:val="00802462"/>
    <w:rsid w:val="008221D9"/>
    <w:rsid w:val="00832850"/>
    <w:rsid w:val="00855FD9"/>
    <w:rsid w:val="0086286B"/>
    <w:rsid w:val="00882F65"/>
    <w:rsid w:val="00885C74"/>
    <w:rsid w:val="0089149F"/>
    <w:rsid w:val="0089740F"/>
    <w:rsid w:val="008B7588"/>
    <w:rsid w:val="008D5A6C"/>
    <w:rsid w:val="008E143C"/>
    <w:rsid w:val="008E4631"/>
    <w:rsid w:val="00900455"/>
    <w:rsid w:val="0090532A"/>
    <w:rsid w:val="00912743"/>
    <w:rsid w:val="00915840"/>
    <w:rsid w:val="00922370"/>
    <w:rsid w:val="00924879"/>
    <w:rsid w:val="00936037"/>
    <w:rsid w:val="009520C9"/>
    <w:rsid w:val="009562BE"/>
    <w:rsid w:val="00970744"/>
    <w:rsid w:val="00995BA1"/>
    <w:rsid w:val="009A1D36"/>
    <w:rsid w:val="009A2AE5"/>
    <w:rsid w:val="009A4232"/>
    <w:rsid w:val="009A793A"/>
    <w:rsid w:val="009B180F"/>
    <w:rsid w:val="009B7E99"/>
    <w:rsid w:val="009E0153"/>
    <w:rsid w:val="009F0759"/>
    <w:rsid w:val="009F099E"/>
    <w:rsid w:val="00A11EE4"/>
    <w:rsid w:val="00A27FD2"/>
    <w:rsid w:val="00A33A2F"/>
    <w:rsid w:val="00A403EE"/>
    <w:rsid w:val="00A444FA"/>
    <w:rsid w:val="00A61F0A"/>
    <w:rsid w:val="00A67996"/>
    <w:rsid w:val="00A736D7"/>
    <w:rsid w:val="00A75E29"/>
    <w:rsid w:val="00A778EE"/>
    <w:rsid w:val="00A85D4F"/>
    <w:rsid w:val="00A8683A"/>
    <w:rsid w:val="00A920A2"/>
    <w:rsid w:val="00A94AB8"/>
    <w:rsid w:val="00AB2090"/>
    <w:rsid w:val="00AB22AE"/>
    <w:rsid w:val="00AB52B3"/>
    <w:rsid w:val="00AC1AB4"/>
    <w:rsid w:val="00AC4527"/>
    <w:rsid w:val="00AD67C6"/>
    <w:rsid w:val="00AE36C4"/>
    <w:rsid w:val="00AE4B4F"/>
    <w:rsid w:val="00AE4F59"/>
    <w:rsid w:val="00AF62B2"/>
    <w:rsid w:val="00AF795A"/>
    <w:rsid w:val="00B02ABB"/>
    <w:rsid w:val="00B063D5"/>
    <w:rsid w:val="00B0793D"/>
    <w:rsid w:val="00B14195"/>
    <w:rsid w:val="00B226FE"/>
    <w:rsid w:val="00B2356E"/>
    <w:rsid w:val="00B24E63"/>
    <w:rsid w:val="00B302C4"/>
    <w:rsid w:val="00B40DCA"/>
    <w:rsid w:val="00B55D1D"/>
    <w:rsid w:val="00B55E9F"/>
    <w:rsid w:val="00B61877"/>
    <w:rsid w:val="00B61DD4"/>
    <w:rsid w:val="00B67120"/>
    <w:rsid w:val="00B74B99"/>
    <w:rsid w:val="00B75F52"/>
    <w:rsid w:val="00B83B96"/>
    <w:rsid w:val="00B83D64"/>
    <w:rsid w:val="00B85F1E"/>
    <w:rsid w:val="00B91802"/>
    <w:rsid w:val="00BB2DC5"/>
    <w:rsid w:val="00BB6220"/>
    <w:rsid w:val="00BC1075"/>
    <w:rsid w:val="00BF3B0C"/>
    <w:rsid w:val="00BF69D7"/>
    <w:rsid w:val="00BF7CD2"/>
    <w:rsid w:val="00C07B3D"/>
    <w:rsid w:val="00C1137E"/>
    <w:rsid w:val="00C1172D"/>
    <w:rsid w:val="00C213A1"/>
    <w:rsid w:val="00C32FF6"/>
    <w:rsid w:val="00C43933"/>
    <w:rsid w:val="00C607C4"/>
    <w:rsid w:val="00C84D6D"/>
    <w:rsid w:val="00C878F8"/>
    <w:rsid w:val="00CA6F65"/>
    <w:rsid w:val="00CA6FAE"/>
    <w:rsid w:val="00CB0618"/>
    <w:rsid w:val="00CB1AEF"/>
    <w:rsid w:val="00CB3FD5"/>
    <w:rsid w:val="00CC62DD"/>
    <w:rsid w:val="00CC6D6A"/>
    <w:rsid w:val="00CD10F0"/>
    <w:rsid w:val="00CD3020"/>
    <w:rsid w:val="00CD5048"/>
    <w:rsid w:val="00CE0C1C"/>
    <w:rsid w:val="00CF04EB"/>
    <w:rsid w:val="00CF7211"/>
    <w:rsid w:val="00CF7787"/>
    <w:rsid w:val="00D02EE2"/>
    <w:rsid w:val="00D05AED"/>
    <w:rsid w:val="00D06911"/>
    <w:rsid w:val="00D16728"/>
    <w:rsid w:val="00D1692F"/>
    <w:rsid w:val="00D26DAA"/>
    <w:rsid w:val="00D32110"/>
    <w:rsid w:val="00D35145"/>
    <w:rsid w:val="00D40EE9"/>
    <w:rsid w:val="00D553B7"/>
    <w:rsid w:val="00D5604A"/>
    <w:rsid w:val="00D60E22"/>
    <w:rsid w:val="00D60EAE"/>
    <w:rsid w:val="00D742E5"/>
    <w:rsid w:val="00D81B98"/>
    <w:rsid w:val="00D915B0"/>
    <w:rsid w:val="00DA7517"/>
    <w:rsid w:val="00DB26A0"/>
    <w:rsid w:val="00DC179C"/>
    <w:rsid w:val="00DC2F60"/>
    <w:rsid w:val="00DE4431"/>
    <w:rsid w:val="00DE76D2"/>
    <w:rsid w:val="00E03A27"/>
    <w:rsid w:val="00E1113D"/>
    <w:rsid w:val="00E129BD"/>
    <w:rsid w:val="00E217D1"/>
    <w:rsid w:val="00E34ECF"/>
    <w:rsid w:val="00E401B7"/>
    <w:rsid w:val="00E4061E"/>
    <w:rsid w:val="00E4275E"/>
    <w:rsid w:val="00E43B4E"/>
    <w:rsid w:val="00E60AA2"/>
    <w:rsid w:val="00E62935"/>
    <w:rsid w:val="00E6632F"/>
    <w:rsid w:val="00E679EC"/>
    <w:rsid w:val="00E711E4"/>
    <w:rsid w:val="00E726B9"/>
    <w:rsid w:val="00E802D6"/>
    <w:rsid w:val="00E8145B"/>
    <w:rsid w:val="00E823C6"/>
    <w:rsid w:val="00E82436"/>
    <w:rsid w:val="00E84615"/>
    <w:rsid w:val="00E84D74"/>
    <w:rsid w:val="00E86E78"/>
    <w:rsid w:val="00E8714A"/>
    <w:rsid w:val="00E90417"/>
    <w:rsid w:val="00E911E1"/>
    <w:rsid w:val="00E92E0F"/>
    <w:rsid w:val="00E97D1D"/>
    <w:rsid w:val="00EA305C"/>
    <w:rsid w:val="00EA67E5"/>
    <w:rsid w:val="00EC1BE5"/>
    <w:rsid w:val="00EC2F32"/>
    <w:rsid w:val="00EC3750"/>
    <w:rsid w:val="00ED18FB"/>
    <w:rsid w:val="00EE7001"/>
    <w:rsid w:val="00EF42D8"/>
    <w:rsid w:val="00EF503F"/>
    <w:rsid w:val="00F00538"/>
    <w:rsid w:val="00F013F6"/>
    <w:rsid w:val="00F07477"/>
    <w:rsid w:val="00F07ADF"/>
    <w:rsid w:val="00F12132"/>
    <w:rsid w:val="00F33796"/>
    <w:rsid w:val="00F34369"/>
    <w:rsid w:val="00F36D83"/>
    <w:rsid w:val="00F43A98"/>
    <w:rsid w:val="00F448A8"/>
    <w:rsid w:val="00F46338"/>
    <w:rsid w:val="00F5000B"/>
    <w:rsid w:val="00F61476"/>
    <w:rsid w:val="00F628F9"/>
    <w:rsid w:val="00F65513"/>
    <w:rsid w:val="00F67CCE"/>
    <w:rsid w:val="00F716E9"/>
    <w:rsid w:val="00F80A4F"/>
    <w:rsid w:val="00F94FA4"/>
    <w:rsid w:val="00F95DA0"/>
    <w:rsid w:val="00FA0490"/>
    <w:rsid w:val="00FA506F"/>
    <w:rsid w:val="00FA635D"/>
    <w:rsid w:val="00FB06F1"/>
    <w:rsid w:val="00FB3A05"/>
    <w:rsid w:val="00FB7246"/>
    <w:rsid w:val="00FC4D6F"/>
    <w:rsid w:val="00FD112E"/>
    <w:rsid w:val="00FD2B27"/>
    <w:rsid w:val="00FD3CE6"/>
    <w:rsid w:val="00FD5B0D"/>
    <w:rsid w:val="00FD7D5D"/>
    <w:rsid w:val="00FD7E74"/>
    <w:rsid w:val="00FE060B"/>
    <w:rsid w:val="00FE130B"/>
    <w:rsid w:val="00FE2B85"/>
    <w:rsid w:val="00FF1B5A"/>
    <w:rsid w:val="00FF5181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851C"/>
  <w15:chartTrackingRefBased/>
  <w15:docId w15:val="{7B1486B3-F2A6-4C9D-9FB3-C78F1CB3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4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DE4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6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6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26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5">
    <w:name w:val="Hyperlink"/>
    <w:basedOn w:val="a0"/>
    <w:uiPriority w:val="99"/>
    <w:unhideWhenUsed/>
    <w:rsid w:val="006F3D6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8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8" TargetMode="External"/><Relationship Id="rId13" Type="http://schemas.openxmlformats.org/officeDocument/2006/relationships/hyperlink" Target="https://login.consultant.ru/link/?req=doc&amp;base=LAW&amp;n=466790&amp;dst=37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68" TargetMode="External"/><Relationship Id="rId12" Type="http://schemas.openxmlformats.org/officeDocument/2006/relationships/hyperlink" Target="https://login.consultant.ru/link/?req=doc&amp;base=LAW&amp;n=475532&amp;dst=36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121087&amp;dst=100142" TargetMode="External"/><Relationship Id="rId11" Type="http://schemas.openxmlformats.org/officeDocument/2006/relationships/hyperlink" Target="https://login.consultant.ru/link/?req=doc&amp;base=LAW&amp;n=466790&amp;dst=3722" TargetMode="External"/><Relationship Id="rId5" Type="http://schemas.openxmlformats.org/officeDocument/2006/relationships/hyperlink" Target="http://www.promote.budget.gov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6790&amp;dst=37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4B27C-EB79-45D3-A8ED-A184D51E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5802</Words>
  <Characters>33078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Эконом</cp:lastModifiedBy>
  <cp:revision>6</cp:revision>
  <cp:lastPrinted>2025-09-09T07:31:00Z</cp:lastPrinted>
  <dcterms:created xsi:type="dcterms:W3CDTF">2026-02-25T08:20:00Z</dcterms:created>
  <dcterms:modified xsi:type="dcterms:W3CDTF">2026-02-25T09:01:00Z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2050774400</vt:i4>
  </property>
</Properties>
</file>