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96" w:rsidRPr="007B4BF2" w:rsidRDefault="002D4D96" w:rsidP="002D4D96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8"/>
          <w:szCs w:val="28"/>
        </w:rPr>
      </w:pPr>
      <w:r w:rsidRPr="007B4BF2">
        <w:rPr>
          <w:rFonts w:ascii="Times New Roman" w:hAnsi="Times New Roman"/>
          <w:sz w:val="28"/>
          <w:szCs w:val="28"/>
        </w:rPr>
        <w:t>УТВЕРЖДЕН</w:t>
      </w:r>
    </w:p>
    <w:p w:rsidR="002D4D96" w:rsidRPr="007B4BF2" w:rsidRDefault="002D4D96" w:rsidP="00806ACE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B4BF2">
        <w:rPr>
          <w:rFonts w:ascii="Times New Roman" w:hAnsi="Times New Roman"/>
          <w:sz w:val="28"/>
          <w:szCs w:val="28"/>
        </w:rPr>
        <w:t xml:space="preserve">постановлением </w:t>
      </w:r>
      <w:r w:rsidR="00806ACE">
        <w:rPr>
          <w:rFonts w:ascii="Times New Roman" w:hAnsi="Times New Roman"/>
          <w:sz w:val="28"/>
          <w:szCs w:val="28"/>
        </w:rPr>
        <w:t>____________</w:t>
      </w:r>
      <w:r w:rsidR="00806ACE">
        <w:rPr>
          <w:rStyle w:val="ac"/>
          <w:rFonts w:ascii="Times New Roman" w:hAnsi="Times New Roman"/>
          <w:sz w:val="28"/>
          <w:szCs w:val="28"/>
        </w:rPr>
        <w:footnoteReference w:id="2"/>
      </w:r>
    </w:p>
    <w:p w:rsidR="002D4D96" w:rsidRDefault="002D4D96" w:rsidP="002D4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D96" w:rsidRPr="00042AA8" w:rsidRDefault="002D4D96" w:rsidP="002D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AA8">
        <w:rPr>
          <w:rFonts w:ascii="Times New Roman" w:hAnsi="Times New Roman"/>
          <w:b/>
          <w:sz w:val="28"/>
          <w:szCs w:val="28"/>
        </w:rPr>
        <w:t>П</w:t>
      </w:r>
      <w:r w:rsidR="00042AA8" w:rsidRPr="00042AA8"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2D4D96" w:rsidRPr="00042AA8" w:rsidRDefault="002D4D96" w:rsidP="002D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AA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042AA8">
        <w:rPr>
          <w:rFonts w:ascii="Times New Roman" w:hAnsi="Times New Roman"/>
          <w:b/>
          <w:sz w:val="28"/>
          <w:szCs w:val="28"/>
        </w:rPr>
        <w:t xml:space="preserve">предоставления в аренду </w:t>
      </w:r>
      <w:r w:rsidR="00561143">
        <w:rPr>
          <w:rFonts w:ascii="Times New Roman" w:hAnsi="Times New Roman"/>
          <w:b/>
          <w:sz w:val="28"/>
          <w:szCs w:val="28"/>
        </w:rPr>
        <w:t>муниципального</w:t>
      </w:r>
      <w:r w:rsidRPr="00042AA8">
        <w:rPr>
          <w:rFonts w:ascii="Times New Roman" w:hAnsi="Times New Roman"/>
          <w:b/>
          <w:sz w:val="28"/>
          <w:szCs w:val="28"/>
        </w:rPr>
        <w:t xml:space="preserve"> имущества</w:t>
      </w:r>
      <w:r w:rsidR="00D8191E">
        <w:rPr>
          <w:rFonts w:ascii="Times New Roman" w:hAnsi="Times New Roman"/>
          <w:b/>
          <w:sz w:val="28"/>
          <w:szCs w:val="28"/>
        </w:rPr>
        <w:t>__________________________</w:t>
      </w:r>
      <w:r w:rsidR="00D8191E">
        <w:rPr>
          <w:rStyle w:val="ac"/>
          <w:rFonts w:ascii="Times New Roman" w:hAnsi="Times New Roman"/>
          <w:b/>
          <w:sz w:val="28"/>
          <w:szCs w:val="28"/>
        </w:rPr>
        <w:footnoteReference w:id="3"/>
      </w:r>
      <w:r w:rsidRPr="00042AA8">
        <w:rPr>
          <w:rFonts w:ascii="Times New Roman" w:hAnsi="Times New Roman"/>
          <w:b/>
          <w:sz w:val="28"/>
          <w:szCs w:val="28"/>
        </w:rPr>
        <w:t xml:space="preserve"> Республики Дагестан, свободного от прав третьих лиц </w:t>
      </w:r>
      <w:r w:rsidR="000E2B35" w:rsidRPr="00042AA8">
        <w:rPr>
          <w:rFonts w:ascii="Times New Roman" w:hAnsi="Times New Roman"/>
          <w:b/>
          <w:sz w:val="28"/>
          <w:szCs w:val="28"/>
        </w:rPr>
        <w:t>(</w:t>
      </w:r>
      <w:r w:rsidR="000E2B35" w:rsidRPr="00042AA8">
        <w:rPr>
          <w:rFonts w:ascii="Times New Roman" w:eastAsiaTheme="minorHAnsi" w:hAnsi="Times New Roman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E2B35" w:rsidRPr="00042AA8">
        <w:rPr>
          <w:rFonts w:ascii="Times New Roman" w:hAnsi="Times New Roman"/>
          <w:b/>
          <w:sz w:val="28"/>
          <w:szCs w:val="28"/>
        </w:rPr>
        <w:t>)</w:t>
      </w:r>
      <w:r w:rsidRPr="00042AA8">
        <w:rPr>
          <w:rFonts w:ascii="Times New Roman" w:hAnsi="Times New Roman"/>
          <w:b/>
          <w:sz w:val="28"/>
          <w:szCs w:val="28"/>
        </w:rPr>
        <w:t>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2D4D96" w:rsidRDefault="002D4D96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DFB" w:rsidRPr="00772DFB" w:rsidRDefault="00561143" w:rsidP="00772DF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Style w:val="ac"/>
          <w:rFonts w:ascii="Times New Roman" w:hAnsi="Times New Roman"/>
          <w:sz w:val="28"/>
          <w:szCs w:val="28"/>
        </w:rPr>
        <w:footnoteReference w:id="4"/>
      </w:r>
      <w:r w:rsidR="002D4D96" w:rsidRPr="00772DFB">
        <w:rPr>
          <w:rFonts w:ascii="Times New Roman" w:hAnsi="Times New Roman"/>
          <w:sz w:val="28"/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</w:t>
      </w:r>
      <w:r w:rsidR="00772DFB" w:rsidRPr="00772DFB">
        <w:rPr>
          <w:rFonts w:ascii="Times New Roman" w:eastAsiaTheme="minorHAnsi" w:hAnsi="Times New Roman"/>
          <w:sz w:val="28"/>
          <w:szCs w:val="28"/>
        </w:rPr>
        <w:t xml:space="preserve"> и организациями, образующими инфраструктуру поддержки субъектов малого и среднего предпринимательства,</w:t>
      </w:r>
      <w:r w:rsidR="002D4D96" w:rsidRPr="00772DFB">
        <w:rPr>
          <w:rFonts w:ascii="Times New Roman" w:hAnsi="Times New Roman"/>
          <w:sz w:val="28"/>
          <w:szCs w:val="28"/>
        </w:rPr>
        <w:t xml:space="preserve"> в отношении имущества</w:t>
      </w:r>
      <w:r w:rsidR="00772DFB" w:rsidRPr="00772DFB">
        <w:rPr>
          <w:rFonts w:ascii="Times New Roman" w:eastAsiaTheme="minorHAnsi" w:hAnsi="Times New Roman"/>
          <w:sz w:val="28"/>
          <w:szCs w:val="28"/>
        </w:rPr>
        <w:t xml:space="preserve"> (за исключением земельных участков)</w:t>
      </w:r>
      <w:r w:rsidR="002D4D96" w:rsidRPr="00772DFB">
        <w:rPr>
          <w:rFonts w:ascii="Times New Roman" w:hAnsi="Times New Roman"/>
          <w:sz w:val="28"/>
          <w:szCs w:val="28"/>
        </w:rPr>
        <w:t xml:space="preserve">, включенного в </w:t>
      </w:r>
      <w:r w:rsidR="00075560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75560" w:rsidRPr="0072423E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Style w:val="ac"/>
          <w:rFonts w:ascii="Times New Roman" w:hAnsi="Times New Roman"/>
          <w:sz w:val="28"/>
          <w:szCs w:val="28"/>
        </w:rPr>
        <w:footnoteReference w:id="5"/>
      </w:r>
      <w:r w:rsidR="00075560" w:rsidRPr="0072423E">
        <w:rPr>
          <w:rFonts w:ascii="Times New Roman" w:hAnsi="Times New Roman"/>
          <w:sz w:val="28"/>
          <w:szCs w:val="28"/>
        </w:rPr>
        <w:t>, свободного от прав третьих лиц (</w:t>
      </w:r>
      <w:r w:rsidR="00075560">
        <w:rPr>
          <w:rFonts w:ascii="Times New Roman" w:eastAsiaTheme="minorHAnsi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75560" w:rsidRPr="0072423E">
        <w:rPr>
          <w:rFonts w:ascii="Times New Roman" w:hAnsi="Times New Roman"/>
          <w:sz w:val="28"/>
          <w:szCs w:val="28"/>
        </w:rPr>
        <w:t>), предусмотренного</w:t>
      </w:r>
      <w:r w:rsidR="00075560">
        <w:rPr>
          <w:rFonts w:ascii="Times New Roman" w:hAnsi="Times New Roman"/>
          <w:sz w:val="28"/>
          <w:szCs w:val="28"/>
        </w:rPr>
        <w:t xml:space="preserve"> частью 4 статьи 18 </w:t>
      </w:r>
      <w:r w:rsidR="00075560" w:rsidRPr="0072423E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A03AD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075560">
        <w:rPr>
          <w:rFonts w:ascii="Times New Roman" w:hAnsi="Times New Roman"/>
          <w:sz w:val="28"/>
          <w:szCs w:val="28"/>
        </w:rPr>
        <w:t>«</w:t>
      </w:r>
      <w:r w:rsidR="00075560" w:rsidRPr="0072423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75560">
        <w:rPr>
          <w:rFonts w:ascii="Times New Roman" w:hAnsi="Times New Roman"/>
          <w:sz w:val="28"/>
          <w:szCs w:val="28"/>
        </w:rPr>
        <w:t>»</w:t>
      </w:r>
      <w:r w:rsidR="00075560" w:rsidRPr="0072423E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075560">
        <w:rPr>
          <w:rFonts w:ascii="Times New Roman" w:hAnsi="Times New Roman"/>
          <w:sz w:val="28"/>
          <w:szCs w:val="28"/>
        </w:rPr>
        <w:t>−</w:t>
      </w:r>
      <w:r w:rsidR="00075560" w:rsidRPr="0072423E">
        <w:rPr>
          <w:rFonts w:ascii="Times New Roman" w:hAnsi="Times New Roman"/>
          <w:sz w:val="28"/>
          <w:szCs w:val="28"/>
        </w:rPr>
        <w:t xml:space="preserve"> имущество, перечень)</w:t>
      </w:r>
      <w:r w:rsidR="002D4D96" w:rsidRPr="00772DFB">
        <w:rPr>
          <w:rFonts w:ascii="Times New Roman" w:hAnsi="Times New Roman"/>
          <w:sz w:val="28"/>
          <w:szCs w:val="28"/>
        </w:rPr>
        <w:t>, определя</w:t>
      </w:r>
      <w:r w:rsidR="000E2B35" w:rsidRPr="00772DFB">
        <w:rPr>
          <w:rFonts w:ascii="Times New Roman" w:hAnsi="Times New Roman"/>
          <w:sz w:val="28"/>
          <w:szCs w:val="28"/>
        </w:rPr>
        <w:t>ет</w:t>
      </w:r>
      <w:r w:rsidR="002D4D96" w:rsidRPr="00772DFB">
        <w:rPr>
          <w:rFonts w:ascii="Times New Roman" w:hAnsi="Times New Roman"/>
          <w:sz w:val="28"/>
          <w:szCs w:val="28"/>
        </w:rPr>
        <w:t xml:space="preserve"> </w:t>
      </w:r>
      <w:r w:rsidR="00772DFB" w:rsidRPr="00772DFB">
        <w:rPr>
          <w:rFonts w:ascii="Times New Roman" w:eastAsiaTheme="minorHAnsi" w:hAnsi="Times New Roman"/>
          <w:sz w:val="28"/>
          <w:szCs w:val="28"/>
        </w:rPr>
        <w:t>начальный</w:t>
      </w:r>
      <w:r w:rsidR="002D4D96" w:rsidRPr="00772DFB">
        <w:rPr>
          <w:rFonts w:ascii="Times New Roman" w:hAnsi="Times New Roman"/>
          <w:sz w:val="28"/>
          <w:szCs w:val="28"/>
        </w:rPr>
        <w:t xml:space="preserve"> размер арендной платы на основании отчета </w:t>
      </w:r>
      <w:r w:rsidR="00772DFB" w:rsidRPr="00772DFB">
        <w:rPr>
          <w:rFonts w:ascii="Times New Roman" w:eastAsiaTheme="minorHAnsi" w:hAnsi="Times New Roman"/>
          <w:sz w:val="28"/>
          <w:szCs w:val="28"/>
        </w:rPr>
        <w:t>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075560" w:rsidRDefault="00772DFB" w:rsidP="00075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Федерации.</w:t>
      </w:r>
    </w:p>
    <w:p w:rsidR="002D4D96" w:rsidRPr="00094985" w:rsidRDefault="002D4D96" w:rsidP="000949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4985">
        <w:rPr>
          <w:rFonts w:ascii="Times New Roman" w:hAnsi="Times New Roman"/>
          <w:sz w:val="28"/>
          <w:szCs w:val="28"/>
        </w:rPr>
        <w:t xml:space="preserve">В течение года с даты включения имущества в перечень </w:t>
      </w:r>
      <w:r w:rsidR="00561143">
        <w:rPr>
          <w:rFonts w:ascii="Times New Roman" w:hAnsi="Times New Roman"/>
          <w:sz w:val="28"/>
          <w:szCs w:val="28"/>
        </w:rPr>
        <w:t>____________________________________________</w:t>
      </w:r>
      <w:r w:rsidR="00561143">
        <w:rPr>
          <w:rStyle w:val="ac"/>
          <w:rFonts w:ascii="Times New Roman" w:hAnsi="Times New Roman"/>
          <w:sz w:val="28"/>
          <w:szCs w:val="28"/>
        </w:rPr>
        <w:footnoteReference w:id="6"/>
      </w:r>
      <w:r w:rsidRPr="00094985">
        <w:rPr>
          <w:rFonts w:ascii="Times New Roman" w:hAnsi="Times New Roman"/>
          <w:sz w:val="28"/>
          <w:szCs w:val="28"/>
        </w:rPr>
        <w:t xml:space="preserve">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="00075560" w:rsidRPr="00094985">
        <w:rPr>
          <w:rFonts w:ascii="Times New Roman" w:eastAsiaTheme="minorHAnsi" w:hAnsi="Times New Roman"/>
          <w:sz w:val="28"/>
          <w:szCs w:val="28"/>
        </w:rPr>
        <w:t xml:space="preserve">принимает решение о проведении аукциона на право заключения договора аренды земельного участка среди субъектов малого и </w:t>
      </w:r>
      <w:r w:rsidR="00075560" w:rsidRPr="00094985">
        <w:rPr>
          <w:rFonts w:ascii="Times New Roman" w:eastAsiaTheme="minorHAnsi" w:hAnsi="Times New Roman"/>
          <w:sz w:val="28"/>
          <w:szCs w:val="28"/>
        </w:rPr>
        <w:lastRenderedPageBreak/>
        <w:t xml:space="preserve">среднего предпринимательства </w:t>
      </w:r>
      <w:r w:rsidRPr="00094985">
        <w:rPr>
          <w:rFonts w:ascii="Times New Roman" w:hAnsi="Times New Roman"/>
          <w:sz w:val="28"/>
          <w:szCs w:val="28"/>
        </w:rPr>
        <w:t>или осуществляет предоставление имущества по заявлению указанных лиц в случаях, предусмотренных Федеральным законом</w:t>
      </w:r>
      <w:r w:rsidRPr="00094985">
        <w:rPr>
          <w:rFonts w:ascii="Arial" w:eastAsiaTheme="minorHAnsi" w:hAnsi="Arial" w:cs="Arial"/>
          <w:sz w:val="20"/>
        </w:rPr>
        <w:t xml:space="preserve"> </w:t>
      </w:r>
      <w:r w:rsidR="000A03AD">
        <w:rPr>
          <w:rFonts w:ascii="Times New Roman" w:eastAsiaTheme="minorHAnsi" w:hAnsi="Times New Roman"/>
          <w:sz w:val="28"/>
          <w:szCs w:val="28"/>
        </w:rPr>
        <w:t xml:space="preserve">от 26 июля 2006 года № 135-ФЗ </w:t>
      </w:r>
      <w:r w:rsidRPr="00094985">
        <w:rPr>
          <w:rFonts w:ascii="Times New Roman" w:hAnsi="Times New Roman"/>
          <w:sz w:val="28"/>
          <w:szCs w:val="28"/>
        </w:rPr>
        <w:t>«О защите конкуренции»</w:t>
      </w:r>
      <w:r w:rsidR="00075560" w:rsidRPr="00094985">
        <w:rPr>
          <w:rFonts w:ascii="Times New Roman" w:eastAsiaTheme="minorHAnsi" w:hAnsi="Times New Roman"/>
          <w:sz w:val="28"/>
          <w:szCs w:val="28"/>
        </w:rPr>
        <w:t xml:space="preserve"> или Земельным </w:t>
      </w:r>
      <w:hyperlink r:id="rId9" w:history="1">
        <w:r w:rsidR="00075560" w:rsidRPr="00094985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="00075560" w:rsidRPr="00094985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r w:rsidRPr="00094985">
        <w:rPr>
          <w:rFonts w:ascii="Times New Roman" w:hAnsi="Times New Roman"/>
          <w:sz w:val="28"/>
          <w:szCs w:val="28"/>
        </w:rPr>
        <w:t>.</w:t>
      </w:r>
    </w:p>
    <w:p w:rsidR="002D4D96" w:rsidRPr="002D4D96" w:rsidRDefault="00280446" w:rsidP="008112C3">
      <w:pPr>
        <w:pStyle w:val="ConsPlusNormal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4D96" w:rsidRPr="002D4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4D96" w:rsidRPr="002D4D96">
        <w:rPr>
          <w:rFonts w:ascii="Times New Roman" w:hAnsi="Times New Roman" w:cs="Times New Roman"/>
          <w:sz w:val="28"/>
          <w:szCs w:val="28"/>
        </w:rPr>
        <w:t>ри заключении с субъектами малого и среднего предпринимательства договоров аренды в отношении имущества, включенного в перечень, 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2D4D96" w:rsidRPr="002D4D96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263509" w:rsidRDefault="002D4D96" w:rsidP="00263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2423E">
        <w:rPr>
          <w:rFonts w:ascii="Times New Roman" w:hAnsi="Times New Roman"/>
          <w:sz w:val="28"/>
          <w:szCs w:val="28"/>
        </w:rPr>
        <w:t xml:space="preserve">а) </w:t>
      </w:r>
      <w:r w:rsidR="00263509">
        <w:rPr>
          <w:rFonts w:ascii="Times New Roman" w:eastAsiaTheme="minorHAnsi" w:hAnsi="Times New Roman"/>
          <w:sz w:val="28"/>
          <w:szCs w:val="28"/>
        </w:rPr>
        <w:t xml:space="preserve">срок договора аренды имущества (за исключением земельных участков), включенного в </w:t>
      </w:r>
      <w:hyperlink r:id="rId10" w:history="1">
        <w:r w:rsidR="00263509">
          <w:rPr>
            <w:rFonts w:ascii="Times New Roman" w:eastAsiaTheme="minorHAnsi" w:hAnsi="Times New Roman"/>
            <w:color w:val="0000FF"/>
            <w:sz w:val="28"/>
            <w:szCs w:val="28"/>
          </w:rPr>
          <w:t>перечень</w:t>
        </w:r>
      </w:hyperlink>
      <w:r w:rsidR="00263509">
        <w:rPr>
          <w:rFonts w:ascii="Times New Roman" w:eastAsiaTheme="minorHAnsi" w:hAnsi="Times New Roman"/>
          <w:sz w:val="28"/>
          <w:szCs w:val="28"/>
        </w:rPr>
        <w:t xml:space="preserve"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 Срок договора аренды земельного участка, включенного в перечень, определяется в соответствии с Земельным </w:t>
      </w:r>
      <w:hyperlink r:id="rId11" w:history="1">
        <w:r w:rsidR="00263509"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 w:rsidR="00263509"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205EBC" w:rsidRDefault="002D4D96" w:rsidP="00205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05EBC">
        <w:rPr>
          <w:rFonts w:ascii="Times New Roman" w:hAnsi="Times New Roman"/>
          <w:sz w:val="28"/>
          <w:szCs w:val="28"/>
        </w:rPr>
        <w:t>а</w:t>
      </w:r>
      <w:r w:rsidR="00205EBC">
        <w:rPr>
          <w:rFonts w:ascii="Times New Roman" w:eastAsiaTheme="minorHAnsi" w:hAnsi="Times New Roman"/>
          <w:sz w:val="28"/>
          <w:szCs w:val="28"/>
        </w:rPr>
        <w:t>рендная плата за имущество (за исключением земельных участков), включенное в перечень, вносится в следующем порядке:</w:t>
      </w:r>
    </w:p>
    <w:p w:rsidR="002D4D96" w:rsidRPr="0072423E" w:rsidRDefault="002D4D96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3E">
        <w:rPr>
          <w:rFonts w:ascii="Times New Roman" w:hAnsi="Times New Roman" w:cs="Times New Roman"/>
          <w:sz w:val="28"/>
          <w:szCs w:val="28"/>
        </w:rPr>
        <w:t xml:space="preserve">в первый год аренды </w:t>
      </w:r>
      <w:r w:rsidR="00042AA8">
        <w:rPr>
          <w:rFonts w:ascii="Times New Roman" w:hAnsi="Times New Roman" w:cs="Times New Roman"/>
          <w:sz w:val="28"/>
          <w:szCs w:val="28"/>
        </w:rPr>
        <w:t>−</w:t>
      </w:r>
      <w:r w:rsidRPr="0072423E">
        <w:rPr>
          <w:rFonts w:ascii="Times New Roman" w:hAnsi="Times New Roman" w:cs="Times New Roman"/>
          <w:sz w:val="28"/>
          <w:szCs w:val="28"/>
        </w:rPr>
        <w:t xml:space="preserve"> 40 процентов размера арендной платы;</w:t>
      </w:r>
    </w:p>
    <w:p w:rsidR="002D4D96" w:rsidRPr="0072423E" w:rsidRDefault="002D4D96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3E">
        <w:rPr>
          <w:rFonts w:ascii="Times New Roman" w:hAnsi="Times New Roman" w:cs="Times New Roman"/>
          <w:sz w:val="28"/>
          <w:szCs w:val="28"/>
        </w:rPr>
        <w:t xml:space="preserve">во второй год аренды </w:t>
      </w:r>
      <w:r w:rsidR="00042AA8">
        <w:rPr>
          <w:rFonts w:ascii="Times New Roman" w:hAnsi="Times New Roman" w:cs="Times New Roman"/>
          <w:sz w:val="28"/>
          <w:szCs w:val="28"/>
        </w:rPr>
        <w:t>−</w:t>
      </w:r>
      <w:r w:rsidRPr="0072423E">
        <w:rPr>
          <w:rFonts w:ascii="Times New Roman" w:hAnsi="Times New Roman" w:cs="Times New Roman"/>
          <w:sz w:val="28"/>
          <w:szCs w:val="28"/>
        </w:rPr>
        <w:t xml:space="preserve"> 60 процентов размера арендной платы;</w:t>
      </w:r>
    </w:p>
    <w:p w:rsidR="002D4D96" w:rsidRPr="0072423E" w:rsidRDefault="002D4D96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3E">
        <w:rPr>
          <w:rFonts w:ascii="Times New Roman" w:hAnsi="Times New Roman" w:cs="Times New Roman"/>
          <w:sz w:val="28"/>
          <w:szCs w:val="28"/>
        </w:rPr>
        <w:t xml:space="preserve">в третий год аренды </w:t>
      </w:r>
      <w:r w:rsidR="00042AA8">
        <w:rPr>
          <w:rFonts w:ascii="Times New Roman" w:hAnsi="Times New Roman" w:cs="Times New Roman"/>
          <w:sz w:val="28"/>
          <w:szCs w:val="28"/>
        </w:rPr>
        <w:t>−</w:t>
      </w:r>
      <w:r w:rsidRPr="0072423E">
        <w:rPr>
          <w:rFonts w:ascii="Times New Roman" w:hAnsi="Times New Roman" w:cs="Times New Roman"/>
          <w:sz w:val="28"/>
          <w:szCs w:val="28"/>
        </w:rPr>
        <w:t xml:space="preserve"> 80 процентов размера арендной платы;</w:t>
      </w:r>
    </w:p>
    <w:p w:rsidR="002D4D96" w:rsidRDefault="002D4D96" w:rsidP="008112C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3E">
        <w:rPr>
          <w:rFonts w:ascii="Times New Roman" w:hAnsi="Times New Roman" w:cs="Times New Roman"/>
          <w:sz w:val="28"/>
          <w:szCs w:val="28"/>
        </w:rPr>
        <w:t xml:space="preserve">в четвертый год аренды и далее </w:t>
      </w:r>
      <w:r w:rsidR="00042AA8">
        <w:rPr>
          <w:rFonts w:ascii="Times New Roman" w:hAnsi="Times New Roman" w:cs="Times New Roman"/>
          <w:sz w:val="28"/>
          <w:szCs w:val="28"/>
        </w:rPr>
        <w:t>−</w:t>
      </w:r>
      <w:r w:rsidRPr="0072423E">
        <w:rPr>
          <w:rFonts w:ascii="Times New Roman" w:hAnsi="Times New Roman" w:cs="Times New Roman"/>
          <w:sz w:val="28"/>
          <w:szCs w:val="28"/>
        </w:rPr>
        <w:t xml:space="preserve"> 100 процентов размера арендной </w:t>
      </w:r>
      <w:r w:rsidR="00205EBC">
        <w:rPr>
          <w:rFonts w:ascii="Times New Roman" w:hAnsi="Times New Roman" w:cs="Times New Roman"/>
          <w:sz w:val="28"/>
          <w:szCs w:val="28"/>
        </w:rPr>
        <w:t>платы;</w:t>
      </w:r>
    </w:p>
    <w:p w:rsidR="006C4D0B" w:rsidRDefault="006C4D0B" w:rsidP="008112C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аренды, указанного в подпункте «а» пункта 3 настоящего Порядка на новый срок, арендная плата за </w:t>
      </w:r>
      <w:r>
        <w:rPr>
          <w:rFonts w:ascii="Times New Roman" w:eastAsiaTheme="minorHAnsi" w:hAnsi="Times New Roman"/>
          <w:sz w:val="28"/>
          <w:szCs w:val="28"/>
        </w:rPr>
        <w:t xml:space="preserve">имущество </w:t>
      </w:r>
      <w:r>
        <w:rPr>
          <w:rFonts w:ascii="Times New Roman" w:eastAsiaTheme="minorHAnsi" w:hAnsi="Times New Roman"/>
          <w:sz w:val="28"/>
          <w:szCs w:val="28"/>
        </w:rPr>
        <w:br/>
        <w:t>(за исключением земельных участков), включенное в перечень, определяется на основании отчета о рыночной стоимости ежемесячной арендной платы, подготовленного уполномоченным лицом.</w:t>
      </w:r>
    </w:p>
    <w:p w:rsidR="00205EBC" w:rsidRDefault="00205EBC" w:rsidP="00205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размер арендной платы за земельные участки, определенный по результатам аукциона, или в соответствии с </w:t>
      </w:r>
      <w:hyperlink r:id="rId12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0A03A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:rsidR="00F3639E" w:rsidRPr="000A03AD" w:rsidRDefault="00205EBC" w:rsidP="000A03AD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rFonts w:eastAsiaTheme="minorHAnsi"/>
          <w:b w:val="0"/>
          <w:sz w:val="28"/>
          <w:szCs w:val="28"/>
        </w:rPr>
      </w:pPr>
      <w:r w:rsidRPr="000A03AD">
        <w:rPr>
          <w:rFonts w:eastAsiaTheme="minorHAnsi"/>
          <w:b w:val="0"/>
          <w:sz w:val="28"/>
          <w:szCs w:val="28"/>
        </w:rPr>
        <w:t xml:space="preserve">г) возможность возмездного отчуждения арендодателем имущества </w:t>
      </w:r>
      <w:r w:rsidR="008112C3" w:rsidRPr="000A03AD">
        <w:rPr>
          <w:rFonts w:eastAsiaTheme="minorHAnsi"/>
          <w:b w:val="0"/>
          <w:sz w:val="28"/>
          <w:szCs w:val="28"/>
        </w:rPr>
        <w:t xml:space="preserve">           </w:t>
      </w:r>
      <w:r w:rsidRPr="000A03AD">
        <w:rPr>
          <w:rFonts w:eastAsiaTheme="minorHAnsi"/>
          <w:b w:val="0"/>
          <w:sz w:val="28"/>
          <w:szCs w:val="28"/>
        </w:rPr>
        <w:t xml:space="preserve">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13" w:history="1">
        <w:r w:rsidRPr="000A03AD">
          <w:rPr>
            <w:rFonts w:eastAsiaTheme="minorHAnsi"/>
            <w:b w:val="0"/>
            <w:color w:val="0000FF"/>
            <w:sz w:val="28"/>
            <w:szCs w:val="28"/>
          </w:rPr>
          <w:t>законом</w:t>
        </w:r>
      </w:hyperlink>
      <w:r w:rsidR="000A03AD">
        <w:rPr>
          <w:b w:val="0"/>
          <w:sz w:val="28"/>
          <w:szCs w:val="28"/>
        </w:rPr>
        <w:t xml:space="preserve"> </w:t>
      </w:r>
      <w:r w:rsidR="000A03AD" w:rsidRPr="000A03AD">
        <w:rPr>
          <w:b w:val="0"/>
          <w:color w:val="333333"/>
          <w:sz w:val="28"/>
          <w:szCs w:val="28"/>
        </w:rPr>
        <w:t>от 22</w:t>
      </w:r>
      <w:r w:rsidR="000A03AD">
        <w:rPr>
          <w:b w:val="0"/>
          <w:color w:val="333333"/>
          <w:sz w:val="28"/>
          <w:szCs w:val="28"/>
        </w:rPr>
        <w:t xml:space="preserve"> июля </w:t>
      </w:r>
      <w:r w:rsidR="000A03AD" w:rsidRPr="000A03AD">
        <w:rPr>
          <w:b w:val="0"/>
          <w:color w:val="333333"/>
          <w:sz w:val="28"/>
          <w:szCs w:val="28"/>
        </w:rPr>
        <w:t>2008</w:t>
      </w:r>
      <w:r w:rsidR="000A03AD">
        <w:rPr>
          <w:b w:val="0"/>
          <w:color w:val="333333"/>
          <w:sz w:val="28"/>
          <w:szCs w:val="28"/>
        </w:rPr>
        <w:t xml:space="preserve"> года №</w:t>
      </w:r>
      <w:r w:rsidR="000A03AD" w:rsidRPr="000A03AD">
        <w:rPr>
          <w:b w:val="0"/>
          <w:color w:val="333333"/>
          <w:sz w:val="28"/>
          <w:szCs w:val="28"/>
        </w:rPr>
        <w:t xml:space="preserve"> 159-ФЗ</w:t>
      </w:r>
      <w:r w:rsidR="000A03AD">
        <w:rPr>
          <w:rFonts w:eastAsiaTheme="minorHAnsi"/>
          <w:b w:val="0"/>
          <w:sz w:val="28"/>
          <w:szCs w:val="28"/>
        </w:rPr>
        <w:t xml:space="preserve">        </w:t>
      </w:r>
      <w:r w:rsidR="00F3639E" w:rsidRPr="000A03AD">
        <w:rPr>
          <w:rFonts w:eastAsiaTheme="minorHAnsi"/>
          <w:b w:val="0"/>
          <w:sz w:val="28"/>
          <w:szCs w:val="28"/>
        </w:rPr>
        <w:t>«</w:t>
      </w:r>
      <w:r w:rsidRPr="000A03AD">
        <w:rPr>
          <w:rFonts w:eastAsiaTheme="minorHAnsi"/>
          <w:b w:val="0"/>
          <w:sz w:val="28"/>
          <w:szCs w:val="28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</w:t>
      </w:r>
      <w:r w:rsidRPr="000A03AD">
        <w:rPr>
          <w:rFonts w:eastAsiaTheme="minorHAnsi"/>
          <w:b w:val="0"/>
          <w:sz w:val="28"/>
          <w:szCs w:val="28"/>
        </w:rPr>
        <w:lastRenderedPageBreak/>
        <w:t>изменений в отдельные законодате</w:t>
      </w:r>
      <w:r w:rsidR="00F3639E" w:rsidRPr="000A03AD">
        <w:rPr>
          <w:rFonts w:eastAsiaTheme="minorHAnsi"/>
          <w:b w:val="0"/>
          <w:sz w:val="28"/>
          <w:szCs w:val="28"/>
        </w:rPr>
        <w:t>льные акты Российской Федерации»</w:t>
      </w:r>
      <w:r w:rsidRPr="000A03AD">
        <w:rPr>
          <w:rFonts w:eastAsiaTheme="minorHAnsi"/>
          <w:b w:val="0"/>
          <w:sz w:val="28"/>
          <w:szCs w:val="28"/>
        </w:rPr>
        <w:t xml:space="preserve"> или земельного участка в случаях, указанных в </w:t>
      </w:r>
      <w:hyperlink r:id="rId14" w:history="1">
        <w:r w:rsidRPr="000A03AD">
          <w:rPr>
            <w:rFonts w:eastAsiaTheme="minorHAnsi"/>
            <w:b w:val="0"/>
            <w:color w:val="0000FF"/>
            <w:sz w:val="28"/>
            <w:szCs w:val="28"/>
          </w:rPr>
          <w:t>подпунктах 6</w:t>
        </w:r>
      </w:hyperlink>
      <w:r w:rsidRPr="000A03AD">
        <w:rPr>
          <w:rFonts w:eastAsiaTheme="minorHAnsi"/>
          <w:b w:val="0"/>
          <w:sz w:val="28"/>
          <w:szCs w:val="28"/>
        </w:rPr>
        <w:t xml:space="preserve">, </w:t>
      </w:r>
      <w:hyperlink r:id="rId15" w:history="1">
        <w:r w:rsidRPr="000A03AD">
          <w:rPr>
            <w:rFonts w:eastAsiaTheme="minorHAnsi"/>
            <w:b w:val="0"/>
            <w:color w:val="0000FF"/>
            <w:sz w:val="28"/>
            <w:szCs w:val="28"/>
          </w:rPr>
          <w:t>8</w:t>
        </w:r>
      </w:hyperlink>
      <w:r w:rsidRPr="000A03AD">
        <w:rPr>
          <w:rFonts w:eastAsiaTheme="minorHAnsi"/>
          <w:b w:val="0"/>
          <w:sz w:val="28"/>
          <w:szCs w:val="28"/>
        </w:rPr>
        <w:t xml:space="preserve"> и </w:t>
      </w:r>
      <w:hyperlink r:id="rId16" w:history="1">
        <w:r w:rsidRPr="000A03AD">
          <w:rPr>
            <w:rFonts w:eastAsiaTheme="minorHAnsi"/>
            <w:b w:val="0"/>
            <w:color w:val="0000FF"/>
            <w:sz w:val="28"/>
            <w:szCs w:val="28"/>
          </w:rPr>
          <w:t>9 пункта 2 статьи 39.3</w:t>
        </w:r>
      </w:hyperlink>
      <w:r w:rsidRPr="000A03AD">
        <w:rPr>
          <w:rFonts w:eastAsiaTheme="minorHAnsi"/>
          <w:b w:val="0"/>
          <w:sz w:val="28"/>
          <w:szCs w:val="28"/>
        </w:rPr>
        <w:t xml:space="preserve"> Земельного кодекса Российской Федерации;</w:t>
      </w:r>
    </w:p>
    <w:p w:rsidR="00205EBC" w:rsidRDefault="00205EBC" w:rsidP="00F36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обязательство арендатора не осуществлять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(перенаем), передачу в субаренду, за исключением предоставления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пунктом 14 части 1 статьи 17.1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0A03AD">
        <w:rPr>
          <w:rFonts w:ascii="Times New Roman" w:eastAsiaTheme="minorHAnsi" w:hAnsi="Times New Roman"/>
          <w:sz w:val="28"/>
          <w:szCs w:val="28"/>
        </w:rPr>
        <w:t xml:space="preserve">от 26 июля 2006 года № 135-ФЗ </w:t>
      </w:r>
      <w:r w:rsidR="00F3639E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защите конкуренции</w:t>
      </w:r>
      <w:r w:rsidR="00F3639E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05EBC" w:rsidRDefault="00205EBC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C3" w:rsidRDefault="008112C3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C3" w:rsidRDefault="008112C3" w:rsidP="002D4D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23" w:rsidRDefault="00FE6023"/>
    <w:sectPr w:rsidR="00FE6023" w:rsidSect="002D4D9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84" w:rsidRDefault="00A25D84" w:rsidP="002D4D96">
      <w:pPr>
        <w:spacing w:after="0" w:line="240" w:lineRule="auto"/>
      </w:pPr>
      <w:r>
        <w:separator/>
      </w:r>
    </w:p>
  </w:endnote>
  <w:endnote w:type="continuationSeparator" w:id="1">
    <w:p w:rsidR="00A25D84" w:rsidRDefault="00A25D84" w:rsidP="002D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84" w:rsidRDefault="00A25D84" w:rsidP="002D4D96">
      <w:pPr>
        <w:spacing w:after="0" w:line="240" w:lineRule="auto"/>
      </w:pPr>
      <w:r>
        <w:separator/>
      </w:r>
    </w:p>
  </w:footnote>
  <w:footnote w:type="continuationSeparator" w:id="1">
    <w:p w:rsidR="00A25D84" w:rsidRDefault="00A25D84" w:rsidP="002D4D96">
      <w:pPr>
        <w:spacing w:after="0" w:line="240" w:lineRule="auto"/>
      </w:pPr>
      <w:r>
        <w:continuationSeparator/>
      </w:r>
    </w:p>
  </w:footnote>
  <w:footnote w:id="2">
    <w:p w:rsidR="00806ACE" w:rsidRDefault="00806ACE">
      <w:pPr>
        <w:pStyle w:val="aa"/>
      </w:pPr>
      <w:r>
        <w:rPr>
          <w:rStyle w:val="ac"/>
        </w:rPr>
        <w:footnoteRef/>
      </w:r>
      <w:r>
        <w:t xml:space="preserve"> </w:t>
      </w:r>
      <w:r w:rsidRPr="00561143">
        <w:rPr>
          <w:rFonts w:ascii="Times New Roman" w:hAnsi="Times New Roman"/>
        </w:rPr>
        <w:t>Указывается наименование муниципального образования</w:t>
      </w:r>
    </w:p>
  </w:footnote>
  <w:footnote w:id="3">
    <w:p w:rsidR="00D8191E" w:rsidRDefault="00D8191E">
      <w:pPr>
        <w:pStyle w:val="aa"/>
      </w:pPr>
      <w:r>
        <w:rPr>
          <w:rStyle w:val="ac"/>
        </w:rPr>
        <w:footnoteRef/>
      </w:r>
      <w:r>
        <w:t xml:space="preserve"> </w:t>
      </w:r>
      <w:r w:rsidRPr="00561143">
        <w:rPr>
          <w:rFonts w:ascii="Times New Roman" w:hAnsi="Times New Roman"/>
        </w:rPr>
        <w:t>Указывается наименование муниципального образования</w:t>
      </w:r>
    </w:p>
  </w:footnote>
  <w:footnote w:id="4">
    <w:p w:rsidR="00561143" w:rsidRDefault="00561143">
      <w:pPr>
        <w:pStyle w:val="aa"/>
      </w:pPr>
      <w:r>
        <w:rPr>
          <w:rStyle w:val="ac"/>
        </w:rPr>
        <w:footnoteRef/>
      </w:r>
      <w:r>
        <w:t xml:space="preserve"> </w:t>
      </w:r>
      <w:r w:rsidRPr="00561143">
        <w:rPr>
          <w:rFonts w:ascii="Times New Roman" w:hAnsi="Times New Roman"/>
        </w:rPr>
        <w:t>Указывается наименование муниципального образования</w:t>
      </w:r>
    </w:p>
  </w:footnote>
  <w:footnote w:id="5">
    <w:p w:rsidR="00561143" w:rsidRPr="00561143" w:rsidRDefault="00561143">
      <w:pPr>
        <w:pStyle w:val="aa"/>
        <w:rPr>
          <w:rFonts w:ascii="Times New Roman" w:hAnsi="Times New Roman"/>
        </w:rPr>
      </w:pPr>
      <w:r w:rsidRPr="00561143">
        <w:rPr>
          <w:rStyle w:val="ac"/>
          <w:rFonts w:ascii="Times New Roman" w:hAnsi="Times New Roman"/>
        </w:rPr>
        <w:footnoteRef/>
      </w:r>
      <w:r w:rsidRPr="00561143">
        <w:rPr>
          <w:rFonts w:ascii="Times New Roman" w:hAnsi="Times New Roman"/>
        </w:rPr>
        <w:t xml:space="preserve">  Указывается наименование муниципального образования</w:t>
      </w:r>
    </w:p>
  </w:footnote>
  <w:footnote w:id="6">
    <w:p w:rsidR="00561143" w:rsidRDefault="00561143">
      <w:pPr>
        <w:pStyle w:val="aa"/>
      </w:pPr>
      <w:r>
        <w:rPr>
          <w:rStyle w:val="ac"/>
        </w:rPr>
        <w:footnoteRef/>
      </w:r>
      <w:r>
        <w:t xml:space="preserve"> </w:t>
      </w:r>
      <w:r w:rsidRPr="00561143">
        <w:rPr>
          <w:rFonts w:ascii="Times New Roman" w:hAnsi="Times New Roman"/>
        </w:rPr>
        <w:t>Указывается наименование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54869"/>
      <w:docPartObj>
        <w:docPartGallery w:val="Page Numbers (Top of Page)"/>
        <w:docPartUnique/>
      </w:docPartObj>
    </w:sdtPr>
    <w:sdtContent>
      <w:p w:rsidR="002D4D96" w:rsidRDefault="00921605">
        <w:pPr>
          <w:pStyle w:val="a3"/>
          <w:jc w:val="center"/>
        </w:pPr>
        <w:r>
          <w:fldChar w:fldCharType="begin"/>
        </w:r>
        <w:r w:rsidR="002D4D96">
          <w:instrText>PAGE   \* MERGEFORMAT</w:instrText>
        </w:r>
        <w:r>
          <w:fldChar w:fldCharType="separate"/>
        </w:r>
        <w:r w:rsidR="00BF7E02">
          <w:rPr>
            <w:noProof/>
          </w:rPr>
          <w:t>3</w:t>
        </w:r>
        <w:r>
          <w:fldChar w:fldCharType="end"/>
        </w:r>
      </w:p>
    </w:sdtContent>
  </w:sdt>
  <w:p w:rsidR="002D4D96" w:rsidRDefault="002D4D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2BE"/>
    <w:multiLevelType w:val="hybridMultilevel"/>
    <w:tmpl w:val="CB0E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B4F3D"/>
    <w:multiLevelType w:val="hybridMultilevel"/>
    <w:tmpl w:val="C846A002"/>
    <w:lvl w:ilvl="0" w:tplc="EC64458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D96"/>
    <w:rsid w:val="00042AA8"/>
    <w:rsid w:val="00075560"/>
    <w:rsid w:val="00094985"/>
    <w:rsid w:val="000A03AD"/>
    <w:rsid w:val="000E2B35"/>
    <w:rsid w:val="00205EBC"/>
    <w:rsid w:val="00263509"/>
    <w:rsid w:val="00280446"/>
    <w:rsid w:val="002D4D96"/>
    <w:rsid w:val="002E30CA"/>
    <w:rsid w:val="003052F3"/>
    <w:rsid w:val="003F0A7E"/>
    <w:rsid w:val="004457D2"/>
    <w:rsid w:val="0047096E"/>
    <w:rsid w:val="004E2002"/>
    <w:rsid w:val="004E77F2"/>
    <w:rsid w:val="005164A4"/>
    <w:rsid w:val="00561143"/>
    <w:rsid w:val="00604A80"/>
    <w:rsid w:val="006B189E"/>
    <w:rsid w:val="006C4D0B"/>
    <w:rsid w:val="006D4C76"/>
    <w:rsid w:val="007143D4"/>
    <w:rsid w:val="00772DFB"/>
    <w:rsid w:val="00806ACE"/>
    <w:rsid w:val="008112C3"/>
    <w:rsid w:val="00871AA0"/>
    <w:rsid w:val="00921605"/>
    <w:rsid w:val="00A25D84"/>
    <w:rsid w:val="00BB2B1B"/>
    <w:rsid w:val="00BD41B2"/>
    <w:rsid w:val="00BF7E02"/>
    <w:rsid w:val="00C53790"/>
    <w:rsid w:val="00D8191E"/>
    <w:rsid w:val="00DF279C"/>
    <w:rsid w:val="00E8769A"/>
    <w:rsid w:val="00F3639E"/>
    <w:rsid w:val="00FE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9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0A03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D9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D96"/>
    <w:rPr>
      <w:rFonts w:ascii="Calibri" w:eastAsia="Times New Roman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D96"/>
    <w:rPr>
      <w:rFonts w:ascii="Calibri" w:eastAsia="Times New Roman" w:hAnsi="Calibri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772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96E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6114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1143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6114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03AD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9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D9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D96"/>
    <w:rPr>
      <w:rFonts w:ascii="Calibri" w:eastAsia="Times New Roman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D96"/>
    <w:rPr>
      <w:rFonts w:ascii="Calibri" w:eastAsia="Times New Roman" w:hAnsi="Calibri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772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9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9DB28DBD5CF0ABF7EBF9A211C4B92602324C7B0827446A0ECA8DEDD7E3964575C50815629321ECC4681EBD347f3N" TargetMode="External"/><Relationship Id="rId13" Type="http://schemas.openxmlformats.org/officeDocument/2006/relationships/hyperlink" Target="consultantplus://offline/ref=BA2A04EB76A08BB5468960F99647F929F97338059141038214D964DFAFE8042B9ED6D63C018D2F43758B0FEC15e6J2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2A04EB76A08BB5468960F99647F929F9723D069747038214D964DFAFE8042B8CD68E300586651237C000EF14756F53DDDACF54e3J0O" TargetMode="External"/><Relationship Id="rId17" Type="http://schemas.openxmlformats.org/officeDocument/2006/relationships/hyperlink" Target="consultantplus://offline/ref=BA2A04EB76A08BB5468960F99647F929F9723C039C47038214D964DFAFE8042B8CD68E32058C3A1722D158E1176B7155C5C6CD5538e9J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2A04EB76A08BB5468960F99647F929F9723A049D48038214D964DFAFE8042B8CD68E300785314827C449B919686F4BC3DED157399Ce4J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2FBC2039563575EE9BACC2F98DB24625E4747841D645B8DA52957490F6C05E3FF4C3F029083BB22054075CA1Y4E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2A04EB76A08BB5468960F99647F929F9723A049D48038214D964DFAFE8042B8CD68E35068E3A1722D158E1176B7155C5C6CD5538e9J4O" TargetMode="External"/><Relationship Id="rId10" Type="http://schemas.openxmlformats.org/officeDocument/2006/relationships/hyperlink" Target="consultantplus://offline/ref=832FBC2039563575EE9BACC2F98DB24625E7757B4ADC45B8DA52957490F6C05E2DF49BFC2A0825B32341510DE416DA8CD9E0BB146880084FY3E0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585986784FFFCD1C24DB768E6CC19402D852F64D40BEBEB805E4A395521902CB241B161152E87B8DC9051F1D7n2N" TargetMode="External"/><Relationship Id="rId14" Type="http://schemas.openxmlformats.org/officeDocument/2006/relationships/hyperlink" Target="consultantplus://offline/ref=BA2A04EB76A08BB5468960F99647F929F9723A049D48038214D964DFAFE8042B8CD68E35068C3A1722D158E1176B7155C5C6CD5538e9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1E41-87D2-403C-A595-DEA25A67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2019-09-27T16:14:00Z</cp:lastPrinted>
  <dcterms:created xsi:type="dcterms:W3CDTF">2019-09-27T16:13:00Z</dcterms:created>
  <dcterms:modified xsi:type="dcterms:W3CDTF">2019-09-28T11:22:00Z</dcterms:modified>
</cp:coreProperties>
</file>