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24" w:rsidRDefault="00280224" w:rsidP="00EC61C4">
      <w:pPr>
        <w:rPr>
          <w:spacing w:val="20"/>
          <w:sz w:val="36"/>
        </w:rPr>
      </w:pPr>
      <w:r>
        <w:rPr>
          <w:noProof/>
          <w:spacing w:val="20"/>
          <w:sz w:val="36"/>
        </w:rPr>
        <w:drawing>
          <wp:anchor distT="0" distB="0" distL="114300" distR="114300" simplePos="0" relativeHeight="251661312" behindDoc="0" locked="0" layoutInCell="1" allowOverlap="1">
            <wp:simplePos x="0" y="0"/>
            <wp:positionH relativeFrom="margin">
              <wp:posOffset>2708910</wp:posOffset>
            </wp:positionH>
            <wp:positionV relativeFrom="margin">
              <wp:posOffset>257810</wp:posOffset>
            </wp:positionV>
            <wp:extent cx="800100" cy="809625"/>
            <wp:effectExtent l="19050" t="0" r="0"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800100" cy="809625"/>
                    </a:xfrm>
                    <a:prstGeom prst="rect">
                      <a:avLst/>
                    </a:prstGeom>
                    <a:noFill/>
                    <a:ln w="9525">
                      <a:noFill/>
                      <a:miter lim="800000"/>
                      <a:headEnd/>
                      <a:tailEnd/>
                    </a:ln>
                  </pic:spPr>
                </pic:pic>
              </a:graphicData>
            </a:graphic>
          </wp:anchor>
        </w:drawing>
      </w:r>
    </w:p>
    <w:p w:rsidR="00EC61C4" w:rsidRDefault="00EC61C4" w:rsidP="00EC61C4">
      <w:pPr>
        <w:rPr>
          <w:spacing w:val="20"/>
          <w:sz w:val="36"/>
        </w:rPr>
      </w:pPr>
    </w:p>
    <w:p w:rsidR="00EC61C4" w:rsidRDefault="00EC61C4" w:rsidP="00EC61C4">
      <w:pPr>
        <w:rPr>
          <w:spacing w:val="20"/>
          <w:sz w:val="36"/>
        </w:rPr>
      </w:pPr>
    </w:p>
    <w:p w:rsidR="00280224" w:rsidRDefault="00280224" w:rsidP="00280224">
      <w:pPr>
        <w:jc w:val="center"/>
      </w:pPr>
    </w:p>
    <w:p w:rsidR="00280224" w:rsidRDefault="00280224" w:rsidP="00280224">
      <w:pPr>
        <w:jc w:val="center"/>
      </w:pPr>
    </w:p>
    <w:p w:rsidR="00280224" w:rsidRDefault="00280224" w:rsidP="00280224"/>
    <w:p w:rsidR="00280224" w:rsidRPr="00D336F4" w:rsidRDefault="00280224" w:rsidP="00280224">
      <w:pPr>
        <w:spacing w:line="240" w:lineRule="atLeast"/>
        <w:jc w:val="center"/>
        <w:rPr>
          <w:b/>
          <w:bCs/>
          <w:spacing w:val="44"/>
          <w:sz w:val="24"/>
          <w:szCs w:val="24"/>
        </w:rPr>
      </w:pPr>
      <w:r w:rsidRPr="00D336F4">
        <w:rPr>
          <w:b/>
          <w:bCs/>
          <w:spacing w:val="44"/>
          <w:sz w:val="24"/>
          <w:szCs w:val="24"/>
        </w:rPr>
        <w:t xml:space="preserve">МИНИСТЕРСТВО </w:t>
      </w:r>
      <w:r>
        <w:rPr>
          <w:b/>
          <w:bCs/>
          <w:spacing w:val="44"/>
          <w:sz w:val="24"/>
          <w:szCs w:val="24"/>
        </w:rPr>
        <w:t>ПО ЗЕМЕЛЬНЫМ И ИМУЩЕСТВЕННЫМ ОТНОШЕНИЯМ РЕСПУБЛИКИ ДАГЕСТАН</w:t>
      </w:r>
    </w:p>
    <w:p w:rsidR="00280224" w:rsidRDefault="00280224" w:rsidP="00280224">
      <w:pPr>
        <w:pStyle w:val="ad"/>
        <w:rPr>
          <w:b/>
          <w:bCs/>
          <w:spacing w:val="26"/>
          <w:sz w:val="24"/>
          <w:szCs w:val="24"/>
        </w:rPr>
      </w:pPr>
      <w:r w:rsidRPr="00D336F4">
        <w:rPr>
          <w:b/>
          <w:bCs/>
          <w:spacing w:val="26"/>
          <w:sz w:val="24"/>
          <w:szCs w:val="24"/>
        </w:rPr>
        <w:t>(</w:t>
      </w:r>
      <w:r>
        <w:rPr>
          <w:b/>
          <w:bCs/>
          <w:spacing w:val="26"/>
          <w:sz w:val="24"/>
          <w:szCs w:val="24"/>
        </w:rPr>
        <w:t>МИНИМУЩЕСТВО ДАГЕСТАНА</w:t>
      </w:r>
      <w:r w:rsidRPr="00D336F4">
        <w:rPr>
          <w:b/>
          <w:bCs/>
          <w:spacing w:val="26"/>
          <w:sz w:val="24"/>
          <w:szCs w:val="24"/>
        </w:rPr>
        <w:t>)</w:t>
      </w:r>
    </w:p>
    <w:p w:rsidR="00280224" w:rsidRPr="00116EAC" w:rsidRDefault="00280224" w:rsidP="00280224">
      <w:pPr>
        <w:pStyle w:val="ad"/>
        <w:rPr>
          <w:b/>
          <w:bCs/>
          <w:spacing w:val="26"/>
          <w:sz w:val="24"/>
          <w:szCs w:val="24"/>
        </w:rPr>
      </w:pPr>
    </w:p>
    <w:p w:rsidR="00280224" w:rsidRDefault="00280224" w:rsidP="00280224">
      <w:pPr>
        <w:jc w:val="center"/>
        <w:rPr>
          <w:spacing w:val="20"/>
          <w:sz w:val="36"/>
        </w:rPr>
      </w:pPr>
      <w:r>
        <w:rPr>
          <w:spacing w:val="20"/>
          <w:sz w:val="36"/>
        </w:rPr>
        <w:t>П Р О Т О К О Л</w:t>
      </w:r>
    </w:p>
    <w:p w:rsidR="00280224" w:rsidRDefault="00280224" w:rsidP="00280224">
      <w:pPr>
        <w:jc w:val="center"/>
        <w:rPr>
          <w:spacing w:val="20"/>
          <w:sz w:val="24"/>
        </w:rPr>
      </w:pPr>
    </w:p>
    <w:p w:rsidR="00280224" w:rsidRPr="00606729" w:rsidRDefault="00280224" w:rsidP="00280224">
      <w:pPr>
        <w:pBdr>
          <w:bottom w:val="single" w:sz="12" w:space="1" w:color="auto"/>
        </w:pBdr>
        <w:jc w:val="center"/>
        <w:rPr>
          <w:sz w:val="28"/>
          <w:szCs w:val="28"/>
        </w:rPr>
      </w:pPr>
      <w:r w:rsidRPr="00606729">
        <w:rPr>
          <w:sz w:val="28"/>
          <w:szCs w:val="28"/>
        </w:rPr>
        <w:t xml:space="preserve">заседания Комиссии Минимущества Дагестана по рассмотрению вопросов </w:t>
      </w:r>
      <w:r>
        <w:rPr>
          <w:sz w:val="28"/>
          <w:szCs w:val="28"/>
        </w:rPr>
        <w:t>о списании имущества, находящегося в государственной собственности Республики Дагестан</w:t>
      </w:r>
    </w:p>
    <w:p w:rsidR="00280224" w:rsidRPr="00606729" w:rsidRDefault="00280224" w:rsidP="00280224">
      <w:pPr>
        <w:jc w:val="center"/>
        <w:rPr>
          <w:sz w:val="28"/>
          <w:szCs w:val="28"/>
        </w:rPr>
      </w:pPr>
      <w:r w:rsidRPr="00606729">
        <w:rPr>
          <w:sz w:val="28"/>
          <w:szCs w:val="28"/>
        </w:rPr>
        <w:t xml:space="preserve">(Приказ Министерства по земельным и имущественным отношениям Республики </w:t>
      </w:r>
      <w:r w:rsidR="005E2863" w:rsidRPr="00606729">
        <w:rPr>
          <w:sz w:val="28"/>
          <w:szCs w:val="28"/>
        </w:rPr>
        <w:t xml:space="preserve">Дагестан </w:t>
      </w:r>
      <w:proofErr w:type="gramStart"/>
      <w:r w:rsidR="005E2863" w:rsidRPr="00606729">
        <w:rPr>
          <w:sz w:val="28"/>
          <w:szCs w:val="28"/>
        </w:rPr>
        <w:t>от</w:t>
      </w:r>
      <w:r w:rsidRPr="00606729">
        <w:rPr>
          <w:sz w:val="28"/>
          <w:szCs w:val="28"/>
        </w:rPr>
        <w:t xml:space="preserve">  </w:t>
      </w:r>
      <w:r>
        <w:rPr>
          <w:sz w:val="28"/>
          <w:szCs w:val="28"/>
        </w:rPr>
        <w:t>24</w:t>
      </w:r>
      <w:proofErr w:type="gramEnd"/>
      <w:r>
        <w:rPr>
          <w:sz w:val="28"/>
          <w:szCs w:val="28"/>
        </w:rPr>
        <w:t xml:space="preserve"> сентября</w:t>
      </w:r>
      <w:r w:rsidRPr="00606729">
        <w:rPr>
          <w:sz w:val="28"/>
          <w:szCs w:val="28"/>
        </w:rPr>
        <w:t xml:space="preserve">  2018 г. № </w:t>
      </w:r>
      <w:r>
        <w:rPr>
          <w:sz w:val="28"/>
          <w:szCs w:val="28"/>
        </w:rPr>
        <w:t>84</w:t>
      </w:r>
      <w:r w:rsidRPr="00606729">
        <w:rPr>
          <w:sz w:val="28"/>
          <w:szCs w:val="28"/>
        </w:rPr>
        <w:t>)</w:t>
      </w:r>
    </w:p>
    <w:p w:rsidR="00280224" w:rsidRPr="00183DE0" w:rsidRDefault="00280224" w:rsidP="00280224">
      <w:pPr>
        <w:rPr>
          <w:sz w:val="24"/>
          <w:szCs w:val="24"/>
        </w:rPr>
      </w:pPr>
    </w:p>
    <w:p w:rsidR="00280224" w:rsidRPr="00606729" w:rsidRDefault="00280224" w:rsidP="00280224">
      <w:pPr>
        <w:rPr>
          <w:sz w:val="28"/>
          <w:szCs w:val="28"/>
        </w:rPr>
      </w:pPr>
      <w:r w:rsidRPr="00606729">
        <w:rPr>
          <w:sz w:val="28"/>
          <w:szCs w:val="28"/>
        </w:rPr>
        <w:t>от «</w:t>
      </w:r>
      <w:r w:rsidR="00742BC6">
        <w:rPr>
          <w:sz w:val="28"/>
          <w:szCs w:val="28"/>
        </w:rPr>
        <w:t>27</w:t>
      </w:r>
      <w:r w:rsidRPr="00606729">
        <w:rPr>
          <w:sz w:val="28"/>
          <w:szCs w:val="28"/>
        </w:rPr>
        <w:t xml:space="preserve">» </w:t>
      </w:r>
      <w:r w:rsidR="00742BC6">
        <w:rPr>
          <w:sz w:val="28"/>
          <w:szCs w:val="28"/>
        </w:rPr>
        <w:t>июня</w:t>
      </w:r>
      <w:r w:rsidRPr="00606729">
        <w:rPr>
          <w:sz w:val="28"/>
          <w:szCs w:val="28"/>
        </w:rPr>
        <w:t xml:space="preserve"> 201</w:t>
      </w:r>
      <w:r w:rsidR="005E2863">
        <w:rPr>
          <w:sz w:val="28"/>
          <w:szCs w:val="28"/>
        </w:rPr>
        <w:t>9</w:t>
      </w:r>
      <w:r>
        <w:rPr>
          <w:sz w:val="28"/>
          <w:szCs w:val="28"/>
        </w:rPr>
        <w:t xml:space="preserve"> г.                  </w:t>
      </w:r>
      <w:r w:rsidRPr="00606729">
        <w:rPr>
          <w:sz w:val="28"/>
          <w:szCs w:val="28"/>
        </w:rPr>
        <w:t xml:space="preserve">                               </w:t>
      </w:r>
      <w:r w:rsidR="00742BC6">
        <w:rPr>
          <w:sz w:val="28"/>
          <w:szCs w:val="28"/>
        </w:rPr>
        <w:t xml:space="preserve">            </w:t>
      </w:r>
      <w:bookmarkStart w:id="0" w:name="_GoBack"/>
      <w:bookmarkEnd w:id="0"/>
      <w:r w:rsidRPr="00606729">
        <w:rPr>
          <w:sz w:val="28"/>
          <w:szCs w:val="28"/>
        </w:rPr>
        <w:t xml:space="preserve">           </w:t>
      </w:r>
      <w:r>
        <w:rPr>
          <w:sz w:val="28"/>
          <w:szCs w:val="28"/>
        </w:rPr>
        <w:t xml:space="preserve">                  </w:t>
      </w:r>
      <w:r w:rsidRPr="00606729">
        <w:rPr>
          <w:sz w:val="28"/>
          <w:szCs w:val="28"/>
        </w:rPr>
        <w:t>№</w:t>
      </w:r>
      <w:r w:rsidR="00742BC6">
        <w:rPr>
          <w:sz w:val="28"/>
          <w:szCs w:val="28"/>
        </w:rPr>
        <w:t xml:space="preserve"> 145</w:t>
      </w:r>
    </w:p>
    <w:p w:rsidR="00280224" w:rsidRPr="00606729" w:rsidRDefault="00280224" w:rsidP="00280224">
      <w:pPr>
        <w:tabs>
          <w:tab w:val="left" w:pos="2552"/>
          <w:tab w:val="left" w:pos="7655"/>
        </w:tabs>
        <w:jc w:val="center"/>
        <w:rPr>
          <w:sz w:val="28"/>
          <w:szCs w:val="28"/>
        </w:rPr>
      </w:pPr>
      <w:r w:rsidRPr="00606729">
        <w:rPr>
          <w:sz w:val="28"/>
          <w:szCs w:val="28"/>
        </w:rPr>
        <w:t>Махачкала</w:t>
      </w:r>
    </w:p>
    <w:p w:rsidR="00280224" w:rsidRDefault="00280224" w:rsidP="00280224">
      <w:pPr>
        <w:tabs>
          <w:tab w:val="left" w:pos="2552"/>
          <w:tab w:val="left" w:pos="7655"/>
        </w:tabs>
        <w:rPr>
          <w:sz w:val="28"/>
          <w:szCs w:val="28"/>
        </w:rPr>
      </w:pPr>
    </w:p>
    <w:p w:rsidR="00662ADC" w:rsidRDefault="00662ADC" w:rsidP="00662ADC">
      <w:pPr>
        <w:tabs>
          <w:tab w:val="left" w:pos="2552"/>
          <w:tab w:val="left" w:pos="7655"/>
        </w:tabs>
        <w:rPr>
          <w:sz w:val="28"/>
          <w:szCs w:val="28"/>
        </w:rPr>
      </w:pPr>
      <w:r>
        <w:rPr>
          <w:sz w:val="28"/>
          <w:szCs w:val="28"/>
        </w:rPr>
        <w:t xml:space="preserve">Председатель Комиссии: Т.М. Халилов </w:t>
      </w:r>
    </w:p>
    <w:p w:rsidR="00662ADC" w:rsidRDefault="00662ADC" w:rsidP="00662ADC">
      <w:pPr>
        <w:tabs>
          <w:tab w:val="left" w:pos="2552"/>
          <w:tab w:val="left" w:pos="7655"/>
        </w:tabs>
        <w:rPr>
          <w:sz w:val="16"/>
          <w:szCs w:val="16"/>
        </w:rPr>
      </w:pPr>
    </w:p>
    <w:tbl>
      <w:tblPr>
        <w:tblW w:w="10185" w:type="dxa"/>
        <w:tblLayout w:type="fixed"/>
        <w:tblLook w:val="04A0" w:firstRow="1" w:lastRow="0" w:firstColumn="1" w:lastColumn="0" w:noHBand="0" w:noVBand="1"/>
      </w:tblPr>
      <w:tblGrid>
        <w:gridCol w:w="4791"/>
        <w:gridCol w:w="426"/>
        <w:gridCol w:w="4968"/>
      </w:tblGrid>
      <w:tr w:rsidR="00662ADC" w:rsidTr="00662ADC">
        <w:trPr>
          <w:trHeight w:val="2026"/>
        </w:trPr>
        <w:tc>
          <w:tcPr>
            <w:tcW w:w="4793" w:type="dxa"/>
          </w:tcPr>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Абакарова Мадина Абдулаевна</w:t>
            </w:r>
          </w:p>
          <w:p w:rsidR="00662ADC" w:rsidRDefault="00662ADC">
            <w:pPr>
              <w:spacing w:line="276" w:lineRule="auto"/>
              <w:rPr>
                <w:sz w:val="28"/>
                <w:szCs w:val="28"/>
                <w:lang w:eastAsia="en-US"/>
              </w:rPr>
            </w:pPr>
            <w:r>
              <w:rPr>
                <w:sz w:val="28"/>
                <w:szCs w:val="28"/>
                <w:lang w:eastAsia="en-US"/>
              </w:rPr>
              <w:t>(заместитель председателя комиссии)</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 xml:space="preserve">Абдурахманова Диана Ибрагимовна </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Абдулмуслимова Жамиля Исаевна</w:t>
            </w:r>
          </w:p>
          <w:p w:rsidR="00662ADC" w:rsidRDefault="00662ADC">
            <w:pPr>
              <w:spacing w:line="276" w:lineRule="auto"/>
              <w:rPr>
                <w:sz w:val="28"/>
                <w:szCs w:val="28"/>
                <w:lang w:eastAsia="en-US"/>
              </w:rPr>
            </w:pPr>
            <w:r>
              <w:rPr>
                <w:sz w:val="28"/>
                <w:szCs w:val="28"/>
                <w:lang w:eastAsia="en-US"/>
              </w:rPr>
              <w:t>(секретарь комиссии)</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Аликберов Ахмед Тагирович</w:t>
            </w:r>
          </w:p>
        </w:tc>
        <w:tc>
          <w:tcPr>
            <w:tcW w:w="426" w:type="dxa"/>
          </w:tcPr>
          <w:p w:rsidR="00662ADC" w:rsidRDefault="00662ADC">
            <w:pPr>
              <w:spacing w:line="276" w:lineRule="auto"/>
              <w:jc w:val="center"/>
              <w:rPr>
                <w:sz w:val="28"/>
                <w:szCs w:val="28"/>
                <w:lang w:eastAsia="en-US"/>
              </w:rPr>
            </w:pPr>
          </w:p>
          <w:p w:rsidR="00662ADC" w:rsidRDefault="00662ADC">
            <w:pPr>
              <w:spacing w:line="276" w:lineRule="auto"/>
              <w:rPr>
                <w:sz w:val="28"/>
                <w:szCs w:val="28"/>
                <w:lang w:eastAsia="en-US"/>
              </w:rPr>
            </w:pPr>
            <w:r>
              <w:rPr>
                <w:sz w:val="28"/>
                <w:szCs w:val="28"/>
                <w:lang w:eastAsia="en-US"/>
              </w:rPr>
              <w:t>-</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p>
        </w:tc>
        <w:tc>
          <w:tcPr>
            <w:tcW w:w="4969" w:type="dxa"/>
          </w:tcPr>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заместитель начальника управления – начальник отдела по работе с государственным имуществом</w:t>
            </w:r>
          </w:p>
          <w:p w:rsidR="00662ADC" w:rsidRDefault="00662ADC">
            <w:pPr>
              <w:spacing w:line="276" w:lineRule="auto"/>
              <w:rPr>
                <w:sz w:val="28"/>
                <w:szCs w:val="28"/>
                <w:lang w:eastAsia="en-US"/>
              </w:rPr>
            </w:pPr>
            <w:r>
              <w:rPr>
                <w:sz w:val="28"/>
                <w:szCs w:val="28"/>
                <w:lang w:eastAsia="en-US"/>
              </w:rPr>
              <w:t xml:space="preserve"> </w:t>
            </w:r>
          </w:p>
          <w:p w:rsidR="00662ADC" w:rsidRDefault="00662ADC">
            <w:pPr>
              <w:spacing w:line="276" w:lineRule="auto"/>
              <w:rPr>
                <w:sz w:val="28"/>
                <w:szCs w:val="28"/>
                <w:lang w:eastAsia="en-US"/>
              </w:rPr>
            </w:pPr>
            <w:r>
              <w:rPr>
                <w:sz w:val="28"/>
                <w:szCs w:val="28"/>
                <w:lang w:eastAsia="en-US"/>
              </w:rPr>
              <w:t>начальник управления экономики и проверок порядка использования государственного имущества</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 xml:space="preserve">ведущий </w:t>
            </w:r>
            <w:proofErr w:type="gramStart"/>
            <w:r>
              <w:rPr>
                <w:sz w:val="28"/>
                <w:szCs w:val="28"/>
                <w:lang w:eastAsia="en-US"/>
              </w:rPr>
              <w:t>специалист  -</w:t>
            </w:r>
            <w:proofErr w:type="gramEnd"/>
            <w:r>
              <w:rPr>
                <w:sz w:val="28"/>
                <w:szCs w:val="28"/>
                <w:lang w:eastAsia="en-US"/>
              </w:rPr>
              <w:t xml:space="preserve"> эксперт отдела по работе с государственным имуществом</w:t>
            </w:r>
          </w:p>
          <w:p w:rsidR="00662ADC" w:rsidRDefault="00662ADC">
            <w:pPr>
              <w:spacing w:line="276" w:lineRule="auto"/>
              <w:rPr>
                <w:sz w:val="28"/>
                <w:szCs w:val="28"/>
                <w:lang w:eastAsia="en-US"/>
              </w:rPr>
            </w:pPr>
          </w:p>
          <w:p w:rsidR="00662ADC" w:rsidRDefault="00662ADC">
            <w:pPr>
              <w:spacing w:line="276" w:lineRule="auto"/>
              <w:rPr>
                <w:sz w:val="28"/>
                <w:szCs w:val="28"/>
                <w:lang w:eastAsia="en-US"/>
              </w:rPr>
            </w:pPr>
            <w:r>
              <w:rPr>
                <w:sz w:val="28"/>
                <w:szCs w:val="28"/>
                <w:lang w:eastAsia="en-US"/>
              </w:rPr>
              <w:t>консультант отдела контроля использования государственного имущества</w:t>
            </w:r>
          </w:p>
        </w:tc>
      </w:tr>
    </w:tbl>
    <w:p w:rsidR="00282C30" w:rsidRDefault="00282C30" w:rsidP="00EC61C4">
      <w:pPr>
        <w:pStyle w:val="a6"/>
        <w:ind w:left="0"/>
        <w:rPr>
          <w:b/>
          <w:sz w:val="28"/>
          <w:szCs w:val="28"/>
        </w:rPr>
      </w:pPr>
    </w:p>
    <w:p w:rsidR="00AB1F61" w:rsidRDefault="00AB1F61" w:rsidP="008F48E0">
      <w:pPr>
        <w:pStyle w:val="a6"/>
        <w:ind w:left="0"/>
        <w:rPr>
          <w:b/>
          <w:sz w:val="28"/>
          <w:szCs w:val="28"/>
        </w:rPr>
      </w:pPr>
    </w:p>
    <w:p w:rsidR="008F48E0" w:rsidRDefault="008F48E0" w:rsidP="008F48E0">
      <w:pPr>
        <w:pStyle w:val="a6"/>
        <w:ind w:left="0"/>
        <w:rPr>
          <w:b/>
          <w:sz w:val="28"/>
          <w:szCs w:val="28"/>
        </w:rPr>
      </w:pPr>
    </w:p>
    <w:p w:rsidR="008F48E0" w:rsidRDefault="008F48E0" w:rsidP="008F48E0">
      <w:pPr>
        <w:pStyle w:val="a6"/>
        <w:ind w:left="0"/>
        <w:rPr>
          <w:b/>
          <w:sz w:val="28"/>
          <w:szCs w:val="28"/>
        </w:rPr>
      </w:pPr>
    </w:p>
    <w:p w:rsidR="008F48E0" w:rsidRDefault="008F48E0" w:rsidP="008F48E0">
      <w:pPr>
        <w:pStyle w:val="a6"/>
        <w:ind w:left="0"/>
        <w:rPr>
          <w:b/>
          <w:sz w:val="28"/>
          <w:szCs w:val="28"/>
        </w:rPr>
      </w:pPr>
    </w:p>
    <w:p w:rsidR="008F48E0" w:rsidRDefault="008F48E0" w:rsidP="008F48E0">
      <w:pPr>
        <w:pStyle w:val="a6"/>
        <w:ind w:left="0"/>
        <w:rPr>
          <w:b/>
          <w:sz w:val="28"/>
          <w:szCs w:val="28"/>
        </w:rPr>
      </w:pPr>
    </w:p>
    <w:p w:rsidR="008F48E0" w:rsidRDefault="008F48E0" w:rsidP="008F48E0">
      <w:pPr>
        <w:pStyle w:val="a6"/>
        <w:ind w:left="0"/>
        <w:rPr>
          <w:b/>
          <w:sz w:val="28"/>
          <w:szCs w:val="28"/>
        </w:rPr>
      </w:pPr>
    </w:p>
    <w:p w:rsidR="00AB1F61" w:rsidRDefault="00AB1F61" w:rsidP="00554FB3">
      <w:pPr>
        <w:pStyle w:val="a6"/>
        <w:ind w:left="0"/>
        <w:jc w:val="center"/>
        <w:rPr>
          <w:b/>
          <w:sz w:val="28"/>
          <w:szCs w:val="28"/>
        </w:rPr>
      </w:pPr>
    </w:p>
    <w:p w:rsidR="00EC61C4" w:rsidRDefault="00EC61C4" w:rsidP="00554FB3">
      <w:pPr>
        <w:pStyle w:val="a6"/>
        <w:ind w:left="0"/>
        <w:jc w:val="center"/>
        <w:rPr>
          <w:b/>
          <w:spacing w:val="-4"/>
          <w:sz w:val="28"/>
          <w:szCs w:val="28"/>
        </w:rPr>
      </w:pPr>
      <w:r w:rsidRPr="00965040">
        <w:rPr>
          <w:b/>
          <w:sz w:val="28"/>
          <w:szCs w:val="28"/>
        </w:rPr>
        <w:lastRenderedPageBreak/>
        <w:t>О списании с баланса</w:t>
      </w:r>
      <w:r>
        <w:rPr>
          <w:b/>
          <w:sz w:val="28"/>
          <w:szCs w:val="28"/>
        </w:rPr>
        <w:t xml:space="preserve"> </w:t>
      </w:r>
      <w:r w:rsidR="00554FB3" w:rsidRPr="00554FB3">
        <w:rPr>
          <w:b/>
          <w:sz w:val="28"/>
          <w:szCs w:val="28"/>
        </w:rPr>
        <w:t>Г</w:t>
      </w:r>
      <w:r w:rsidR="00B464F3">
        <w:rPr>
          <w:b/>
          <w:sz w:val="28"/>
          <w:szCs w:val="28"/>
        </w:rPr>
        <w:t>А</w:t>
      </w:r>
      <w:r w:rsidR="00554FB3" w:rsidRPr="00554FB3">
        <w:rPr>
          <w:b/>
          <w:sz w:val="28"/>
          <w:szCs w:val="28"/>
        </w:rPr>
        <w:t>У Республики Дагестан «</w:t>
      </w:r>
      <w:r w:rsidR="00B464F3">
        <w:rPr>
          <w:b/>
          <w:sz w:val="28"/>
          <w:szCs w:val="28"/>
        </w:rPr>
        <w:t>Аптечное управление</w:t>
      </w:r>
      <w:r w:rsidR="0048092C">
        <w:rPr>
          <w:b/>
          <w:sz w:val="28"/>
          <w:szCs w:val="28"/>
        </w:rPr>
        <w:t xml:space="preserve"> Минздрава Дагестана</w:t>
      </w:r>
      <w:r w:rsidR="00554FB3" w:rsidRPr="00554FB3">
        <w:rPr>
          <w:b/>
          <w:sz w:val="28"/>
          <w:szCs w:val="28"/>
        </w:rPr>
        <w:t xml:space="preserve">» </w:t>
      </w:r>
      <w:r w:rsidR="00380E5F" w:rsidRPr="00554FB3">
        <w:rPr>
          <w:b/>
          <w:sz w:val="28"/>
          <w:szCs w:val="28"/>
        </w:rPr>
        <w:t>объектов движимого</w:t>
      </w:r>
      <w:r w:rsidR="00554FB3">
        <w:rPr>
          <w:b/>
          <w:sz w:val="28"/>
          <w:szCs w:val="28"/>
        </w:rPr>
        <w:t xml:space="preserve"> имущества</w:t>
      </w:r>
    </w:p>
    <w:p w:rsidR="00A743C0" w:rsidRPr="00A743C0" w:rsidRDefault="00A743C0" w:rsidP="00A743C0">
      <w:pPr>
        <w:spacing w:line="264" w:lineRule="auto"/>
        <w:rPr>
          <w:b/>
          <w:spacing w:val="-4"/>
          <w:sz w:val="28"/>
          <w:szCs w:val="28"/>
          <w:u w:val="single"/>
        </w:rPr>
      </w:pP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p>
    <w:p w:rsidR="00280224" w:rsidRPr="00D53706" w:rsidRDefault="00EC61C4" w:rsidP="00280224">
      <w:pPr>
        <w:tabs>
          <w:tab w:val="center" w:pos="993"/>
        </w:tabs>
        <w:jc w:val="center"/>
        <w:rPr>
          <w:sz w:val="28"/>
          <w:szCs w:val="28"/>
        </w:rPr>
      </w:pPr>
      <w:r w:rsidRPr="00017EEC">
        <w:rPr>
          <w:sz w:val="28"/>
          <w:szCs w:val="28"/>
        </w:rPr>
        <w:t>(</w:t>
      </w:r>
      <w:r w:rsidR="00B464F3">
        <w:rPr>
          <w:sz w:val="28"/>
          <w:szCs w:val="28"/>
        </w:rPr>
        <w:t xml:space="preserve">Т.М. Халилов, </w:t>
      </w:r>
      <w:r w:rsidR="00280224">
        <w:rPr>
          <w:sz w:val="28"/>
          <w:szCs w:val="28"/>
        </w:rPr>
        <w:t>М.А</w:t>
      </w:r>
      <w:r w:rsidR="00280224" w:rsidRPr="00D53706">
        <w:rPr>
          <w:sz w:val="28"/>
          <w:szCs w:val="28"/>
        </w:rPr>
        <w:t xml:space="preserve">. </w:t>
      </w:r>
      <w:r w:rsidR="00280224">
        <w:rPr>
          <w:sz w:val="28"/>
          <w:szCs w:val="28"/>
        </w:rPr>
        <w:t>Абакарова, Д.И. Абдурахманова</w:t>
      </w:r>
      <w:r w:rsidR="00280224" w:rsidRPr="00D53706">
        <w:rPr>
          <w:sz w:val="28"/>
          <w:szCs w:val="28"/>
        </w:rPr>
        <w:t xml:space="preserve">, </w:t>
      </w:r>
      <w:r w:rsidR="00B464F3">
        <w:rPr>
          <w:sz w:val="28"/>
          <w:szCs w:val="28"/>
        </w:rPr>
        <w:t xml:space="preserve">Ж.И. </w:t>
      </w:r>
      <w:proofErr w:type="gramStart"/>
      <w:r w:rsidR="00B464F3">
        <w:rPr>
          <w:sz w:val="28"/>
          <w:szCs w:val="28"/>
        </w:rPr>
        <w:t xml:space="preserve">Абдулмуслимова,   </w:t>
      </w:r>
      <w:proofErr w:type="gramEnd"/>
      <w:r w:rsidR="00B464F3">
        <w:rPr>
          <w:sz w:val="28"/>
          <w:szCs w:val="28"/>
        </w:rPr>
        <w:t xml:space="preserve">           </w:t>
      </w:r>
      <w:r w:rsidR="00280224" w:rsidRPr="00D53706">
        <w:rPr>
          <w:sz w:val="28"/>
          <w:szCs w:val="28"/>
        </w:rPr>
        <w:t xml:space="preserve"> </w:t>
      </w:r>
      <w:r w:rsidR="00280224">
        <w:rPr>
          <w:sz w:val="28"/>
          <w:szCs w:val="28"/>
        </w:rPr>
        <w:t>А.Т. Аликберов</w:t>
      </w:r>
      <w:r w:rsidR="00280224" w:rsidRPr="00D53706">
        <w:rPr>
          <w:sz w:val="28"/>
          <w:szCs w:val="28"/>
        </w:rPr>
        <w:t>,</w:t>
      </w:r>
      <w:r w:rsidR="00B464F3">
        <w:rPr>
          <w:sz w:val="28"/>
          <w:szCs w:val="28"/>
        </w:rPr>
        <w:t xml:space="preserve"> </w:t>
      </w:r>
      <w:r w:rsidR="00280224">
        <w:rPr>
          <w:sz w:val="28"/>
          <w:szCs w:val="28"/>
        </w:rPr>
        <w:t>М.Р. Рамазанов</w:t>
      </w:r>
      <w:r w:rsidR="00280224" w:rsidRPr="00D53706">
        <w:rPr>
          <w:sz w:val="28"/>
          <w:szCs w:val="28"/>
        </w:rPr>
        <w:t>)</w:t>
      </w:r>
    </w:p>
    <w:p w:rsidR="00EC61C4" w:rsidRDefault="00EC61C4" w:rsidP="00F86A59">
      <w:pPr>
        <w:spacing w:line="288" w:lineRule="auto"/>
        <w:ind w:firstLine="709"/>
        <w:jc w:val="both"/>
        <w:rPr>
          <w:sz w:val="28"/>
          <w:szCs w:val="28"/>
        </w:rPr>
      </w:pPr>
    </w:p>
    <w:p w:rsidR="00291536" w:rsidRDefault="00554FB3" w:rsidP="00727C43">
      <w:pPr>
        <w:spacing w:line="336" w:lineRule="auto"/>
        <w:ind w:firstLine="709"/>
        <w:jc w:val="both"/>
        <w:rPr>
          <w:sz w:val="28"/>
          <w:szCs w:val="28"/>
        </w:rPr>
      </w:pPr>
      <w:r>
        <w:rPr>
          <w:sz w:val="28"/>
          <w:szCs w:val="28"/>
        </w:rPr>
        <w:t xml:space="preserve">1.1. Комиссия рассмотрела обращение </w:t>
      </w:r>
      <w:r w:rsidR="00B464F3">
        <w:rPr>
          <w:sz w:val="28"/>
          <w:szCs w:val="28"/>
        </w:rPr>
        <w:t xml:space="preserve">Министерства здравоохранения Республики Дагестан </w:t>
      </w:r>
      <w:r w:rsidRPr="00A743C0">
        <w:rPr>
          <w:sz w:val="28"/>
          <w:szCs w:val="28"/>
        </w:rPr>
        <w:t xml:space="preserve">от </w:t>
      </w:r>
      <w:r w:rsidR="005E2863">
        <w:rPr>
          <w:sz w:val="28"/>
          <w:szCs w:val="28"/>
        </w:rPr>
        <w:t xml:space="preserve">14 </w:t>
      </w:r>
      <w:r w:rsidR="00B464F3">
        <w:rPr>
          <w:sz w:val="28"/>
          <w:szCs w:val="28"/>
        </w:rPr>
        <w:t xml:space="preserve">мая </w:t>
      </w:r>
      <w:r w:rsidR="005E2863">
        <w:rPr>
          <w:sz w:val="28"/>
          <w:szCs w:val="28"/>
        </w:rPr>
        <w:t xml:space="preserve">2019 г. № </w:t>
      </w:r>
      <w:r w:rsidR="00B464F3">
        <w:rPr>
          <w:sz w:val="28"/>
          <w:szCs w:val="28"/>
        </w:rPr>
        <w:t>08-53/121</w:t>
      </w:r>
      <w:r w:rsidR="0048092C">
        <w:rPr>
          <w:sz w:val="28"/>
          <w:szCs w:val="28"/>
        </w:rPr>
        <w:t xml:space="preserve"> </w:t>
      </w:r>
      <w:r>
        <w:rPr>
          <w:sz w:val="28"/>
          <w:szCs w:val="28"/>
        </w:rPr>
        <w:t xml:space="preserve">  по вопросу списания с баланса </w:t>
      </w:r>
      <w:r w:rsidR="00B464F3">
        <w:rPr>
          <w:sz w:val="28"/>
          <w:szCs w:val="28"/>
        </w:rPr>
        <w:t xml:space="preserve">ГАУ Республики Дагестан «Аптечное управление Минздрава Дагестана» </w:t>
      </w:r>
      <w:r w:rsidR="001C2995">
        <w:rPr>
          <w:sz w:val="28"/>
          <w:szCs w:val="28"/>
        </w:rPr>
        <w:t>следующ</w:t>
      </w:r>
      <w:r w:rsidR="0048092C">
        <w:rPr>
          <w:sz w:val="28"/>
          <w:szCs w:val="28"/>
        </w:rPr>
        <w:t>их</w:t>
      </w:r>
      <w:r>
        <w:rPr>
          <w:sz w:val="28"/>
          <w:szCs w:val="28"/>
        </w:rPr>
        <w:t xml:space="preserve"> </w:t>
      </w:r>
      <w:r w:rsidR="001C2995">
        <w:rPr>
          <w:sz w:val="28"/>
          <w:szCs w:val="28"/>
        </w:rPr>
        <w:t>транспортн</w:t>
      </w:r>
      <w:r w:rsidR="0048092C">
        <w:rPr>
          <w:sz w:val="28"/>
          <w:szCs w:val="28"/>
        </w:rPr>
        <w:t>ых</w:t>
      </w:r>
      <w:r w:rsidR="001C2995">
        <w:rPr>
          <w:sz w:val="28"/>
          <w:szCs w:val="28"/>
        </w:rPr>
        <w:t xml:space="preserve"> средств</w:t>
      </w:r>
      <w:r>
        <w:rPr>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172"/>
      </w:tblGrid>
      <w:tr w:rsidR="004F0143" w:rsidTr="008D742F">
        <w:tc>
          <w:tcPr>
            <w:tcW w:w="5139" w:type="dxa"/>
          </w:tcPr>
          <w:p w:rsidR="004F0143" w:rsidRDefault="004F0143" w:rsidP="00727C43">
            <w:pPr>
              <w:spacing w:line="336" w:lineRule="auto"/>
              <w:jc w:val="both"/>
              <w:rPr>
                <w:sz w:val="28"/>
                <w:szCs w:val="28"/>
              </w:rPr>
            </w:pPr>
            <w:r w:rsidRPr="004F0143">
              <w:rPr>
                <w:noProof/>
                <w:sz w:val="28"/>
                <w:szCs w:val="28"/>
              </w:rPr>
              <w:drawing>
                <wp:inline distT="0" distB="0" distL="0" distR="0">
                  <wp:extent cx="3171825" cy="2447713"/>
                  <wp:effectExtent l="0" t="0" r="0" b="0"/>
                  <wp:docPr id="22" name="Рисунок 22" descr="G:\минимущество\О списании транспортных средст Аптечное управление Минздрава\фото\PHOTO-2019-02-28-17-5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инимущество\О списании транспортных средст Аптечное управление Минздрава\фото\PHOTO-2019-02-28-17-59-1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980" cy="2454778"/>
                          </a:xfrm>
                          <a:prstGeom prst="rect">
                            <a:avLst/>
                          </a:prstGeom>
                          <a:noFill/>
                          <a:ln>
                            <a:noFill/>
                          </a:ln>
                        </pic:spPr>
                      </pic:pic>
                    </a:graphicData>
                  </a:graphic>
                </wp:inline>
              </w:drawing>
            </w:r>
          </w:p>
        </w:tc>
        <w:tc>
          <w:tcPr>
            <w:tcW w:w="5282" w:type="dxa"/>
          </w:tcPr>
          <w:p w:rsidR="004F0143" w:rsidRDefault="004F0143" w:rsidP="00727C43">
            <w:pPr>
              <w:spacing w:line="336" w:lineRule="auto"/>
              <w:jc w:val="both"/>
              <w:rPr>
                <w:sz w:val="28"/>
                <w:szCs w:val="28"/>
              </w:rPr>
            </w:pPr>
            <w:r w:rsidRPr="004F0143">
              <w:rPr>
                <w:noProof/>
                <w:sz w:val="28"/>
                <w:szCs w:val="28"/>
              </w:rPr>
              <w:drawing>
                <wp:inline distT="0" distB="0" distL="0" distR="0">
                  <wp:extent cx="3264000" cy="2448000"/>
                  <wp:effectExtent l="0" t="0" r="0" b="0"/>
                  <wp:docPr id="23" name="Рисунок 23" descr="G:\минимущество\О списании транспортных средст Аптечное управление Минздрава\фото\PHOTO-2019-02-28-17-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инимущество\О списании транспортных средст Аптечное управление Минздрава\фото\PHOTO-2019-02-28-17-59-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4F0143" w:rsidTr="008D742F">
        <w:tc>
          <w:tcPr>
            <w:tcW w:w="10421" w:type="dxa"/>
            <w:gridSpan w:val="2"/>
          </w:tcPr>
          <w:p w:rsidR="004F0143" w:rsidRDefault="004F0143" w:rsidP="004F0143">
            <w:pPr>
              <w:spacing w:line="336" w:lineRule="auto"/>
              <w:ind w:firstLine="709"/>
              <w:jc w:val="both"/>
              <w:rPr>
                <w:sz w:val="28"/>
                <w:szCs w:val="28"/>
              </w:rPr>
            </w:pPr>
            <w:r>
              <w:rPr>
                <w:sz w:val="28"/>
                <w:szCs w:val="28"/>
              </w:rPr>
              <w:t xml:space="preserve">- Автомобиль ИЖ 2717-230, номер государственной регистрации В 492 СХ, инвентарный номер: 007, год выпуска 2004, балансовая стоимость: 118 983,05 рублей, </w:t>
            </w:r>
            <w:r>
              <w:rPr>
                <w:sz w:val="28"/>
                <w:szCs w:val="28"/>
                <w:lang w:val="en-US"/>
              </w:rPr>
              <w:t>VIN</w:t>
            </w:r>
            <w:r w:rsidRPr="008D7D39">
              <w:rPr>
                <w:sz w:val="28"/>
                <w:szCs w:val="28"/>
              </w:rPr>
              <w:t xml:space="preserve"> ХТК</w:t>
            </w:r>
            <w:r>
              <w:rPr>
                <w:sz w:val="28"/>
                <w:szCs w:val="28"/>
              </w:rPr>
              <w:t xml:space="preserve"> 27170040061313;</w:t>
            </w:r>
          </w:p>
        </w:tc>
      </w:tr>
    </w:tbl>
    <w:p w:rsidR="008D742F" w:rsidRDefault="008D742F" w:rsidP="009768C6">
      <w:pPr>
        <w:spacing w:line="336" w:lineRule="auto"/>
        <w:ind w:firstLine="709"/>
        <w:jc w:val="both"/>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8D742F" w:rsidTr="008D742F">
        <w:tc>
          <w:tcPr>
            <w:tcW w:w="5210" w:type="dxa"/>
          </w:tcPr>
          <w:p w:rsidR="008D742F" w:rsidRDefault="008D742F" w:rsidP="009768C6">
            <w:pPr>
              <w:spacing w:line="336" w:lineRule="auto"/>
              <w:jc w:val="both"/>
              <w:rPr>
                <w:sz w:val="28"/>
                <w:szCs w:val="28"/>
              </w:rPr>
            </w:pPr>
            <w:r w:rsidRPr="008D742F">
              <w:rPr>
                <w:noProof/>
                <w:sz w:val="28"/>
                <w:szCs w:val="28"/>
              </w:rPr>
              <w:drawing>
                <wp:inline distT="0" distB="0" distL="0" distR="0">
                  <wp:extent cx="3264000" cy="2448000"/>
                  <wp:effectExtent l="0" t="0" r="0" b="0"/>
                  <wp:docPr id="31" name="Рисунок 31" descr="G:\минимущество\О списании транспортных средст Аптечное управление Минздрава\фото\13216794-061c-4958-a798-5cc9b8fd1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инимущество\О списании транспортных средст Аптечное управление Минздрава\фото\13216794-061c-4958-a798-5cc9b8fd137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8D742F" w:rsidRDefault="008D742F" w:rsidP="009768C6">
            <w:pPr>
              <w:spacing w:line="336" w:lineRule="auto"/>
              <w:jc w:val="both"/>
              <w:rPr>
                <w:sz w:val="28"/>
                <w:szCs w:val="28"/>
              </w:rPr>
            </w:pPr>
            <w:r w:rsidRPr="008D742F">
              <w:rPr>
                <w:noProof/>
                <w:sz w:val="28"/>
                <w:szCs w:val="28"/>
              </w:rPr>
              <w:drawing>
                <wp:inline distT="0" distB="0" distL="0" distR="0">
                  <wp:extent cx="3264000" cy="2448000"/>
                  <wp:effectExtent l="0" t="0" r="0" b="0"/>
                  <wp:docPr id="32" name="Рисунок 32" descr="G:\минимущество\О списании транспортных средст Аптечное управление Минздрава\фото\d03319aa-bb56-4525-bb47-e0ce71a30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минимущество\О списании транспортных средст Аптечное управление Минздрава\фото\d03319aa-bb56-4525-bb47-e0ce71a30a4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8D742F" w:rsidTr="008D742F">
        <w:tc>
          <w:tcPr>
            <w:tcW w:w="10421" w:type="dxa"/>
            <w:gridSpan w:val="2"/>
          </w:tcPr>
          <w:p w:rsidR="008D742F" w:rsidRDefault="008D742F" w:rsidP="009768C6">
            <w:pPr>
              <w:spacing w:line="336" w:lineRule="auto"/>
              <w:jc w:val="both"/>
              <w:rPr>
                <w:sz w:val="28"/>
                <w:szCs w:val="28"/>
              </w:rPr>
            </w:pPr>
            <w:r>
              <w:rPr>
                <w:sz w:val="28"/>
                <w:szCs w:val="28"/>
              </w:rPr>
              <w:t>- Автомобиль ГАЗ 3102, номер государственной регистрации Е 091 НТ, инвентарный номер: 0011, год выпуска 2005, балансовая стоимость:</w:t>
            </w:r>
            <w:r w:rsidRPr="003C0F11">
              <w:rPr>
                <w:sz w:val="28"/>
                <w:szCs w:val="28"/>
              </w:rPr>
              <w:t xml:space="preserve"> </w:t>
            </w:r>
            <w:r>
              <w:rPr>
                <w:sz w:val="28"/>
                <w:szCs w:val="28"/>
              </w:rPr>
              <w:t xml:space="preserve">414 122,03 рублей, </w:t>
            </w:r>
            <w:r>
              <w:rPr>
                <w:sz w:val="28"/>
                <w:szCs w:val="28"/>
                <w:lang w:val="en-US"/>
              </w:rPr>
              <w:t>VIN</w:t>
            </w:r>
            <w:r w:rsidRPr="003C0F11">
              <w:rPr>
                <w:sz w:val="28"/>
                <w:szCs w:val="28"/>
              </w:rPr>
              <w:t xml:space="preserve"> </w:t>
            </w:r>
            <w:r>
              <w:rPr>
                <w:sz w:val="28"/>
                <w:szCs w:val="28"/>
                <w:lang w:val="en-US"/>
              </w:rPr>
              <w:t>X</w:t>
            </w:r>
            <w:r w:rsidRPr="003C0F11">
              <w:rPr>
                <w:sz w:val="28"/>
                <w:szCs w:val="28"/>
              </w:rPr>
              <w:t>9631020061312502</w:t>
            </w:r>
            <w:r>
              <w:rPr>
                <w:sz w:val="28"/>
                <w:szCs w:val="28"/>
              </w:rPr>
              <w:t>;</w:t>
            </w:r>
          </w:p>
        </w:tc>
      </w:tr>
    </w:tbl>
    <w:p w:rsidR="008D7D39" w:rsidRDefault="008D7D39" w:rsidP="009768C6">
      <w:pPr>
        <w:spacing w:line="336" w:lineRule="auto"/>
        <w:ind w:firstLine="709"/>
        <w:jc w:val="both"/>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4F0143" w:rsidTr="008D742F">
        <w:tc>
          <w:tcPr>
            <w:tcW w:w="5210" w:type="dxa"/>
          </w:tcPr>
          <w:p w:rsidR="004F0143" w:rsidRDefault="004F0143" w:rsidP="009768C6">
            <w:pPr>
              <w:spacing w:line="336" w:lineRule="auto"/>
              <w:jc w:val="both"/>
              <w:rPr>
                <w:sz w:val="28"/>
                <w:szCs w:val="28"/>
              </w:rPr>
            </w:pPr>
            <w:r w:rsidRPr="004F0143">
              <w:rPr>
                <w:noProof/>
                <w:sz w:val="28"/>
                <w:szCs w:val="28"/>
              </w:rPr>
              <w:lastRenderedPageBreak/>
              <w:drawing>
                <wp:inline distT="0" distB="0" distL="0" distR="0">
                  <wp:extent cx="3264000" cy="2448000"/>
                  <wp:effectExtent l="0" t="0" r="0" b="0"/>
                  <wp:docPr id="24" name="Рисунок 24" descr="G:\минимущество\О списании транспортных средст Аптечное управление Минздрава\фото\IMG_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инимущество\О списании транспортных средст Аптечное управление Минздрава\фото\IMG_79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4F0143" w:rsidRDefault="004F0143" w:rsidP="009768C6">
            <w:pPr>
              <w:spacing w:line="336" w:lineRule="auto"/>
              <w:jc w:val="both"/>
              <w:rPr>
                <w:sz w:val="28"/>
                <w:szCs w:val="28"/>
              </w:rPr>
            </w:pPr>
            <w:r w:rsidRPr="004F0143">
              <w:rPr>
                <w:noProof/>
                <w:sz w:val="28"/>
                <w:szCs w:val="28"/>
              </w:rPr>
              <w:drawing>
                <wp:inline distT="0" distB="0" distL="0" distR="0" wp14:anchorId="23ED8B8E" wp14:editId="6B0F81B4">
                  <wp:extent cx="3264000" cy="2448000"/>
                  <wp:effectExtent l="0" t="0" r="0" b="0"/>
                  <wp:docPr id="27" name="Рисунок 27" descr="G:\минимущество\О списании транспортных средст Аптечное управление Минздрава\фото\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инимущество\О списании транспортных средст Аптечное управление Минздрава\фото\IMG_79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4F0143" w:rsidTr="008D742F">
        <w:tc>
          <w:tcPr>
            <w:tcW w:w="5210" w:type="dxa"/>
          </w:tcPr>
          <w:p w:rsidR="004F0143" w:rsidRDefault="004F0143" w:rsidP="009768C6">
            <w:pPr>
              <w:spacing w:line="336" w:lineRule="auto"/>
              <w:jc w:val="both"/>
              <w:rPr>
                <w:sz w:val="28"/>
                <w:szCs w:val="28"/>
              </w:rPr>
            </w:pPr>
            <w:r w:rsidRPr="004F0143">
              <w:rPr>
                <w:noProof/>
                <w:sz w:val="28"/>
                <w:szCs w:val="28"/>
              </w:rPr>
              <w:drawing>
                <wp:inline distT="0" distB="0" distL="0" distR="0">
                  <wp:extent cx="3264000" cy="2448000"/>
                  <wp:effectExtent l="0" t="0" r="0" b="0"/>
                  <wp:docPr id="26" name="Рисунок 26" descr="G:\минимущество\О списании транспортных средст Аптечное управление Минздрава\фото\IMG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инимущество\О списании транспортных средст Аптечное управление Минздрава\фото\IMG_79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4F0143" w:rsidRDefault="004F0143" w:rsidP="009768C6">
            <w:pPr>
              <w:spacing w:line="336" w:lineRule="auto"/>
              <w:jc w:val="both"/>
              <w:rPr>
                <w:sz w:val="28"/>
                <w:szCs w:val="28"/>
              </w:rPr>
            </w:pPr>
          </w:p>
        </w:tc>
      </w:tr>
      <w:tr w:rsidR="004F0143" w:rsidTr="008D742F">
        <w:tc>
          <w:tcPr>
            <w:tcW w:w="10421" w:type="dxa"/>
            <w:gridSpan w:val="2"/>
          </w:tcPr>
          <w:p w:rsidR="004F0143" w:rsidRDefault="004F0143" w:rsidP="004F0143">
            <w:pPr>
              <w:spacing w:line="336" w:lineRule="auto"/>
              <w:ind w:firstLine="709"/>
              <w:jc w:val="both"/>
              <w:rPr>
                <w:sz w:val="28"/>
                <w:szCs w:val="28"/>
              </w:rPr>
            </w:pPr>
            <w:r>
              <w:rPr>
                <w:sz w:val="28"/>
                <w:szCs w:val="28"/>
              </w:rPr>
              <w:t xml:space="preserve">- Автомобиль КАМАЗ, номер государственной регистрации: В 413 ТМ, инвентарный номер: 009, год выпуска 1999, балансовая стоимость: 275 000,0 рублей, </w:t>
            </w:r>
            <w:r>
              <w:rPr>
                <w:sz w:val="28"/>
                <w:szCs w:val="28"/>
                <w:lang w:val="en-US"/>
              </w:rPr>
              <w:t>VIN</w:t>
            </w:r>
            <w:r w:rsidRPr="003C0F11">
              <w:rPr>
                <w:sz w:val="28"/>
                <w:szCs w:val="28"/>
              </w:rPr>
              <w:t xml:space="preserve"> </w:t>
            </w:r>
            <w:r>
              <w:rPr>
                <w:sz w:val="28"/>
                <w:szCs w:val="28"/>
              </w:rPr>
              <w:t>отсутствует;</w:t>
            </w:r>
          </w:p>
        </w:tc>
      </w:tr>
    </w:tbl>
    <w:p w:rsidR="008D742F" w:rsidRDefault="008D742F" w:rsidP="008D742F">
      <w:pPr>
        <w:spacing w:line="336" w:lineRule="auto"/>
        <w:jc w:val="both"/>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8D742F" w:rsidTr="008D742F">
        <w:tc>
          <w:tcPr>
            <w:tcW w:w="5210" w:type="dxa"/>
          </w:tcPr>
          <w:p w:rsidR="008D742F" w:rsidRDefault="008D742F" w:rsidP="009768C6">
            <w:pPr>
              <w:spacing w:line="336" w:lineRule="auto"/>
              <w:jc w:val="both"/>
              <w:rPr>
                <w:sz w:val="28"/>
                <w:szCs w:val="28"/>
              </w:rPr>
            </w:pPr>
            <w:r w:rsidRPr="008D742F">
              <w:rPr>
                <w:noProof/>
                <w:sz w:val="28"/>
                <w:szCs w:val="28"/>
              </w:rPr>
              <w:drawing>
                <wp:inline distT="0" distB="0" distL="0" distR="0">
                  <wp:extent cx="3264000" cy="2448000"/>
                  <wp:effectExtent l="0" t="0" r="0" b="0"/>
                  <wp:docPr id="29" name="Рисунок 29" descr="G:\минимущество\О списании транспортных средст Аптечное управление Минздрава\фото\IMG_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инимущество\О списании транспортных средст Аптечное управление Минздрава\фото\IMG_79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8D742F" w:rsidRDefault="008D742F" w:rsidP="009768C6">
            <w:pPr>
              <w:spacing w:line="336" w:lineRule="auto"/>
              <w:jc w:val="both"/>
              <w:rPr>
                <w:sz w:val="28"/>
                <w:szCs w:val="28"/>
              </w:rPr>
            </w:pPr>
            <w:r w:rsidRPr="008D742F">
              <w:rPr>
                <w:noProof/>
                <w:sz w:val="28"/>
                <w:szCs w:val="28"/>
              </w:rPr>
              <w:drawing>
                <wp:inline distT="0" distB="0" distL="0" distR="0">
                  <wp:extent cx="3264000" cy="2448000"/>
                  <wp:effectExtent l="0" t="0" r="0" b="0"/>
                  <wp:docPr id="30" name="Рисунок 30" descr="G:\минимущество\О списании транспортных средст Аптечное управление Минздрава\фото\IMG_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инимущество\О списании транспортных средст Аптечное управление Минздрава\фото\IMG_79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8D742F" w:rsidTr="008D742F">
        <w:tc>
          <w:tcPr>
            <w:tcW w:w="10421" w:type="dxa"/>
            <w:gridSpan w:val="2"/>
          </w:tcPr>
          <w:p w:rsidR="008D742F" w:rsidRDefault="008D742F" w:rsidP="008D742F">
            <w:pPr>
              <w:spacing w:line="336" w:lineRule="auto"/>
              <w:ind w:firstLine="709"/>
              <w:jc w:val="both"/>
              <w:rPr>
                <w:sz w:val="28"/>
                <w:szCs w:val="28"/>
              </w:rPr>
            </w:pPr>
            <w:r>
              <w:rPr>
                <w:sz w:val="28"/>
                <w:szCs w:val="28"/>
              </w:rPr>
              <w:t>- Автомобиль Прицеп ГБК – 8355, номер государственной регистрации: АА 9706 05, инвентарный номер: 0010, год выписка 2005, балансовая стоимость 275 000,0 рублей.</w:t>
            </w:r>
          </w:p>
        </w:tc>
      </w:tr>
    </w:tbl>
    <w:p w:rsidR="003D36E7" w:rsidRDefault="003D36E7" w:rsidP="00EA0F0B">
      <w:pPr>
        <w:spacing w:line="336" w:lineRule="auto"/>
        <w:jc w:val="both"/>
        <w:rPr>
          <w:sz w:val="28"/>
          <w:szCs w:val="28"/>
        </w:rPr>
      </w:pPr>
    </w:p>
    <w:p w:rsidR="00AD552B" w:rsidRDefault="00727C43" w:rsidP="00727C43">
      <w:pPr>
        <w:pStyle w:val="a7"/>
        <w:spacing w:after="0" w:line="336" w:lineRule="auto"/>
        <w:ind w:left="0" w:firstLine="709"/>
        <w:jc w:val="both"/>
        <w:rPr>
          <w:sz w:val="28"/>
          <w:szCs w:val="28"/>
        </w:rPr>
      </w:pPr>
      <w:r>
        <w:rPr>
          <w:sz w:val="28"/>
          <w:szCs w:val="28"/>
        </w:rPr>
        <w:lastRenderedPageBreak/>
        <w:t>Созданная приказом Г</w:t>
      </w:r>
      <w:r w:rsidR="00871649">
        <w:rPr>
          <w:sz w:val="28"/>
          <w:szCs w:val="28"/>
        </w:rPr>
        <w:t>А</w:t>
      </w:r>
      <w:r>
        <w:rPr>
          <w:sz w:val="28"/>
          <w:szCs w:val="28"/>
        </w:rPr>
        <w:t>У Республики Дагестан «</w:t>
      </w:r>
      <w:r w:rsidR="006531CE">
        <w:rPr>
          <w:sz w:val="28"/>
          <w:szCs w:val="28"/>
        </w:rPr>
        <w:t>Аптечное управление</w:t>
      </w:r>
      <w:r>
        <w:rPr>
          <w:sz w:val="28"/>
          <w:szCs w:val="28"/>
        </w:rPr>
        <w:t xml:space="preserve"> Минздрава </w:t>
      </w:r>
      <w:r w:rsidR="00A00B71">
        <w:rPr>
          <w:sz w:val="28"/>
          <w:szCs w:val="28"/>
        </w:rPr>
        <w:t>Дагестана» от</w:t>
      </w:r>
      <w:r>
        <w:rPr>
          <w:sz w:val="28"/>
          <w:szCs w:val="28"/>
        </w:rPr>
        <w:t xml:space="preserve"> </w:t>
      </w:r>
      <w:r w:rsidR="006531CE">
        <w:rPr>
          <w:sz w:val="28"/>
          <w:szCs w:val="28"/>
        </w:rPr>
        <w:t xml:space="preserve">29 октября </w:t>
      </w:r>
      <w:r>
        <w:rPr>
          <w:sz w:val="28"/>
          <w:szCs w:val="28"/>
        </w:rPr>
        <w:t xml:space="preserve">2018 г. № </w:t>
      </w:r>
      <w:r w:rsidR="006531CE">
        <w:rPr>
          <w:sz w:val="28"/>
          <w:szCs w:val="28"/>
        </w:rPr>
        <w:t>-64</w:t>
      </w:r>
      <w:r>
        <w:rPr>
          <w:sz w:val="28"/>
          <w:szCs w:val="28"/>
        </w:rPr>
        <w:t>-П постоянно действующая комиссия списанию основных средств</w:t>
      </w:r>
      <w:r w:rsidR="00AD552B">
        <w:rPr>
          <w:sz w:val="28"/>
          <w:szCs w:val="28"/>
        </w:rPr>
        <w:t xml:space="preserve"> решила списать вышеуказанные транспортные средства </w:t>
      </w:r>
      <w:r w:rsidR="006531CE">
        <w:rPr>
          <w:sz w:val="28"/>
          <w:szCs w:val="28"/>
        </w:rPr>
        <w:t>и направить пакет документов на согласование в Министерство здравоохранения Республики Дагестан и Минимущество Дагестана</w:t>
      </w:r>
      <w:r w:rsidR="00AD552B">
        <w:rPr>
          <w:sz w:val="28"/>
          <w:szCs w:val="28"/>
        </w:rPr>
        <w:t xml:space="preserve"> (протокол).</w:t>
      </w:r>
    </w:p>
    <w:p w:rsidR="006531CE" w:rsidRDefault="006531CE" w:rsidP="00727C43">
      <w:pPr>
        <w:pStyle w:val="a7"/>
        <w:spacing w:after="0" w:line="336" w:lineRule="auto"/>
        <w:ind w:left="0" w:firstLine="709"/>
        <w:jc w:val="both"/>
        <w:rPr>
          <w:sz w:val="28"/>
          <w:szCs w:val="28"/>
        </w:rPr>
      </w:pPr>
      <w:r>
        <w:rPr>
          <w:sz w:val="28"/>
          <w:szCs w:val="28"/>
        </w:rPr>
        <w:t>Согласно протоколу заседания комиссии Министерства здравоохранения Республики Дагестана по списанию основных средств от 14 мая 2019 г. № 3, указанные средства имеют 100% износ и согласно заключению эксперта-оценщика, оборудование выработало свой физический ресурс. Восстановление и ремонт является дорогостоящим и нецелесообразным. Комиссия разрешает списать указанные транспортные средства.</w:t>
      </w:r>
    </w:p>
    <w:p w:rsidR="005A68FA" w:rsidRDefault="006531CE" w:rsidP="00727C43">
      <w:pPr>
        <w:pStyle w:val="a7"/>
        <w:spacing w:after="0" w:line="336" w:lineRule="auto"/>
        <w:ind w:left="0" w:firstLine="709"/>
        <w:jc w:val="both"/>
        <w:rPr>
          <w:sz w:val="28"/>
          <w:szCs w:val="28"/>
        </w:rPr>
      </w:pPr>
      <w:r>
        <w:rPr>
          <w:sz w:val="28"/>
          <w:szCs w:val="28"/>
        </w:rPr>
        <w:t>Согласно технико – экономическому обоснованию и целесообразности списания движимого имущества</w:t>
      </w:r>
      <w:r w:rsidR="00D83BBF">
        <w:rPr>
          <w:sz w:val="28"/>
          <w:szCs w:val="28"/>
        </w:rPr>
        <w:t>, указанные транспортные средства исчерпали амортизационный срок службы, непригодны для дальнейшей эксплуатации, их восстановление и ремонт являются дорогостоящим и экономически нецелесообразным.</w:t>
      </w:r>
    </w:p>
    <w:p w:rsidR="00FE1BCA" w:rsidRDefault="00D83BBF" w:rsidP="00727C43">
      <w:pPr>
        <w:pStyle w:val="a7"/>
        <w:spacing w:after="0" w:line="336" w:lineRule="auto"/>
        <w:ind w:left="0" w:firstLine="709"/>
        <w:jc w:val="both"/>
        <w:rPr>
          <w:sz w:val="28"/>
          <w:szCs w:val="28"/>
        </w:rPr>
      </w:pPr>
      <w:r>
        <w:rPr>
          <w:sz w:val="28"/>
          <w:szCs w:val="28"/>
        </w:rPr>
        <w:t>Согласно заключению № 172/19 «О техническом состоянии транспортного средства ИЖ 2717-230, регистрационный номерной знак –В 492 СХ</w:t>
      </w:r>
      <w:r w:rsidR="008E6C1C">
        <w:rPr>
          <w:sz w:val="28"/>
          <w:szCs w:val="28"/>
        </w:rPr>
        <w:t xml:space="preserve"> </w:t>
      </w:r>
      <w:r>
        <w:rPr>
          <w:sz w:val="28"/>
          <w:szCs w:val="28"/>
        </w:rPr>
        <w:t>05»</w:t>
      </w:r>
      <w:r w:rsidR="008E6C1C">
        <w:rPr>
          <w:sz w:val="28"/>
          <w:szCs w:val="28"/>
        </w:rPr>
        <w:t xml:space="preserve">                              от 2 апреля 2019 г.</w:t>
      </w:r>
      <w:r>
        <w:rPr>
          <w:sz w:val="28"/>
          <w:szCs w:val="28"/>
        </w:rPr>
        <w:t xml:space="preserve">, </w:t>
      </w:r>
      <w:r w:rsidR="00C90533">
        <w:rPr>
          <w:sz w:val="28"/>
          <w:szCs w:val="28"/>
        </w:rPr>
        <w:t xml:space="preserve">выданному ООО «Содействие», </w:t>
      </w:r>
      <w:r>
        <w:rPr>
          <w:sz w:val="28"/>
          <w:szCs w:val="28"/>
        </w:rPr>
        <w:t>у транспортного средства</w:t>
      </w:r>
      <w:r w:rsidRPr="00D83BBF">
        <w:rPr>
          <w:sz w:val="28"/>
          <w:szCs w:val="28"/>
        </w:rPr>
        <w:t xml:space="preserve"> </w:t>
      </w:r>
      <w:r>
        <w:rPr>
          <w:sz w:val="28"/>
          <w:szCs w:val="28"/>
        </w:rPr>
        <w:t xml:space="preserve">ИЖ 2717-230 имеются следующие дефекты: </w:t>
      </w:r>
      <w:r w:rsidR="008E6C1C">
        <w:rPr>
          <w:sz w:val="28"/>
          <w:szCs w:val="28"/>
        </w:rPr>
        <w:t>повреждение лакокрасочного покрытия, царапины, задиры, вмятины, коррозии переднего бампера, переднего левого крыла, передней левой двери, заднего бампера, передней левой двери, переднего правого крыла, капот; износ шин составляет более 60 %; зеркало заднего вида левое разрушено; диски колес имеют царапины, задиры; обивки передней левой двери, передней правой двери имеют потертость; сидения продавлены, имеют повреждения велюра, разрыв материалов, резинотехнические изделия (шланги, трубки, сайлентблоки, уплотнители) имеют трещины, разрывы; панель приборов имеет трещины, выгорание, потёртость. Результаты проверки работоспособности транспортного средства, агрегатов, систем и приборов показали, что они не функционируют, требуется капитальный ремонт. Автомобиль не работоспособен, не на</w:t>
      </w:r>
      <w:r w:rsidR="00D55F30">
        <w:rPr>
          <w:sz w:val="28"/>
          <w:szCs w:val="28"/>
        </w:rPr>
        <w:t xml:space="preserve"> ходу. Транспортное средство не</w:t>
      </w:r>
      <w:r w:rsidR="008E6C1C">
        <w:rPr>
          <w:sz w:val="28"/>
          <w:szCs w:val="28"/>
        </w:rPr>
        <w:t>пригодно к эксплуатации, общее состояние неудовлетворительное.</w:t>
      </w:r>
      <w:r w:rsidR="00D47981">
        <w:rPr>
          <w:sz w:val="28"/>
          <w:szCs w:val="28"/>
        </w:rPr>
        <w:t xml:space="preserve"> </w:t>
      </w:r>
    </w:p>
    <w:p w:rsidR="00D83BBF" w:rsidRDefault="00FE1BCA" w:rsidP="00727C43">
      <w:pPr>
        <w:pStyle w:val="a7"/>
        <w:spacing w:after="0" w:line="336" w:lineRule="auto"/>
        <w:ind w:left="0" w:firstLine="709"/>
        <w:jc w:val="both"/>
        <w:rPr>
          <w:sz w:val="28"/>
          <w:szCs w:val="28"/>
        </w:rPr>
      </w:pPr>
      <w:r>
        <w:rPr>
          <w:sz w:val="28"/>
          <w:szCs w:val="28"/>
        </w:rPr>
        <w:t>Согласно экспертному заключению № Р-03/03.19 о рыночной стоимости</w:t>
      </w:r>
      <w:r w:rsidR="00142BDE">
        <w:rPr>
          <w:sz w:val="28"/>
          <w:szCs w:val="28"/>
        </w:rPr>
        <w:t xml:space="preserve">                 </w:t>
      </w:r>
      <w:r w:rsidR="00783ADA">
        <w:rPr>
          <w:sz w:val="28"/>
          <w:szCs w:val="28"/>
        </w:rPr>
        <w:t xml:space="preserve"> от 6 марта 2019 г.</w:t>
      </w:r>
      <w:r>
        <w:rPr>
          <w:sz w:val="28"/>
          <w:szCs w:val="28"/>
        </w:rPr>
        <w:t>, выданному ООО «Институт профессиональной оценки», р</w:t>
      </w:r>
      <w:r w:rsidR="00D47981" w:rsidRPr="00FE1BCA">
        <w:rPr>
          <w:sz w:val="28"/>
          <w:szCs w:val="28"/>
        </w:rPr>
        <w:t xml:space="preserve">асчет </w:t>
      </w:r>
      <w:r>
        <w:rPr>
          <w:sz w:val="28"/>
          <w:szCs w:val="28"/>
        </w:rPr>
        <w:lastRenderedPageBreak/>
        <w:t xml:space="preserve">составляющих учитывающий </w:t>
      </w:r>
      <w:proofErr w:type="spellStart"/>
      <w:r>
        <w:rPr>
          <w:sz w:val="28"/>
          <w:szCs w:val="28"/>
        </w:rPr>
        <w:t>разукомплектацию</w:t>
      </w:r>
      <w:proofErr w:type="spellEnd"/>
      <w:r>
        <w:rPr>
          <w:sz w:val="28"/>
          <w:szCs w:val="28"/>
        </w:rPr>
        <w:t xml:space="preserve"> транспортного средства </w:t>
      </w:r>
      <w:r w:rsidR="00142BDE">
        <w:rPr>
          <w:sz w:val="28"/>
          <w:szCs w:val="28"/>
        </w:rPr>
        <w:t xml:space="preserve">                           ИЖ 2717-230 </w:t>
      </w:r>
      <w:r>
        <w:rPr>
          <w:sz w:val="28"/>
          <w:szCs w:val="28"/>
        </w:rPr>
        <w:t>составляет 9 400 рублей.</w:t>
      </w:r>
      <w:r w:rsidR="00D47981">
        <w:rPr>
          <w:sz w:val="28"/>
          <w:szCs w:val="28"/>
        </w:rPr>
        <w:t xml:space="preserve"> </w:t>
      </w:r>
      <w:r>
        <w:rPr>
          <w:sz w:val="28"/>
          <w:szCs w:val="28"/>
        </w:rPr>
        <w:t>Рыночная стоимость транспортного средства составляет 20 000 рублей.</w:t>
      </w:r>
    </w:p>
    <w:p w:rsidR="009B31EE" w:rsidRDefault="009B31EE" w:rsidP="009B31EE">
      <w:pPr>
        <w:pStyle w:val="a7"/>
        <w:spacing w:after="0" w:line="336" w:lineRule="auto"/>
        <w:ind w:left="0" w:firstLine="709"/>
        <w:jc w:val="both"/>
        <w:rPr>
          <w:sz w:val="28"/>
          <w:szCs w:val="28"/>
        </w:rPr>
      </w:pPr>
      <w:r>
        <w:rPr>
          <w:sz w:val="28"/>
          <w:szCs w:val="28"/>
        </w:rPr>
        <w:t>Согласно заключению № 170/19 «о техническом состоянии транспортного средства ГАЗ 3102, регистрационный номерной знак – Е 091 НТ 05»</w:t>
      </w:r>
      <w:r w:rsidR="00D55F30">
        <w:rPr>
          <w:sz w:val="28"/>
          <w:szCs w:val="28"/>
        </w:rPr>
        <w:t xml:space="preserve">                                                  </w:t>
      </w:r>
      <w:r>
        <w:rPr>
          <w:sz w:val="28"/>
          <w:szCs w:val="28"/>
        </w:rPr>
        <w:t xml:space="preserve">от 2 апреля 2019 г., выданному ООО «Содействие», у автомобиля ГАЗ 3102 имеются следующие дефекты: транспортное средство претерпело </w:t>
      </w:r>
      <w:proofErr w:type="spellStart"/>
      <w:r>
        <w:rPr>
          <w:sz w:val="28"/>
          <w:szCs w:val="28"/>
        </w:rPr>
        <w:t>дорожно</w:t>
      </w:r>
      <w:proofErr w:type="spellEnd"/>
      <w:r>
        <w:rPr>
          <w:sz w:val="28"/>
          <w:szCs w:val="28"/>
        </w:rPr>
        <w:t xml:space="preserve"> – транспортное происшествие, капот, крыло переднее левое, брызговик переднего крыла, капот, панель передка, бампер, решетка, дверь задняя правая деформированы с вытяжкой металла на площади более 50 %, требуют замены, кузов также имеет следы коррозии, царапины, вмятины, ходовая часть покрыта коррозией, передняя правая ходовая имеет деформацию рычагов, амортизатора после </w:t>
      </w:r>
      <w:proofErr w:type="spellStart"/>
      <w:r>
        <w:rPr>
          <w:sz w:val="28"/>
          <w:szCs w:val="28"/>
        </w:rPr>
        <w:t>дорожно</w:t>
      </w:r>
      <w:proofErr w:type="spellEnd"/>
      <w:r>
        <w:rPr>
          <w:sz w:val="28"/>
          <w:szCs w:val="28"/>
        </w:rPr>
        <w:t xml:space="preserve"> – транспортного происшествия, салон ветхий, имеет разрывы материалов, потертости, ДВС, КПП, МОСТ имеют течь масел, резинотехнические изделия (патрубки, шланги, сайлентблоки, уплотнители и т. д.) имеют трещины, разрывы, потертости, износ шин составляет более 60 %, разрушены блоки фар, лобовое стекло имеет трещину, диски колес имеют царапины, задиры, обивка двери передней левой, правой, задней левой, правой имеют потертость, сидения продавлены велюра, имеются разрывы, настил пола имеет разрыв материалов. Результаты проверки работоспособности транспортного средства, агрегатов, ходовой части, систем и приборов показали, что они не функционируют, требуется капитальный ремонт. Автомобиль не работоспособен, не на ходу. Транспортное средство не пригодно к э</w:t>
      </w:r>
      <w:r w:rsidR="00D55F30">
        <w:rPr>
          <w:sz w:val="28"/>
          <w:szCs w:val="28"/>
        </w:rPr>
        <w:t>ксплуатации, общее состояние не</w:t>
      </w:r>
      <w:r>
        <w:rPr>
          <w:sz w:val="28"/>
          <w:szCs w:val="28"/>
        </w:rPr>
        <w:t>удовлетворительное.</w:t>
      </w:r>
    </w:p>
    <w:p w:rsidR="009B31EE" w:rsidRDefault="009B31EE" w:rsidP="009B31EE">
      <w:pPr>
        <w:pStyle w:val="a7"/>
        <w:spacing w:after="0" w:line="336" w:lineRule="auto"/>
        <w:ind w:left="0" w:firstLine="709"/>
        <w:jc w:val="both"/>
        <w:rPr>
          <w:sz w:val="28"/>
          <w:szCs w:val="28"/>
        </w:rPr>
      </w:pPr>
      <w:r>
        <w:rPr>
          <w:sz w:val="28"/>
          <w:szCs w:val="28"/>
        </w:rPr>
        <w:t>Согласно экспертному заключению № 05/27.0519 о рыночной стоимости                  от 27 мая 2019 г., выданному ООО «Институт профессиональной оценки», р</w:t>
      </w:r>
      <w:r w:rsidRPr="00FE1BCA">
        <w:rPr>
          <w:sz w:val="28"/>
          <w:szCs w:val="28"/>
        </w:rPr>
        <w:t xml:space="preserve">асчет </w:t>
      </w:r>
      <w:r>
        <w:rPr>
          <w:sz w:val="28"/>
          <w:szCs w:val="28"/>
        </w:rPr>
        <w:t xml:space="preserve">составляющих учитывающий </w:t>
      </w:r>
      <w:proofErr w:type="spellStart"/>
      <w:r>
        <w:rPr>
          <w:sz w:val="28"/>
          <w:szCs w:val="28"/>
        </w:rPr>
        <w:t>разукомплектацию</w:t>
      </w:r>
      <w:proofErr w:type="spellEnd"/>
      <w:r>
        <w:rPr>
          <w:sz w:val="28"/>
          <w:szCs w:val="28"/>
        </w:rPr>
        <w:t xml:space="preserve"> транспортного средства                            ГАЗ 3102 составляет 85 300 рублей. Рыночная стоимость транспортного средства составляет 17 000 рублей.</w:t>
      </w:r>
    </w:p>
    <w:p w:rsidR="00D47981" w:rsidRDefault="00783ADA" w:rsidP="00727C43">
      <w:pPr>
        <w:pStyle w:val="a7"/>
        <w:spacing w:after="0" w:line="336" w:lineRule="auto"/>
        <w:ind w:left="0" w:firstLine="709"/>
        <w:jc w:val="both"/>
        <w:rPr>
          <w:sz w:val="28"/>
          <w:szCs w:val="28"/>
        </w:rPr>
      </w:pPr>
      <w:r>
        <w:rPr>
          <w:sz w:val="28"/>
          <w:szCs w:val="28"/>
        </w:rPr>
        <w:t xml:space="preserve">Согласно заключению № 174/19 </w:t>
      </w:r>
      <w:r w:rsidR="00B76C78">
        <w:rPr>
          <w:sz w:val="28"/>
          <w:szCs w:val="28"/>
        </w:rPr>
        <w:t>«О</w:t>
      </w:r>
      <w:r>
        <w:rPr>
          <w:sz w:val="28"/>
          <w:szCs w:val="28"/>
        </w:rPr>
        <w:t xml:space="preserve"> техническом состоянии транспортного средства КАМАЗ 53212, регистрационный номерной знак – В 413 ТМ 05</w:t>
      </w:r>
      <w:r w:rsidR="00B76C78">
        <w:rPr>
          <w:sz w:val="28"/>
          <w:szCs w:val="28"/>
        </w:rPr>
        <w:t>»</w:t>
      </w:r>
      <w:r>
        <w:rPr>
          <w:sz w:val="28"/>
          <w:szCs w:val="28"/>
        </w:rPr>
        <w:t>,                           от 2 апреля 2019 г., выданному ООО «Содействие», у а</w:t>
      </w:r>
      <w:r w:rsidRPr="00783ADA">
        <w:rPr>
          <w:sz w:val="28"/>
          <w:szCs w:val="28"/>
        </w:rPr>
        <w:t>втомобил</w:t>
      </w:r>
      <w:r>
        <w:rPr>
          <w:sz w:val="28"/>
          <w:szCs w:val="28"/>
        </w:rPr>
        <w:t>я</w:t>
      </w:r>
      <w:r w:rsidRPr="00783ADA">
        <w:rPr>
          <w:sz w:val="28"/>
          <w:szCs w:val="28"/>
        </w:rPr>
        <w:t xml:space="preserve"> КАМАЗ</w:t>
      </w:r>
      <w:r>
        <w:rPr>
          <w:sz w:val="28"/>
          <w:szCs w:val="28"/>
        </w:rPr>
        <w:t xml:space="preserve"> имеются следующие дефекты: кабины и навесные детали имеют сквозную коррозию, вмятины, задиры, стекла ветрового окна разбиты, состояние салона ветхое, обивка сидений имеет разрывы материалов, потертости, приборная панель имеют деформацию, </w:t>
      </w:r>
      <w:r>
        <w:rPr>
          <w:sz w:val="28"/>
          <w:szCs w:val="28"/>
        </w:rPr>
        <w:lastRenderedPageBreak/>
        <w:t>выгорание, трещины</w:t>
      </w:r>
      <w:r w:rsidR="00DA2C11">
        <w:rPr>
          <w:sz w:val="28"/>
          <w:szCs w:val="28"/>
        </w:rPr>
        <w:t>, вмятины, ходовая часть и силовые агрегаты имеют коррозию, будка имеет сквозную коррозию, разрывы, вмятины, деформацию, диски колес имеют царапины, задиры коррозию, износ шин колес составляет более 60%, резинотехнические изделия (шланги, патрубки, уплотнители) имеют разрывы, трещины, потертости, Результат проверки работоспособности транспортного средства, агрегатов, ходовой части, систем и приборов показали, что они не функционируют, требуется капитальный ремонт, автомобиль не работоспо</w:t>
      </w:r>
      <w:r w:rsidR="00C26DC2">
        <w:rPr>
          <w:sz w:val="28"/>
          <w:szCs w:val="28"/>
        </w:rPr>
        <w:t>со</w:t>
      </w:r>
      <w:r w:rsidR="00DA2C11">
        <w:rPr>
          <w:sz w:val="28"/>
          <w:szCs w:val="28"/>
        </w:rPr>
        <w:t>бен, не на ходу</w:t>
      </w:r>
      <w:r w:rsidR="0075472F">
        <w:rPr>
          <w:sz w:val="28"/>
          <w:szCs w:val="28"/>
        </w:rPr>
        <w:t>, топливная система, тормозная система, ходовая часть требует з</w:t>
      </w:r>
      <w:r w:rsidR="00D55F30">
        <w:rPr>
          <w:sz w:val="28"/>
          <w:szCs w:val="28"/>
        </w:rPr>
        <w:t>амены. Транспортное средство не</w:t>
      </w:r>
      <w:r w:rsidR="0075472F">
        <w:rPr>
          <w:sz w:val="28"/>
          <w:szCs w:val="28"/>
        </w:rPr>
        <w:t xml:space="preserve">пригодно к эксплуатации. Общее состояние транспортного средства не неудовлетворительное. </w:t>
      </w:r>
      <w:r w:rsidR="00B76C78">
        <w:rPr>
          <w:sz w:val="28"/>
          <w:szCs w:val="28"/>
        </w:rPr>
        <w:t xml:space="preserve"> </w:t>
      </w:r>
    </w:p>
    <w:p w:rsidR="00142BDE" w:rsidRDefault="000625B4" w:rsidP="00727C43">
      <w:pPr>
        <w:pStyle w:val="a7"/>
        <w:spacing w:after="0" w:line="336" w:lineRule="auto"/>
        <w:ind w:left="0" w:firstLine="709"/>
        <w:jc w:val="both"/>
        <w:rPr>
          <w:sz w:val="28"/>
          <w:szCs w:val="28"/>
        </w:rPr>
      </w:pPr>
      <w:r>
        <w:rPr>
          <w:sz w:val="28"/>
          <w:szCs w:val="28"/>
        </w:rPr>
        <w:t>Согласно заключению № 175/19 «О техническом состоянии транспортного средства ГБК – 8355, регистрационный номерной знак – АА 9706 05» у прицепа имеются следующие дефекты: общее состояние изотермической будки – повреждение лакокрасочного покрытия, сквозная коррозия, множественные вмятины по кругу, деформация тележки, образование коррозии рамы; общее состояние ходовой части – ржавчина, коррозия тормозных барабанов, рессор, энергоаккумуляторов, ресиверов, мостов, дисков колес; резинотехнические изделия имеют образование трещин, разрывы, шины колес имеют износ более 60%, электропроводка отсутствует. Результаты проверки работоспособности транспортного средства, агрегатов, систем показали, что они не функционируют, требуется капитальный р</w:t>
      </w:r>
      <w:r w:rsidR="00D55F30">
        <w:rPr>
          <w:sz w:val="28"/>
          <w:szCs w:val="28"/>
        </w:rPr>
        <w:t>емонт. Транспортное средство не</w:t>
      </w:r>
      <w:r>
        <w:rPr>
          <w:sz w:val="28"/>
          <w:szCs w:val="28"/>
        </w:rPr>
        <w:t>пригодно к эксплуатации, общее состояние неудовлетворительное.</w:t>
      </w:r>
    </w:p>
    <w:p w:rsidR="00727C43" w:rsidRDefault="006061B2" w:rsidP="00727C43">
      <w:pPr>
        <w:pStyle w:val="a7"/>
        <w:spacing w:after="0" w:line="336" w:lineRule="auto"/>
        <w:ind w:left="0" w:firstLine="709"/>
        <w:jc w:val="both"/>
        <w:rPr>
          <w:sz w:val="28"/>
          <w:szCs w:val="28"/>
        </w:rPr>
      </w:pPr>
      <w:r w:rsidRPr="00AB1F61">
        <w:rPr>
          <w:sz w:val="28"/>
          <w:szCs w:val="28"/>
        </w:rPr>
        <w:t>Комисси</w:t>
      </w:r>
      <w:r w:rsidR="00936C9D" w:rsidRPr="00AB1F61">
        <w:rPr>
          <w:sz w:val="28"/>
          <w:szCs w:val="28"/>
        </w:rPr>
        <w:t>ей</w:t>
      </w:r>
      <w:r w:rsidRPr="00AB1F61">
        <w:rPr>
          <w:sz w:val="28"/>
          <w:szCs w:val="28"/>
        </w:rPr>
        <w:t xml:space="preserve"> </w:t>
      </w:r>
      <w:r w:rsidR="00936C9D" w:rsidRPr="00AB1F61">
        <w:rPr>
          <w:sz w:val="28"/>
          <w:szCs w:val="28"/>
        </w:rPr>
        <w:t>установлено</w:t>
      </w:r>
      <w:r w:rsidRPr="00AB1F61">
        <w:rPr>
          <w:sz w:val="28"/>
          <w:szCs w:val="28"/>
        </w:rPr>
        <w:t xml:space="preserve">, что </w:t>
      </w:r>
      <w:r w:rsidR="00380E5F" w:rsidRPr="00AB1F61">
        <w:rPr>
          <w:sz w:val="28"/>
          <w:szCs w:val="28"/>
        </w:rPr>
        <w:t>Министерством здравоохранения</w:t>
      </w:r>
      <w:r w:rsidR="00936C9D" w:rsidRPr="00AB1F61">
        <w:rPr>
          <w:sz w:val="28"/>
          <w:szCs w:val="28"/>
        </w:rPr>
        <w:t xml:space="preserve"> Республики Дагестан </w:t>
      </w:r>
      <w:r w:rsidR="00A31165" w:rsidRPr="00AB1F61">
        <w:rPr>
          <w:sz w:val="28"/>
          <w:szCs w:val="28"/>
        </w:rPr>
        <w:t>представлены</w:t>
      </w:r>
      <w:r w:rsidR="00936C9D" w:rsidRPr="00AB1F61">
        <w:rPr>
          <w:sz w:val="28"/>
          <w:szCs w:val="28"/>
        </w:rPr>
        <w:t xml:space="preserve"> документы для согласования списания основных средств</w:t>
      </w:r>
      <w:r w:rsidR="009B31EE">
        <w:rPr>
          <w:sz w:val="28"/>
          <w:szCs w:val="28"/>
        </w:rPr>
        <w:t xml:space="preserve"> (транспортные средства </w:t>
      </w:r>
      <w:r w:rsidR="009B31EE" w:rsidRPr="009B31EE">
        <w:rPr>
          <w:sz w:val="28"/>
          <w:szCs w:val="28"/>
        </w:rPr>
        <w:t>ИЖ 2717-230, регистрационный номерной знак –В 492 СХ 05</w:t>
      </w:r>
      <w:r w:rsidR="00A021DD">
        <w:rPr>
          <w:sz w:val="28"/>
          <w:szCs w:val="28"/>
        </w:rPr>
        <w:t xml:space="preserve"> и </w:t>
      </w:r>
      <w:r w:rsidR="009B31EE">
        <w:rPr>
          <w:sz w:val="28"/>
          <w:szCs w:val="28"/>
        </w:rPr>
        <w:t xml:space="preserve"> ГАЗ 3102, регистрационный номерной знак – Е 091 НТ 05)</w:t>
      </w:r>
      <w:r w:rsidR="00936C9D" w:rsidRPr="00AB1F61">
        <w:rPr>
          <w:sz w:val="28"/>
          <w:szCs w:val="28"/>
        </w:rPr>
        <w:t xml:space="preserve">, закрепленных на праве оперативного управления за </w:t>
      </w:r>
      <w:r w:rsidR="008F48E0">
        <w:rPr>
          <w:sz w:val="28"/>
          <w:szCs w:val="28"/>
        </w:rPr>
        <w:t>Г</w:t>
      </w:r>
      <w:r w:rsidR="00871649">
        <w:rPr>
          <w:sz w:val="28"/>
          <w:szCs w:val="28"/>
        </w:rPr>
        <w:t>А</w:t>
      </w:r>
      <w:r w:rsidR="008F48E0">
        <w:rPr>
          <w:sz w:val="28"/>
          <w:szCs w:val="28"/>
        </w:rPr>
        <w:t>У Республики Дагестан «</w:t>
      </w:r>
      <w:r w:rsidR="00D47981">
        <w:rPr>
          <w:sz w:val="28"/>
          <w:szCs w:val="28"/>
        </w:rPr>
        <w:t>Аптечное управление Минздрава Дагестана</w:t>
      </w:r>
      <w:r w:rsidR="00936C9D" w:rsidRPr="00AB1F61">
        <w:rPr>
          <w:sz w:val="28"/>
          <w:szCs w:val="28"/>
        </w:rPr>
        <w:t>»</w:t>
      </w:r>
      <w:r w:rsidR="00A021DD">
        <w:rPr>
          <w:sz w:val="28"/>
          <w:szCs w:val="28"/>
        </w:rPr>
        <w:t>,</w:t>
      </w:r>
      <w:r w:rsidR="00936C9D" w:rsidRPr="00AB1F61">
        <w:rPr>
          <w:sz w:val="28"/>
          <w:szCs w:val="28"/>
        </w:rPr>
        <w:t xml:space="preserve"> </w:t>
      </w:r>
      <w:r w:rsidR="00936C9D" w:rsidRPr="00AB1F61">
        <w:rPr>
          <w:b/>
          <w:sz w:val="28"/>
          <w:szCs w:val="28"/>
        </w:rPr>
        <w:t>в полном объеме</w:t>
      </w:r>
      <w:r w:rsidR="00936C9D" w:rsidRPr="00AB1F61">
        <w:rPr>
          <w:sz w:val="28"/>
          <w:szCs w:val="28"/>
        </w:rPr>
        <w:t xml:space="preserve"> в </w:t>
      </w:r>
      <w:r w:rsidR="00A31165" w:rsidRPr="00AB1F61">
        <w:rPr>
          <w:sz w:val="28"/>
          <w:szCs w:val="28"/>
        </w:rPr>
        <w:t>соответствии</w:t>
      </w:r>
      <w:r w:rsidR="00936C9D" w:rsidRPr="00AB1F61">
        <w:rPr>
          <w:sz w:val="28"/>
          <w:szCs w:val="28"/>
        </w:rPr>
        <w:t xml:space="preserve"> с </w:t>
      </w:r>
      <w:r w:rsidR="00A31165" w:rsidRPr="00AB1F61">
        <w:rPr>
          <w:sz w:val="28"/>
          <w:szCs w:val="28"/>
        </w:rPr>
        <w:t xml:space="preserve">приложением № </w:t>
      </w:r>
      <w:r w:rsidR="009B656E" w:rsidRPr="00AB1F61">
        <w:rPr>
          <w:sz w:val="28"/>
          <w:szCs w:val="28"/>
        </w:rPr>
        <w:t xml:space="preserve">2 </w:t>
      </w:r>
      <w:r w:rsidR="00A31165" w:rsidRPr="00AB1F61">
        <w:rPr>
          <w:sz w:val="28"/>
          <w:szCs w:val="28"/>
        </w:rPr>
        <w:t>к Положению о порядке списания имущества, находящегося в государственной собственности Республики Дагестан, утвержденного</w:t>
      </w:r>
      <w:r w:rsidR="00A31165">
        <w:rPr>
          <w:sz w:val="28"/>
          <w:szCs w:val="28"/>
        </w:rPr>
        <w:t xml:space="preserve"> постановлением Правительства Республики Дагестан</w:t>
      </w:r>
      <w:r w:rsidR="009B656E">
        <w:rPr>
          <w:sz w:val="28"/>
          <w:szCs w:val="28"/>
        </w:rPr>
        <w:t xml:space="preserve"> от 20 июля 2018 г. № 99</w:t>
      </w:r>
      <w:r w:rsidR="00303C0B">
        <w:rPr>
          <w:sz w:val="28"/>
          <w:szCs w:val="28"/>
        </w:rPr>
        <w:t xml:space="preserve">. </w:t>
      </w:r>
    </w:p>
    <w:p w:rsidR="009B31EE" w:rsidRDefault="009B31EE" w:rsidP="009B31EE">
      <w:pPr>
        <w:pStyle w:val="a7"/>
        <w:spacing w:after="0" w:line="336" w:lineRule="auto"/>
        <w:ind w:left="0" w:firstLine="709"/>
        <w:jc w:val="both"/>
        <w:rPr>
          <w:sz w:val="28"/>
          <w:szCs w:val="28"/>
        </w:rPr>
      </w:pPr>
      <w:r w:rsidRPr="00AB1F61">
        <w:rPr>
          <w:sz w:val="28"/>
          <w:szCs w:val="28"/>
        </w:rPr>
        <w:t xml:space="preserve">Комиссией установлено, что </w:t>
      </w:r>
      <w:r w:rsidR="00A021DD" w:rsidRPr="00A021DD">
        <w:rPr>
          <w:sz w:val="28"/>
          <w:szCs w:val="28"/>
        </w:rPr>
        <w:t>представлен</w:t>
      </w:r>
      <w:r w:rsidR="00A021DD">
        <w:rPr>
          <w:sz w:val="28"/>
          <w:szCs w:val="28"/>
        </w:rPr>
        <w:t xml:space="preserve">ные </w:t>
      </w:r>
      <w:r w:rsidRPr="00AB1F61">
        <w:rPr>
          <w:sz w:val="28"/>
          <w:szCs w:val="28"/>
        </w:rPr>
        <w:t>Министерством здравоохранения Республики Дагестан документы для согласования списания основных средств</w:t>
      </w:r>
      <w:r>
        <w:rPr>
          <w:sz w:val="28"/>
          <w:szCs w:val="28"/>
        </w:rPr>
        <w:t xml:space="preserve"> (транспортное средство КАМАЗ 53212, регистрационный номерной знак – В 413 ТМ </w:t>
      </w:r>
      <w:r>
        <w:rPr>
          <w:sz w:val="28"/>
          <w:szCs w:val="28"/>
        </w:rPr>
        <w:lastRenderedPageBreak/>
        <w:t>05</w:t>
      </w:r>
      <w:r w:rsidR="00A021DD">
        <w:rPr>
          <w:sz w:val="28"/>
          <w:szCs w:val="28"/>
        </w:rPr>
        <w:t xml:space="preserve"> и</w:t>
      </w:r>
      <w:r>
        <w:rPr>
          <w:sz w:val="28"/>
          <w:szCs w:val="28"/>
        </w:rPr>
        <w:t xml:space="preserve"> прицеп ГБК – 8355, регистрационный номерной знак – АА 9706 05)</w:t>
      </w:r>
      <w:r w:rsidRPr="00AB1F61">
        <w:rPr>
          <w:sz w:val="28"/>
          <w:szCs w:val="28"/>
        </w:rPr>
        <w:t xml:space="preserve">, закрепленных на праве оперативного управления за </w:t>
      </w:r>
      <w:r>
        <w:rPr>
          <w:sz w:val="28"/>
          <w:szCs w:val="28"/>
        </w:rPr>
        <w:t>Г</w:t>
      </w:r>
      <w:r w:rsidR="00871649">
        <w:rPr>
          <w:sz w:val="28"/>
          <w:szCs w:val="28"/>
        </w:rPr>
        <w:t>А</w:t>
      </w:r>
      <w:r>
        <w:rPr>
          <w:sz w:val="28"/>
          <w:szCs w:val="28"/>
        </w:rPr>
        <w:t>У Республики Дагестан «Аптечное управление Минздрава Дагестана</w:t>
      </w:r>
      <w:r w:rsidRPr="00AB1F61">
        <w:rPr>
          <w:sz w:val="28"/>
          <w:szCs w:val="28"/>
        </w:rPr>
        <w:t>»</w:t>
      </w:r>
      <w:r w:rsidR="00A021DD">
        <w:rPr>
          <w:sz w:val="28"/>
          <w:szCs w:val="28"/>
        </w:rPr>
        <w:t>,</w:t>
      </w:r>
      <w:r w:rsidRPr="00AB1F61">
        <w:rPr>
          <w:sz w:val="28"/>
          <w:szCs w:val="28"/>
        </w:rPr>
        <w:t xml:space="preserve"> </w:t>
      </w:r>
      <w:r w:rsidRPr="009B31EE">
        <w:rPr>
          <w:b/>
          <w:sz w:val="28"/>
          <w:szCs w:val="28"/>
        </w:rPr>
        <w:t>не</w:t>
      </w:r>
      <w:r>
        <w:rPr>
          <w:sz w:val="28"/>
          <w:szCs w:val="28"/>
        </w:rPr>
        <w:t xml:space="preserve"> </w:t>
      </w:r>
      <w:r w:rsidR="00A021DD">
        <w:rPr>
          <w:b/>
          <w:sz w:val="28"/>
          <w:szCs w:val="28"/>
        </w:rPr>
        <w:t>соответствуют требованиям</w:t>
      </w:r>
      <w:r w:rsidRPr="00AB1F61">
        <w:rPr>
          <w:sz w:val="28"/>
          <w:szCs w:val="28"/>
        </w:rPr>
        <w:t xml:space="preserve"> приложени</w:t>
      </w:r>
      <w:r w:rsidR="00A021DD">
        <w:rPr>
          <w:sz w:val="28"/>
          <w:szCs w:val="28"/>
        </w:rPr>
        <w:t xml:space="preserve">я </w:t>
      </w:r>
      <w:r w:rsidRPr="00AB1F61">
        <w:rPr>
          <w:sz w:val="28"/>
          <w:szCs w:val="28"/>
        </w:rPr>
        <w:t>№ 2 к Положению о порядке списания имущества, находящегося в государственной собственности Республики Дагестан, утвержденного</w:t>
      </w:r>
      <w:r>
        <w:rPr>
          <w:sz w:val="28"/>
          <w:szCs w:val="28"/>
        </w:rPr>
        <w:t xml:space="preserve"> постановлением Правительства Республики Д</w:t>
      </w:r>
      <w:r w:rsidR="00A021DD">
        <w:rPr>
          <w:sz w:val="28"/>
          <w:szCs w:val="28"/>
        </w:rPr>
        <w:t>агестан от 20 июля 2018 г. № 99, а именно:</w:t>
      </w:r>
    </w:p>
    <w:p w:rsidR="009B31EE" w:rsidRPr="00A021DD" w:rsidRDefault="00A021DD" w:rsidP="00A021DD">
      <w:pPr>
        <w:pStyle w:val="a7"/>
        <w:numPr>
          <w:ilvl w:val="0"/>
          <w:numId w:val="3"/>
        </w:numPr>
        <w:spacing w:after="0" w:line="336" w:lineRule="auto"/>
        <w:jc w:val="both"/>
        <w:rPr>
          <w:sz w:val="28"/>
          <w:szCs w:val="28"/>
        </w:rPr>
      </w:pPr>
      <w:r>
        <w:rPr>
          <w:sz w:val="28"/>
          <w:szCs w:val="28"/>
        </w:rPr>
        <w:t xml:space="preserve">В заключениях о техническом состоянии указанных объектов отсутствует расчет </w:t>
      </w:r>
      <w:r w:rsidR="00D55F30">
        <w:rPr>
          <w:sz w:val="28"/>
          <w:szCs w:val="28"/>
        </w:rPr>
        <w:t xml:space="preserve">стоимости </w:t>
      </w:r>
      <w:r>
        <w:rPr>
          <w:sz w:val="28"/>
          <w:szCs w:val="28"/>
        </w:rPr>
        <w:t xml:space="preserve">их восстановительного ремонта. </w:t>
      </w:r>
    </w:p>
    <w:p w:rsidR="00554FB3" w:rsidRDefault="00554FB3" w:rsidP="00554FB3">
      <w:pPr>
        <w:spacing w:line="336" w:lineRule="auto"/>
        <w:ind w:right="-1" w:firstLine="709"/>
        <w:jc w:val="both"/>
        <w:rPr>
          <w:sz w:val="28"/>
          <w:szCs w:val="28"/>
        </w:rPr>
      </w:pPr>
      <w:r w:rsidRPr="00520C20">
        <w:rPr>
          <w:sz w:val="28"/>
          <w:szCs w:val="28"/>
        </w:rPr>
        <w:t xml:space="preserve">1.2. Комиссия, заслушав и обсудив представленные по данному вопросу материалы, решила: </w:t>
      </w:r>
    </w:p>
    <w:p w:rsidR="00AB1F61" w:rsidRDefault="00AD552B" w:rsidP="00AB1F61">
      <w:pPr>
        <w:spacing w:line="360" w:lineRule="auto"/>
        <w:ind w:right="-1" w:firstLine="709"/>
        <w:jc w:val="both"/>
        <w:rPr>
          <w:sz w:val="28"/>
          <w:szCs w:val="28"/>
        </w:rPr>
      </w:pPr>
      <w:r>
        <w:rPr>
          <w:b/>
          <w:sz w:val="28"/>
          <w:szCs w:val="28"/>
        </w:rPr>
        <w:t>согласовать решение о</w:t>
      </w:r>
      <w:r w:rsidR="00554FB3">
        <w:rPr>
          <w:sz w:val="28"/>
          <w:szCs w:val="28"/>
        </w:rPr>
        <w:t xml:space="preserve"> </w:t>
      </w:r>
      <w:r w:rsidR="00554FB3" w:rsidRPr="00AD552B">
        <w:rPr>
          <w:b/>
          <w:sz w:val="28"/>
          <w:szCs w:val="28"/>
        </w:rPr>
        <w:t>списани</w:t>
      </w:r>
      <w:r w:rsidRPr="00AD552B">
        <w:rPr>
          <w:b/>
          <w:sz w:val="28"/>
          <w:szCs w:val="28"/>
        </w:rPr>
        <w:t>и</w:t>
      </w:r>
      <w:r w:rsidR="00554FB3">
        <w:rPr>
          <w:sz w:val="28"/>
          <w:szCs w:val="28"/>
        </w:rPr>
        <w:t xml:space="preserve"> </w:t>
      </w:r>
      <w:r w:rsidR="00A021DD">
        <w:rPr>
          <w:sz w:val="28"/>
          <w:szCs w:val="28"/>
        </w:rPr>
        <w:t xml:space="preserve">особо ценного движимого имущества (транспортные средства </w:t>
      </w:r>
      <w:r w:rsidR="00A021DD" w:rsidRPr="009B31EE">
        <w:rPr>
          <w:sz w:val="28"/>
          <w:szCs w:val="28"/>
        </w:rPr>
        <w:t>ИЖ 2717-230, регистрационный номерной знак –</w:t>
      </w:r>
      <w:r w:rsidR="00A021DD">
        <w:rPr>
          <w:sz w:val="28"/>
          <w:szCs w:val="28"/>
        </w:rPr>
        <w:t xml:space="preserve"> </w:t>
      </w:r>
      <w:r w:rsidR="00A021DD" w:rsidRPr="009B31EE">
        <w:rPr>
          <w:sz w:val="28"/>
          <w:szCs w:val="28"/>
        </w:rPr>
        <w:t>В 492 СХ 05</w:t>
      </w:r>
      <w:r w:rsidR="00A021DD">
        <w:rPr>
          <w:sz w:val="28"/>
          <w:szCs w:val="28"/>
        </w:rPr>
        <w:t xml:space="preserve"> и ГАЗ 3102, регистрационный номерной знак – Е 091 НТ 05)</w:t>
      </w:r>
      <w:r w:rsidR="00554FB3">
        <w:rPr>
          <w:sz w:val="28"/>
          <w:szCs w:val="28"/>
        </w:rPr>
        <w:t xml:space="preserve">, закрепленного </w:t>
      </w:r>
      <w:r w:rsidR="00A021DD">
        <w:rPr>
          <w:sz w:val="28"/>
          <w:szCs w:val="28"/>
        </w:rPr>
        <w:t xml:space="preserve">за      </w:t>
      </w:r>
      <w:r w:rsidR="00D47981">
        <w:rPr>
          <w:sz w:val="28"/>
          <w:szCs w:val="28"/>
        </w:rPr>
        <w:t>Г</w:t>
      </w:r>
      <w:r w:rsidR="00871649">
        <w:rPr>
          <w:sz w:val="28"/>
          <w:szCs w:val="28"/>
        </w:rPr>
        <w:t>А</w:t>
      </w:r>
      <w:r w:rsidR="00D47981">
        <w:rPr>
          <w:sz w:val="28"/>
          <w:szCs w:val="28"/>
        </w:rPr>
        <w:t>У Республики Дагестан «Аптечное управление Минздрава Дагестана</w:t>
      </w:r>
      <w:r w:rsidR="00D47981" w:rsidRPr="00AB1F61">
        <w:rPr>
          <w:sz w:val="28"/>
          <w:szCs w:val="28"/>
        </w:rPr>
        <w:t>»</w:t>
      </w:r>
      <w:r w:rsidR="00A021DD">
        <w:rPr>
          <w:sz w:val="28"/>
          <w:szCs w:val="28"/>
        </w:rPr>
        <w:t xml:space="preserve">,                                     </w:t>
      </w:r>
      <w:r w:rsidR="00D47981">
        <w:rPr>
          <w:sz w:val="28"/>
          <w:szCs w:val="28"/>
        </w:rPr>
        <w:t xml:space="preserve"> </w:t>
      </w:r>
      <w:r w:rsidR="00554FB3">
        <w:rPr>
          <w:sz w:val="28"/>
          <w:szCs w:val="28"/>
        </w:rPr>
        <w:t xml:space="preserve">в </w:t>
      </w:r>
      <w:r w:rsidR="008E5BF7">
        <w:rPr>
          <w:sz w:val="28"/>
          <w:szCs w:val="28"/>
        </w:rPr>
        <w:t>соответствии с</w:t>
      </w:r>
      <w:r w:rsidR="00554FB3">
        <w:rPr>
          <w:sz w:val="28"/>
          <w:szCs w:val="28"/>
        </w:rPr>
        <w:t xml:space="preserve"> пунктом </w:t>
      </w:r>
      <w:r w:rsidR="00380E5F">
        <w:rPr>
          <w:sz w:val="28"/>
          <w:szCs w:val="28"/>
        </w:rPr>
        <w:t>5</w:t>
      </w:r>
      <w:r w:rsidR="00554FB3">
        <w:rPr>
          <w:sz w:val="28"/>
          <w:szCs w:val="28"/>
        </w:rPr>
        <w:t xml:space="preserve"> </w:t>
      </w:r>
      <w:r w:rsidR="00EB507B">
        <w:rPr>
          <w:sz w:val="28"/>
          <w:szCs w:val="28"/>
        </w:rPr>
        <w:t xml:space="preserve">Положения о комиссии Министерства по земельным </w:t>
      </w:r>
      <w:r w:rsidR="00A021DD">
        <w:rPr>
          <w:sz w:val="28"/>
          <w:szCs w:val="28"/>
        </w:rPr>
        <w:t xml:space="preserve">                      </w:t>
      </w:r>
      <w:r w:rsidR="00EB507B">
        <w:rPr>
          <w:sz w:val="28"/>
          <w:szCs w:val="28"/>
        </w:rPr>
        <w:t>и имущественным</w:t>
      </w:r>
      <w:r w:rsidR="00BC04C4">
        <w:rPr>
          <w:sz w:val="28"/>
          <w:szCs w:val="28"/>
        </w:rPr>
        <w:t xml:space="preserve"> отношениям Республики Дагестан </w:t>
      </w:r>
      <w:r w:rsidR="00EB507B">
        <w:rPr>
          <w:sz w:val="28"/>
          <w:szCs w:val="28"/>
        </w:rPr>
        <w:t xml:space="preserve">по рассмотрению вопросов </w:t>
      </w:r>
      <w:r w:rsidR="00A021DD">
        <w:rPr>
          <w:sz w:val="28"/>
          <w:szCs w:val="28"/>
        </w:rPr>
        <w:t xml:space="preserve">                          </w:t>
      </w:r>
      <w:r w:rsidR="008E5BF7">
        <w:rPr>
          <w:sz w:val="28"/>
          <w:szCs w:val="28"/>
        </w:rPr>
        <w:t>о списании</w:t>
      </w:r>
      <w:r w:rsidR="00EB507B">
        <w:rPr>
          <w:sz w:val="28"/>
          <w:szCs w:val="28"/>
        </w:rPr>
        <w:t xml:space="preserve"> имущества, находящегося в государственной собственности Республики Дагестан, </w:t>
      </w:r>
      <w:r w:rsidR="00AB1F61">
        <w:rPr>
          <w:sz w:val="28"/>
          <w:szCs w:val="28"/>
        </w:rPr>
        <w:t xml:space="preserve">утвержденного приказом Министерства по земельным и имущественным отношениям Республики Дагестан от 24 сентября 2018 г № 84 </w:t>
      </w:r>
      <w:r w:rsidR="00AB1F61" w:rsidRPr="007268E8">
        <w:rPr>
          <w:sz w:val="28"/>
          <w:szCs w:val="28"/>
        </w:rPr>
        <w:t>«</w:t>
      </w:r>
      <w:r w:rsidR="00AB1F61">
        <w:rPr>
          <w:sz w:val="28"/>
          <w:szCs w:val="28"/>
        </w:rPr>
        <w:t>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w:t>
      </w:r>
      <w:r>
        <w:rPr>
          <w:sz w:val="28"/>
          <w:szCs w:val="28"/>
        </w:rPr>
        <w:t>»</w:t>
      </w:r>
      <w:r w:rsidR="00A021DD">
        <w:rPr>
          <w:sz w:val="28"/>
          <w:szCs w:val="28"/>
        </w:rPr>
        <w:t>, (далее – Положение).</w:t>
      </w:r>
    </w:p>
    <w:p w:rsidR="00A021DD" w:rsidRDefault="00A021DD" w:rsidP="00AB1F61">
      <w:pPr>
        <w:spacing w:line="360" w:lineRule="auto"/>
        <w:ind w:right="-1" w:firstLine="709"/>
        <w:jc w:val="both"/>
        <w:rPr>
          <w:sz w:val="28"/>
          <w:szCs w:val="28"/>
        </w:rPr>
      </w:pPr>
      <w:r w:rsidRPr="00CE7354">
        <w:rPr>
          <w:b/>
          <w:sz w:val="28"/>
          <w:szCs w:val="28"/>
        </w:rPr>
        <w:t>Отказать в согласовании</w:t>
      </w:r>
      <w:r>
        <w:rPr>
          <w:sz w:val="28"/>
          <w:szCs w:val="28"/>
        </w:rPr>
        <w:t xml:space="preserve"> решения о списании особо ценного движимого имущества </w:t>
      </w:r>
      <w:r w:rsidRPr="00A021DD">
        <w:rPr>
          <w:sz w:val="28"/>
          <w:szCs w:val="28"/>
        </w:rPr>
        <w:t>(транспортное средство КАМАЗ 53212, регистрационный номерной знак – В 413 ТМ 05</w:t>
      </w:r>
      <w:r>
        <w:rPr>
          <w:sz w:val="28"/>
          <w:szCs w:val="28"/>
        </w:rPr>
        <w:t xml:space="preserve"> и </w:t>
      </w:r>
      <w:r w:rsidRPr="00A021DD">
        <w:rPr>
          <w:sz w:val="28"/>
          <w:szCs w:val="28"/>
        </w:rPr>
        <w:t>прицеп ГБК – 8355, регистрационный номерной знак – АА 9706 05)</w:t>
      </w:r>
      <w:r w:rsidRPr="00A021DD">
        <w:t xml:space="preserve"> </w:t>
      </w:r>
      <w:r w:rsidRPr="00A021DD">
        <w:rPr>
          <w:sz w:val="28"/>
          <w:szCs w:val="28"/>
        </w:rPr>
        <w:t>закрепленного за</w:t>
      </w:r>
      <w:r w:rsidR="00871649">
        <w:rPr>
          <w:sz w:val="28"/>
          <w:szCs w:val="28"/>
        </w:rPr>
        <w:t xml:space="preserve"> </w:t>
      </w:r>
      <w:r w:rsidRPr="00A021DD">
        <w:rPr>
          <w:sz w:val="28"/>
          <w:szCs w:val="28"/>
        </w:rPr>
        <w:t>Г</w:t>
      </w:r>
      <w:r w:rsidR="00871649">
        <w:rPr>
          <w:sz w:val="28"/>
          <w:szCs w:val="28"/>
        </w:rPr>
        <w:t>А</w:t>
      </w:r>
      <w:r w:rsidRPr="00A021DD">
        <w:rPr>
          <w:sz w:val="28"/>
          <w:szCs w:val="28"/>
        </w:rPr>
        <w:t>У Республики Дагестан «Аптечное управление Минздрава Дагестана», в соответствии с пунктом 5 Положения</w:t>
      </w:r>
      <w:r>
        <w:rPr>
          <w:sz w:val="28"/>
          <w:szCs w:val="28"/>
        </w:rPr>
        <w:t xml:space="preserve">, в связи с </w:t>
      </w:r>
      <w:r w:rsidR="00D55F30">
        <w:rPr>
          <w:sz w:val="28"/>
          <w:szCs w:val="28"/>
        </w:rPr>
        <w:t>предоставлением неполной информации</w:t>
      </w:r>
      <w:r>
        <w:rPr>
          <w:sz w:val="28"/>
          <w:szCs w:val="28"/>
        </w:rPr>
        <w:t>.</w:t>
      </w:r>
    </w:p>
    <w:p w:rsidR="00FC190C" w:rsidRDefault="008F48E0" w:rsidP="008F48E0">
      <w:pPr>
        <w:spacing w:line="360" w:lineRule="auto"/>
        <w:ind w:right="-1" w:firstLine="709"/>
        <w:jc w:val="both"/>
        <w:rPr>
          <w:sz w:val="28"/>
          <w:szCs w:val="28"/>
        </w:rPr>
      </w:pPr>
      <w:r>
        <w:rPr>
          <w:sz w:val="28"/>
          <w:szCs w:val="28"/>
        </w:rPr>
        <w:t xml:space="preserve">1.3. </w:t>
      </w:r>
      <w:r w:rsidR="00D47981">
        <w:rPr>
          <w:sz w:val="28"/>
          <w:szCs w:val="28"/>
        </w:rPr>
        <w:t>Г</w:t>
      </w:r>
      <w:r w:rsidR="00871649">
        <w:rPr>
          <w:sz w:val="28"/>
          <w:szCs w:val="28"/>
        </w:rPr>
        <w:t>А</w:t>
      </w:r>
      <w:r w:rsidR="00D47981">
        <w:rPr>
          <w:sz w:val="28"/>
          <w:szCs w:val="28"/>
        </w:rPr>
        <w:t>У Республики Дагестан «Аптечное управление Минздрава Дагестана</w:t>
      </w:r>
      <w:r w:rsidR="00D47981" w:rsidRPr="00AB1F61">
        <w:rPr>
          <w:sz w:val="28"/>
          <w:szCs w:val="28"/>
        </w:rPr>
        <w:t>»</w:t>
      </w:r>
      <w:r w:rsidR="00D47981">
        <w:rPr>
          <w:sz w:val="28"/>
          <w:szCs w:val="28"/>
        </w:rPr>
        <w:t xml:space="preserve">    </w:t>
      </w:r>
      <w:r w:rsidRPr="00154B4E">
        <w:rPr>
          <w:sz w:val="28"/>
          <w:szCs w:val="28"/>
        </w:rPr>
        <w:t>в соответствии</w:t>
      </w:r>
      <w:r w:rsidR="00D47981">
        <w:rPr>
          <w:sz w:val="28"/>
          <w:szCs w:val="28"/>
        </w:rPr>
        <w:t xml:space="preserve"> </w:t>
      </w:r>
      <w:r w:rsidRPr="00154B4E">
        <w:rPr>
          <w:sz w:val="28"/>
          <w:szCs w:val="28"/>
        </w:rPr>
        <w:t xml:space="preserve">с п. 7 Регламента рассмотрения вопросов о списании имущества, находящегося в государственной собственности Республики Дагестан, утвержденного приказом Минимущества Дагестана  от 24 сентября 2018 г. № 84, </w:t>
      </w:r>
      <w:r w:rsidRPr="00154B4E">
        <w:rPr>
          <w:sz w:val="28"/>
          <w:szCs w:val="28"/>
        </w:rPr>
        <w:lastRenderedPageBreak/>
        <w:t>необходимо</w:t>
      </w:r>
      <w:r w:rsidR="00D47981">
        <w:rPr>
          <w:sz w:val="28"/>
          <w:szCs w:val="28"/>
        </w:rPr>
        <w:t xml:space="preserve"> </w:t>
      </w:r>
      <w:r w:rsidRPr="00154B4E">
        <w:rPr>
          <w:sz w:val="28"/>
          <w:szCs w:val="28"/>
        </w:rPr>
        <w:t>в течение 10 дне</w:t>
      </w:r>
      <w:r w:rsidR="00A021DD">
        <w:rPr>
          <w:sz w:val="28"/>
          <w:szCs w:val="28"/>
        </w:rPr>
        <w:t>й после списания</w:t>
      </w:r>
      <w:r>
        <w:rPr>
          <w:sz w:val="28"/>
          <w:szCs w:val="28"/>
        </w:rPr>
        <w:t xml:space="preserve"> транспортных средств </w:t>
      </w:r>
      <w:r w:rsidR="00A021DD" w:rsidRPr="00A021DD">
        <w:rPr>
          <w:sz w:val="28"/>
          <w:szCs w:val="28"/>
        </w:rPr>
        <w:t>(ИЖ 2717-230, регистрационный номерной знак – В 492 СХ 05 и ГАЗ 3102, регистрационный номерной знак – Е 091 НТ 05)</w:t>
      </w:r>
      <w:r w:rsidR="00A021DD">
        <w:rPr>
          <w:sz w:val="28"/>
          <w:szCs w:val="28"/>
        </w:rPr>
        <w:t xml:space="preserve"> </w:t>
      </w:r>
      <w:r w:rsidRPr="00154B4E">
        <w:rPr>
          <w:sz w:val="28"/>
          <w:szCs w:val="28"/>
        </w:rPr>
        <w:t>направить в Министерство по земельным и имущественным отношениям Республики Дагестан утвержденные акты о списании имущества, а также документы, подтверждающие утилизацию списанного имущества.</w:t>
      </w:r>
      <w:r w:rsidR="00BC04C4">
        <w:rPr>
          <w:sz w:val="28"/>
          <w:szCs w:val="28"/>
        </w:rPr>
        <w:t xml:space="preserve"> </w:t>
      </w:r>
    </w:p>
    <w:p w:rsidR="00AD552B" w:rsidRDefault="00AD552B" w:rsidP="008F48E0">
      <w:pPr>
        <w:spacing w:line="360" w:lineRule="auto"/>
        <w:jc w:val="right"/>
        <w:rPr>
          <w:sz w:val="28"/>
          <w:szCs w:val="28"/>
        </w:rPr>
      </w:pPr>
      <w:r>
        <w:rPr>
          <w:sz w:val="28"/>
          <w:szCs w:val="28"/>
        </w:rPr>
        <w:t>Т.М. Халилов</w:t>
      </w:r>
    </w:p>
    <w:p w:rsidR="00FC190C" w:rsidRDefault="00FC190C" w:rsidP="008F48E0">
      <w:pPr>
        <w:spacing w:line="360" w:lineRule="auto"/>
        <w:jc w:val="right"/>
        <w:rPr>
          <w:sz w:val="28"/>
          <w:szCs w:val="28"/>
        </w:rPr>
      </w:pPr>
      <w:r>
        <w:rPr>
          <w:sz w:val="28"/>
          <w:szCs w:val="28"/>
        </w:rPr>
        <w:t xml:space="preserve">М.А. Абакарова </w:t>
      </w:r>
    </w:p>
    <w:p w:rsidR="00FC190C" w:rsidRDefault="00FC190C" w:rsidP="008F48E0">
      <w:pPr>
        <w:spacing w:line="360" w:lineRule="auto"/>
        <w:jc w:val="right"/>
        <w:rPr>
          <w:sz w:val="28"/>
          <w:szCs w:val="28"/>
        </w:rPr>
      </w:pPr>
      <w:r>
        <w:rPr>
          <w:sz w:val="28"/>
          <w:szCs w:val="28"/>
        </w:rPr>
        <w:t xml:space="preserve">Д.И. Абдурахманова </w:t>
      </w:r>
    </w:p>
    <w:p w:rsidR="00FC190C" w:rsidRDefault="00AD552B" w:rsidP="008F48E0">
      <w:pPr>
        <w:spacing w:line="360" w:lineRule="auto"/>
        <w:jc w:val="right"/>
        <w:rPr>
          <w:sz w:val="28"/>
          <w:szCs w:val="28"/>
        </w:rPr>
      </w:pPr>
      <w:r>
        <w:rPr>
          <w:sz w:val="28"/>
          <w:szCs w:val="28"/>
        </w:rPr>
        <w:t>Ж.И. Абдулмуслимова</w:t>
      </w:r>
    </w:p>
    <w:p w:rsidR="0084272E" w:rsidRPr="00067787" w:rsidRDefault="00FC190C" w:rsidP="008F48E0">
      <w:pPr>
        <w:spacing w:line="360" w:lineRule="auto"/>
        <w:jc w:val="right"/>
        <w:rPr>
          <w:sz w:val="28"/>
          <w:szCs w:val="28"/>
        </w:rPr>
      </w:pPr>
      <w:r>
        <w:rPr>
          <w:sz w:val="28"/>
          <w:szCs w:val="28"/>
        </w:rPr>
        <w:t xml:space="preserve">А.Т. Аликберов </w:t>
      </w:r>
    </w:p>
    <w:sectPr w:rsidR="0084272E" w:rsidRPr="00067787" w:rsidSect="008F48E0">
      <w:headerReference w:type="even" r:id="rId18"/>
      <w:headerReference w:type="default" r:id="rId19"/>
      <w:pgSz w:w="11906" w:h="16838" w:code="9"/>
      <w:pgMar w:top="284" w:right="567" w:bottom="454" w:left="1134" w:header="29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AF7" w:rsidRDefault="00EF5AF7" w:rsidP="00282C30">
      <w:r>
        <w:separator/>
      </w:r>
    </w:p>
  </w:endnote>
  <w:endnote w:type="continuationSeparator" w:id="0">
    <w:p w:rsidR="00EF5AF7" w:rsidRDefault="00EF5AF7" w:rsidP="0028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AF7" w:rsidRDefault="00EF5AF7" w:rsidP="00282C30">
      <w:r>
        <w:separator/>
      </w:r>
    </w:p>
  </w:footnote>
  <w:footnote w:type="continuationSeparator" w:id="0">
    <w:p w:rsidR="00EF5AF7" w:rsidRDefault="00EF5AF7" w:rsidP="00282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AF7" w:rsidRDefault="008770C8">
    <w:pPr>
      <w:pStyle w:val="a3"/>
      <w:framePr w:wrap="around" w:vAnchor="text" w:hAnchor="margin" w:xAlign="center" w:y="1"/>
      <w:rPr>
        <w:rStyle w:val="a5"/>
      </w:rPr>
    </w:pPr>
    <w:r>
      <w:rPr>
        <w:rStyle w:val="a5"/>
      </w:rPr>
      <w:fldChar w:fldCharType="begin"/>
    </w:r>
    <w:r w:rsidR="00EF5AF7">
      <w:rPr>
        <w:rStyle w:val="a5"/>
      </w:rPr>
      <w:instrText xml:space="preserve">PAGE  </w:instrText>
    </w:r>
    <w:r>
      <w:rPr>
        <w:rStyle w:val="a5"/>
      </w:rPr>
      <w:fldChar w:fldCharType="end"/>
    </w:r>
  </w:p>
  <w:p w:rsidR="00EF5AF7" w:rsidRDefault="00EF5AF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45"/>
      <w:docPartObj>
        <w:docPartGallery w:val="Page Numbers (Top of Page)"/>
        <w:docPartUnique/>
      </w:docPartObj>
    </w:sdtPr>
    <w:sdtEndPr>
      <w:rPr>
        <w:sz w:val="24"/>
        <w:szCs w:val="24"/>
      </w:rPr>
    </w:sdtEndPr>
    <w:sdtContent>
      <w:p w:rsidR="00EF5AF7" w:rsidRPr="00067787" w:rsidRDefault="008770C8">
        <w:pPr>
          <w:pStyle w:val="a3"/>
          <w:jc w:val="center"/>
          <w:rPr>
            <w:sz w:val="24"/>
            <w:szCs w:val="24"/>
          </w:rPr>
        </w:pPr>
        <w:r w:rsidRPr="00067787">
          <w:rPr>
            <w:sz w:val="24"/>
            <w:szCs w:val="24"/>
          </w:rPr>
          <w:fldChar w:fldCharType="begin"/>
        </w:r>
        <w:r w:rsidR="00EF5AF7" w:rsidRPr="00067787">
          <w:rPr>
            <w:sz w:val="24"/>
            <w:szCs w:val="24"/>
          </w:rPr>
          <w:instrText xml:space="preserve"> PAGE   \* MERGEFORMAT </w:instrText>
        </w:r>
        <w:r w:rsidRPr="00067787">
          <w:rPr>
            <w:sz w:val="24"/>
            <w:szCs w:val="24"/>
          </w:rPr>
          <w:fldChar w:fldCharType="separate"/>
        </w:r>
        <w:r w:rsidR="00742BC6">
          <w:rPr>
            <w:noProof/>
            <w:sz w:val="24"/>
            <w:szCs w:val="24"/>
          </w:rPr>
          <w:t>2</w:t>
        </w:r>
        <w:r w:rsidRPr="00067787">
          <w:rPr>
            <w:sz w:val="24"/>
            <w:szCs w:val="24"/>
          </w:rPr>
          <w:fldChar w:fldCharType="end"/>
        </w:r>
      </w:p>
    </w:sdtContent>
  </w:sdt>
  <w:p w:rsidR="00EF5AF7" w:rsidRDefault="00EF5AF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68CE"/>
    <w:multiLevelType w:val="hybridMultilevel"/>
    <w:tmpl w:val="BDBA0C08"/>
    <w:lvl w:ilvl="0" w:tplc="76F4E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2904E9C"/>
    <w:multiLevelType w:val="hybridMultilevel"/>
    <w:tmpl w:val="32A2BC7C"/>
    <w:lvl w:ilvl="0" w:tplc="0419000F">
      <w:start w:val="1"/>
      <w:numFmt w:val="decimal"/>
      <w:lvlText w:val="%1."/>
      <w:lvlJc w:val="left"/>
      <w:pPr>
        <w:ind w:left="9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5856371D"/>
    <w:multiLevelType w:val="hybridMultilevel"/>
    <w:tmpl w:val="DD3035B2"/>
    <w:lvl w:ilvl="0" w:tplc="87182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106"/>
    <w:rsid w:val="00002EF2"/>
    <w:rsid w:val="000030B1"/>
    <w:rsid w:val="0000359B"/>
    <w:rsid w:val="00006C10"/>
    <w:rsid w:val="00010B40"/>
    <w:rsid w:val="00014D2D"/>
    <w:rsid w:val="0001626F"/>
    <w:rsid w:val="00017569"/>
    <w:rsid w:val="00020334"/>
    <w:rsid w:val="00021AD3"/>
    <w:rsid w:val="000226D7"/>
    <w:rsid w:val="00030C37"/>
    <w:rsid w:val="00033FB4"/>
    <w:rsid w:val="00041C41"/>
    <w:rsid w:val="00042216"/>
    <w:rsid w:val="00042A16"/>
    <w:rsid w:val="00051C44"/>
    <w:rsid w:val="00053FAE"/>
    <w:rsid w:val="00055978"/>
    <w:rsid w:val="00056D82"/>
    <w:rsid w:val="000570C9"/>
    <w:rsid w:val="000576D3"/>
    <w:rsid w:val="000625B4"/>
    <w:rsid w:val="00066606"/>
    <w:rsid w:val="00067787"/>
    <w:rsid w:val="000728DB"/>
    <w:rsid w:val="0008041E"/>
    <w:rsid w:val="000848BE"/>
    <w:rsid w:val="00084F2C"/>
    <w:rsid w:val="0008763C"/>
    <w:rsid w:val="000904A7"/>
    <w:rsid w:val="000A25B4"/>
    <w:rsid w:val="000A27DA"/>
    <w:rsid w:val="000B0E42"/>
    <w:rsid w:val="000C0400"/>
    <w:rsid w:val="000C1723"/>
    <w:rsid w:val="000C1F92"/>
    <w:rsid w:val="000C488A"/>
    <w:rsid w:val="000C4909"/>
    <w:rsid w:val="000D0E5B"/>
    <w:rsid w:val="000D5C03"/>
    <w:rsid w:val="000E2C4E"/>
    <w:rsid w:val="00101B77"/>
    <w:rsid w:val="001048A5"/>
    <w:rsid w:val="001100EB"/>
    <w:rsid w:val="00110D53"/>
    <w:rsid w:val="00111F02"/>
    <w:rsid w:val="001156CC"/>
    <w:rsid w:val="001172EF"/>
    <w:rsid w:val="00121A8A"/>
    <w:rsid w:val="00122C22"/>
    <w:rsid w:val="001232CB"/>
    <w:rsid w:val="00133B1D"/>
    <w:rsid w:val="00134A58"/>
    <w:rsid w:val="001366A2"/>
    <w:rsid w:val="00142BDE"/>
    <w:rsid w:val="00152485"/>
    <w:rsid w:val="00153C5A"/>
    <w:rsid w:val="00156229"/>
    <w:rsid w:val="00157109"/>
    <w:rsid w:val="001574C1"/>
    <w:rsid w:val="00166B8A"/>
    <w:rsid w:val="00170727"/>
    <w:rsid w:val="0017537D"/>
    <w:rsid w:val="001838E6"/>
    <w:rsid w:val="00184C15"/>
    <w:rsid w:val="00184E37"/>
    <w:rsid w:val="001871DE"/>
    <w:rsid w:val="00192EBA"/>
    <w:rsid w:val="001946D4"/>
    <w:rsid w:val="001A15E8"/>
    <w:rsid w:val="001A5C6C"/>
    <w:rsid w:val="001B2E5A"/>
    <w:rsid w:val="001B5315"/>
    <w:rsid w:val="001B73A4"/>
    <w:rsid w:val="001C20C0"/>
    <w:rsid w:val="001C2995"/>
    <w:rsid w:val="001C64D8"/>
    <w:rsid w:val="001D2530"/>
    <w:rsid w:val="001E0BB1"/>
    <w:rsid w:val="001E6504"/>
    <w:rsid w:val="001E751F"/>
    <w:rsid w:val="001F04E7"/>
    <w:rsid w:val="001F1B39"/>
    <w:rsid w:val="001F3C47"/>
    <w:rsid w:val="001F41AA"/>
    <w:rsid w:val="001F79A0"/>
    <w:rsid w:val="002007A1"/>
    <w:rsid w:val="00202DF1"/>
    <w:rsid w:val="0020336F"/>
    <w:rsid w:val="00203A0F"/>
    <w:rsid w:val="0020667C"/>
    <w:rsid w:val="002200AE"/>
    <w:rsid w:val="0022513E"/>
    <w:rsid w:val="002262D6"/>
    <w:rsid w:val="00230B13"/>
    <w:rsid w:val="00234533"/>
    <w:rsid w:val="002466D0"/>
    <w:rsid w:val="00250411"/>
    <w:rsid w:val="00253961"/>
    <w:rsid w:val="0025679C"/>
    <w:rsid w:val="00257238"/>
    <w:rsid w:val="002604F5"/>
    <w:rsid w:val="002609D0"/>
    <w:rsid w:val="00260A45"/>
    <w:rsid w:val="00264934"/>
    <w:rsid w:val="00264C51"/>
    <w:rsid w:val="00266E78"/>
    <w:rsid w:val="00270971"/>
    <w:rsid w:val="0027158F"/>
    <w:rsid w:val="00271E89"/>
    <w:rsid w:val="00273946"/>
    <w:rsid w:val="00273F22"/>
    <w:rsid w:val="002746E9"/>
    <w:rsid w:val="00275D3A"/>
    <w:rsid w:val="00280224"/>
    <w:rsid w:val="0028095C"/>
    <w:rsid w:val="00282C30"/>
    <w:rsid w:val="00290D72"/>
    <w:rsid w:val="00291536"/>
    <w:rsid w:val="00292F13"/>
    <w:rsid w:val="0029552B"/>
    <w:rsid w:val="002956C4"/>
    <w:rsid w:val="00296856"/>
    <w:rsid w:val="002A0709"/>
    <w:rsid w:val="002A5D97"/>
    <w:rsid w:val="002B5474"/>
    <w:rsid w:val="002B55F1"/>
    <w:rsid w:val="002C27FF"/>
    <w:rsid w:val="002D1AEA"/>
    <w:rsid w:val="002D28D8"/>
    <w:rsid w:val="002D295C"/>
    <w:rsid w:val="002D4893"/>
    <w:rsid w:val="002D711C"/>
    <w:rsid w:val="002E3998"/>
    <w:rsid w:val="002E5882"/>
    <w:rsid w:val="002E59E4"/>
    <w:rsid w:val="002E5EB9"/>
    <w:rsid w:val="002E66EB"/>
    <w:rsid w:val="002F0106"/>
    <w:rsid w:val="002F4B95"/>
    <w:rsid w:val="002F5846"/>
    <w:rsid w:val="002F7E59"/>
    <w:rsid w:val="00303C0B"/>
    <w:rsid w:val="00306B0D"/>
    <w:rsid w:val="00313632"/>
    <w:rsid w:val="00317732"/>
    <w:rsid w:val="00322EDA"/>
    <w:rsid w:val="00323E4E"/>
    <w:rsid w:val="00326C03"/>
    <w:rsid w:val="00327342"/>
    <w:rsid w:val="0033095E"/>
    <w:rsid w:val="00333C91"/>
    <w:rsid w:val="00334B8A"/>
    <w:rsid w:val="00334FEB"/>
    <w:rsid w:val="003544A1"/>
    <w:rsid w:val="00354AD3"/>
    <w:rsid w:val="003577F2"/>
    <w:rsid w:val="0036337B"/>
    <w:rsid w:val="00371F5F"/>
    <w:rsid w:val="003729EF"/>
    <w:rsid w:val="00380A2C"/>
    <w:rsid w:val="00380E5F"/>
    <w:rsid w:val="00391190"/>
    <w:rsid w:val="003A3772"/>
    <w:rsid w:val="003A4114"/>
    <w:rsid w:val="003A4C2D"/>
    <w:rsid w:val="003A4DC7"/>
    <w:rsid w:val="003B2538"/>
    <w:rsid w:val="003B4520"/>
    <w:rsid w:val="003B7349"/>
    <w:rsid w:val="003C0F11"/>
    <w:rsid w:val="003C4791"/>
    <w:rsid w:val="003C5A56"/>
    <w:rsid w:val="003C6EA2"/>
    <w:rsid w:val="003D0019"/>
    <w:rsid w:val="003D1F2D"/>
    <w:rsid w:val="003D36E7"/>
    <w:rsid w:val="003D3879"/>
    <w:rsid w:val="003E18EE"/>
    <w:rsid w:val="003E1D8A"/>
    <w:rsid w:val="003E2772"/>
    <w:rsid w:val="003E2E9F"/>
    <w:rsid w:val="003F01B4"/>
    <w:rsid w:val="003F2308"/>
    <w:rsid w:val="003F3EEF"/>
    <w:rsid w:val="003F5DEF"/>
    <w:rsid w:val="00402EC6"/>
    <w:rsid w:val="00403BFF"/>
    <w:rsid w:val="00411C0A"/>
    <w:rsid w:val="0041345C"/>
    <w:rsid w:val="00420BD6"/>
    <w:rsid w:val="00423920"/>
    <w:rsid w:val="00424D43"/>
    <w:rsid w:val="004301E4"/>
    <w:rsid w:val="00441E0F"/>
    <w:rsid w:val="004438DE"/>
    <w:rsid w:val="00457917"/>
    <w:rsid w:val="00461201"/>
    <w:rsid w:val="00463F68"/>
    <w:rsid w:val="004715D7"/>
    <w:rsid w:val="00474505"/>
    <w:rsid w:val="00477289"/>
    <w:rsid w:val="0048092C"/>
    <w:rsid w:val="0048196C"/>
    <w:rsid w:val="00485EC4"/>
    <w:rsid w:val="004863A4"/>
    <w:rsid w:val="00487AED"/>
    <w:rsid w:val="00491C0A"/>
    <w:rsid w:val="004934A9"/>
    <w:rsid w:val="004956D0"/>
    <w:rsid w:val="004A2E4F"/>
    <w:rsid w:val="004A5763"/>
    <w:rsid w:val="004B7133"/>
    <w:rsid w:val="004D121C"/>
    <w:rsid w:val="004D24A4"/>
    <w:rsid w:val="004D2952"/>
    <w:rsid w:val="004D510F"/>
    <w:rsid w:val="004E19B6"/>
    <w:rsid w:val="004E38BB"/>
    <w:rsid w:val="004F0143"/>
    <w:rsid w:val="004F032B"/>
    <w:rsid w:val="004F2EE6"/>
    <w:rsid w:val="004F3EA1"/>
    <w:rsid w:val="004F4B5F"/>
    <w:rsid w:val="00504824"/>
    <w:rsid w:val="0050684C"/>
    <w:rsid w:val="005072C7"/>
    <w:rsid w:val="00514576"/>
    <w:rsid w:val="00520518"/>
    <w:rsid w:val="005224E3"/>
    <w:rsid w:val="005226BF"/>
    <w:rsid w:val="00522E6C"/>
    <w:rsid w:val="00524EA6"/>
    <w:rsid w:val="00526588"/>
    <w:rsid w:val="00527CEE"/>
    <w:rsid w:val="00531887"/>
    <w:rsid w:val="00532AF5"/>
    <w:rsid w:val="00534033"/>
    <w:rsid w:val="00537357"/>
    <w:rsid w:val="00547A4E"/>
    <w:rsid w:val="005525DB"/>
    <w:rsid w:val="00554FB3"/>
    <w:rsid w:val="00555BAD"/>
    <w:rsid w:val="00560CF9"/>
    <w:rsid w:val="005640C2"/>
    <w:rsid w:val="005660C3"/>
    <w:rsid w:val="005675DF"/>
    <w:rsid w:val="00573878"/>
    <w:rsid w:val="005820F0"/>
    <w:rsid w:val="00582933"/>
    <w:rsid w:val="00582985"/>
    <w:rsid w:val="00590472"/>
    <w:rsid w:val="00594869"/>
    <w:rsid w:val="005949E8"/>
    <w:rsid w:val="005A1386"/>
    <w:rsid w:val="005A68FA"/>
    <w:rsid w:val="005C0914"/>
    <w:rsid w:val="005C19C5"/>
    <w:rsid w:val="005C1C96"/>
    <w:rsid w:val="005C4EE6"/>
    <w:rsid w:val="005D3838"/>
    <w:rsid w:val="005D5AAB"/>
    <w:rsid w:val="005E2863"/>
    <w:rsid w:val="005E3BBF"/>
    <w:rsid w:val="005E5B77"/>
    <w:rsid w:val="005E669B"/>
    <w:rsid w:val="005E6F99"/>
    <w:rsid w:val="005E7840"/>
    <w:rsid w:val="005F38E7"/>
    <w:rsid w:val="005F422A"/>
    <w:rsid w:val="006026EA"/>
    <w:rsid w:val="0060347A"/>
    <w:rsid w:val="006061B2"/>
    <w:rsid w:val="00615BD7"/>
    <w:rsid w:val="00630D3A"/>
    <w:rsid w:val="006316EB"/>
    <w:rsid w:val="0063356B"/>
    <w:rsid w:val="00634EED"/>
    <w:rsid w:val="00640753"/>
    <w:rsid w:val="00643D28"/>
    <w:rsid w:val="00646FC3"/>
    <w:rsid w:val="006531CE"/>
    <w:rsid w:val="00662ADC"/>
    <w:rsid w:val="00663C32"/>
    <w:rsid w:val="00665DE4"/>
    <w:rsid w:val="006670FF"/>
    <w:rsid w:val="00674AB1"/>
    <w:rsid w:val="00674EE3"/>
    <w:rsid w:val="00675DFA"/>
    <w:rsid w:val="0067742B"/>
    <w:rsid w:val="00677576"/>
    <w:rsid w:val="00677734"/>
    <w:rsid w:val="00683C5F"/>
    <w:rsid w:val="00687955"/>
    <w:rsid w:val="0069103A"/>
    <w:rsid w:val="006922A2"/>
    <w:rsid w:val="00692A03"/>
    <w:rsid w:val="006A0571"/>
    <w:rsid w:val="006A05B3"/>
    <w:rsid w:val="006A6CAE"/>
    <w:rsid w:val="006B1D4E"/>
    <w:rsid w:val="006B2004"/>
    <w:rsid w:val="006B63A3"/>
    <w:rsid w:val="006B7502"/>
    <w:rsid w:val="006D592F"/>
    <w:rsid w:val="006D6F4C"/>
    <w:rsid w:val="006D73FD"/>
    <w:rsid w:val="006E6637"/>
    <w:rsid w:val="006E683F"/>
    <w:rsid w:val="006E6ABE"/>
    <w:rsid w:val="006E71DD"/>
    <w:rsid w:val="00701581"/>
    <w:rsid w:val="0070166D"/>
    <w:rsid w:val="00705A9A"/>
    <w:rsid w:val="00707D27"/>
    <w:rsid w:val="007127EA"/>
    <w:rsid w:val="00714BDC"/>
    <w:rsid w:val="0071768A"/>
    <w:rsid w:val="00724E46"/>
    <w:rsid w:val="00727C43"/>
    <w:rsid w:val="0073392D"/>
    <w:rsid w:val="007341CF"/>
    <w:rsid w:val="007373EA"/>
    <w:rsid w:val="00741775"/>
    <w:rsid w:val="00741FCC"/>
    <w:rsid w:val="00742BC6"/>
    <w:rsid w:val="007479A3"/>
    <w:rsid w:val="007509A9"/>
    <w:rsid w:val="0075134E"/>
    <w:rsid w:val="00752324"/>
    <w:rsid w:val="0075472F"/>
    <w:rsid w:val="00763089"/>
    <w:rsid w:val="007725EF"/>
    <w:rsid w:val="00772633"/>
    <w:rsid w:val="00773083"/>
    <w:rsid w:val="00774662"/>
    <w:rsid w:val="00774756"/>
    <w:rsid w:val="00781DF1"/>
    <w:rsid w:val="00783ADA"/>
    <w:rsid w:val="00785059"/>
    <w:rsid w:val="00790643"/>
    <w:rsid w:val="00797E2B"/>
    <w:rsid w:val="007B19CA"/>
    <w:rsid w:val="007C0194"/>
    <w:rsid w:val="007C7E45"/>
    <w:rsid w:val="007D0C94"/>
    <w:rsid w:val="007D1035"/>
    <w:rsid w:val="007D3413"/>
    <w:rsid w:val="007E3E60"/>
    <w:rsid w:val="007E469E"/>
    <w:rsid w:val="007E68F4"/>
    <w:rsid w:val="007F38B6"/>
    <w:rsid w:val="007F600A"/>
    <w:rsid w:val="00801098"/>
    <w:rsid w:val="008057E5"/>
    <w:rsid w:val="008062E1"/>
    <w:rsid w:val="008062E2"/>
    <w:rsid w:val="00810E3B"/>
    <w:rsid w:val="00817046"/>
    <w:rsid w:val="0082272C"/>
    <w:rsid w:val="00827ED4"/>
    <w:rsid w:val="0083329B"/>
    <w:rsid w:val="008337FF"/>
    <w:rsid w:val="00841331"/>
    <w:rsid w:val="0084272E"/>
    <w:rsid w:val="00842B8D"/>
    <w:rsid w:val="00850167"/>
    <w:rsid w:val="008605A7"/>
    <w:rsid w:val="00863392"/>
    <w:rsid w:val="00871649"/>
    <w:rsid w:val="00871D95"/>
    <w:rsid w:val="008730CC"/>
    <w:rsid w:val="008742CD"/>
    <w:rsid w:val="0087671D"/>
    <w:rsid w:val="008770C8"/>
    <w:rsid w:val="00880A69"/>
    <w:rsid w:val="0088111E"/>
    <w:rsid w:val="00882EC5"/>
    <w:rsid w:val="00894422"/>
    <w:rsid w:val="00895665"/>
    <w:rsid w:val="00896ABC"/>
    <w:rsid w:val="008A392E"/>
    <w:rsid w:val="008B0F9C"/>
    <w:rsid w:val="008D742F"/>
    <w:rsid w:val="008D7D39"/>
    <w:rsid w:val="008E0B6A"/>
    <w:rsid w:val="008E1241"/>
    <w:rsid w:val="008E2FAE"/>
    <w:rsid w:val="008E3BBF"/>
    <w:rsid w:val="008E597B"/>
    <w:rsid w:val="008E5BEA"/>
    <w:rsid w:val="008E5BF7"/>
    <w:rsid w:val="008E6C1C"/>
    <w:rsid w:val="008F48E0"/>
    <w:rsid w:val="008F566C"/>
    <w:rsid w:val="008F73D5"/>
    <w:rsid w:val="008F7D12"/>
    <w:rsid w:val="009049FD"/>
    <w:rsid w:val="00906C39"/>
    <w:rsid w:val="00911F89"/>
    <w:rsid w:val="009122AE"/>
    <w:rsid w:val="00923CA7"/>
    <w:rsid w:val="00925C89"/>
    <w:rsid w:val="00925CA9"/>
    <w:rsid w:val="00932DA9"/>
    <w:rsid w:val="009330B9"/>
    <w:rsid w:val="00933B20"/>
    <w:rsid w:val="009366ED"/>
    <w:rsid w:val="00936C9D"/>
    <w:rsid w:val="00942F85"/>
    <w:rsid w:val="0095193A"/>
    <w:rsid w:val="00951C6E"/>
    <w:rsid w:val="00952464"/>
    <w:rsid w:val="0095588C"/>
    <w:rsid w:val="00955B79"/>
    <w:rsid w:val="009578C6"/>
    <w:rsid w:val="00966E5F"/>
    <w:rsid w:val="0096702C"/>
    <w:rsid w:val="00973D86"/>
    <w:rsid w:val="009743A4"/>
    <w:rsid w:val="00974BFE"/>
    <w:rsid w:val="00974FFE"/>
    <w:rsid w:val="009768C6"/>
    <w:rsid w:val="009808B3"/>
    <w:rsid w:val="009818FB"/>
    <w:rsid w:val="009834B0"/>
    <w:rsid w:val="00983C5B"/>
    <w:rsid w:val="00984AF1"/>
    <w:rsid w:val="009931F7"/>
    <w:rsid w:val="00994044"/>
    <w:rsid w:val="009A05E7"/>
    <w:rsid w:val="009A3783"/>
    <w:rsid w:val="009A4328"/>
    <w:rsid w:val="009B31EE"/>
    <w:rsid w:val="009B656E"/>
    <w:rsid w:val="009D3909"/>
    <w:rsid w:val="009D50B5"/>
    <w:rsid w:val="009F22B5"/>
    <w:rsid w:val="009F5DFB"/>
    <w:rsid w:val="009F646F"/>
    <w:rsid w:val="00A00B71"/>
    <w:rsid w:val="00A01FA3"/>
    <w:rsid w:val="00A021DD"/>
    <w:rsid w:val="00A02C0C"/>
    <w:rsid w:val="00A050F6"/>
    <w:rsid w:val="00A11CDE"/>
    <w:rsid w:val="00A247EB"/>
    <w:rsid w:val="00A2697B"/>
    <w:rsid w:val="00A31165"/>
    <w:rsid w:val="00A36A7B"/>
    <w:rsid w:val="00A57057"/>
    <w:rsid w:val="00A60F7A"/>
    <w:rsid w:val="00A6194B"/>
    <w:rsid w:val="00A63471"/>
    <w:rsid w:val="00A72C3D"/>
    <w:rsid w:val="00A73FE4"/>
    <w:rsid w:val="00A743C0"/>
    <w:rsid w:val="00A75154"/>
    <w:rsid w:val="00A82090"/>
    <w:rsid w:val="00A8634D"/>
    <w:rsid w:val="00A86BDB"/>
    <w:rsid w:val="00A964A0"/>
    <w:rsid w:val="00A974A8"/>
    <w:rsid w:val="00AA015D"/>
    <w:rsid w:val="00AA0F01"/>
    <w:rsid w:val="00AA122E"/>
    <w:rsid w:val="00AA45BA"/>
    <w:rsid w:val="00AA5412"/>
    <w:rsid w:val="00AB1F61"/>
    <w:rsid w:val="00AB7569"/>
    <w:rsid w:val="00AD2AE9"/>
    <w:rsid w:val="00AD552B"/>
    <w:rsid w:val="00AE43F3"/>
    <w:rsid w:val="00AE4771"/>
    <w:rsid w:val="00AE5BCE"/>
    <w:rsid w:val="00AF4150"/>
    <w:rsid w:val="00AF6CAF"/>
    <w:rsid w:val="00B0071D"/>
    <w:rsid w:val="00B01241"/>
    <w:rsid w:val="00B0346B"/>
    <w:rsid w:val="00B07C57"/>
    <w:rsid w:val="00B12E59"/>
    <w:rsid w:val="00B13B9A"/>
    <w:rsid w:val="00B1686E"/>
    <w:rsid w:val="00B21C6B"/>
    <w:rsid w:val="00B30AC5"/>
    <w:rsid w:val="00B3106A"/>
    <w:rsid w:val="00B40EA8"/>
    <w:rsid w:val="00B41F5C"/>
    <w:rsid w:val="00B42491"/>
    <w:rsid w:val="00B439F5"/>
    <w:rsid w:val="00B464F3"/>
    <w:rsid w:val="00B526D7"/>
    <w:rsid w:val="00B610FD"/>
    <w:rsid w:val="00B61693"/>
    <w:rsid w:val="00B64F39"/>
    <w:rsid w:val="00B74D0D"/>
    <w:rsid w:val="00B74F45"/>
    <w:rsid w:val="00B76C78"/>
    <w:rsid w:val="00BA2A00"/>
    <w:rsid w:val="00BA4AF5"/>
    <w:rsid w:val="00BB2223"/>
    <w:rsid w:val="00BB311A"/>
    <w:rsid w:val="00BB40DF"/>
    <w:rsid w:val="00BB5A41"/>
    <w:rsid w:val="00BC04C4"/>
    <w:rsid w:val="00BC34BC"/>
    <w:rsid w:val="00BC3E89"/>
    <w:rsid w:val="00BC4177"/>
    <w:rsid w:val="00BC424E"/>
    <w:rsid w:val="00BD45AF"/>
    <w:rsid w:val="00BD5ACD"/>
    <w:rsid w:val="00BE30FE"/>
    <w:rsid w:val="00BE469E"/>
    <w:rsid w:val="00BE4E6A"/>
    <w:rsid w:val="00BF246A"/>
    <w:rsid w:val="00BF2DF2"/>
    <w:rsid w:val="00BF4549"/>
    <w:rsid w:val="00BF55FC"/>
    <w:rsid w:val="00C014E4"/>
    <w:rsid w:val="00C016E9"/>
    <w:rsid w:val="00C01BC6"/>
    <w:rsid w:val="00C120BF"/>
    <w:rsid w:val="00C174FB"/>
    <w:rsid w:val="00C17FE3"/>
    <w:rsid w:val="00C20587"/>
    <w:rsid w:val="00C231A3"/>
    <w:rsid w:val="00C23338"/>
    <w:rsid w:val="00C24031"/>
    <w:rsid w:val="00C26DC2"/>
    <w:rsid w:val="00C272A9"/>
    <w:rsid w:val="00C278F6"/>
    <w:rsid w:val="00C31709"/>
    <w:rsid w:val="00C322A7"/>
    <w:rsid w:val="00C32E3D"/>
    <w:rsid w:val="00C344E9"/>
    <w:rsid w:val="00C348C8"/>
    <w:rsid w:val="00C34D09"/>
    <w:rsid w:val="00C41B73"/>
    <w:rsid w:val="00C41C71"/>
    <w:rsid w:val="00C439EE"/>
    <w:rsid w:val="00C47501"/>
    <w:rsid w:val="00C546F4"/>
    <w:rsid w:val="00C56B26"/>
    <w:rsid w:val="00C6189B"/>
    <w:rsid w:val="00C6428E"/>
    <w:rsid w:val="00C70215"/>
    <w:rsid w:val="00C7181A"/>
    <w:rsid w:val="00C71B6C"/>
    <w:rsid w:val="00C72AB2"/>
    <w:rsid w:val="00C734A3"/>
    <w:rsid w:val="00C80487"/>
    <w:rsid w:val="00C81868"/>
    <w:rsid w:val="00C820A3"/>
    <w:rsid w:val="00C90533"/>
    <w:rsid w:val="00C926FA"/>
    <w:rsid w:val="00CA200B"/>
    <w:rsid w:val="00CA4914"/>
    <w:rsid w:val="00CA6444"/>
    <w:rsid w:val="00CB0DD2"/>
    <w:rsid w:val="00CB5013"/>
    <w:rsid w:val="00CC4BFF"/>
    <w:rsid w:val="00CC5B41"/>
    <w:rsid w:val="00CD0F2C"/>
    <w:rsid w:val="00CD6E83"/>
    <w:rsid w:val="00CD761F"/>
    <w:rsid w:val="00CE0F12"/>
    <w:rsid w:val="00CE52C0"/>
    <w:rsid w:val="00CE7354"/>
    <w:rsid w:val="00CF180B"/>
    <w:rsid w:val="00CF2C64"/>
    <w:rsid w:val="00CF3454"/>
    <w:rsid w:val="00CF3899"/>
    <w:rsid w:val="00CF5246"/>
    <w:rsid w:val="00CF56F1"/>
    <w:rsid w:val="00CF7EDC"/>
    <w:rsid w:val="00D0036E"/>
    <w:rsid w:val="00D012C7"/>
    <w:rsid w:val="00D053D7"/>
    <w:rsid w:val="00D22D08"/>
    <w:rsid w:val="00D232F3"/>
    <w:rsid w:val="00D27E1E"/>
    <w:rsid w:val="00D352C3"/>
    <w:rsid w:val="00D36C1B"/>
    <w:rsid w:val="00D41BBE"/>
    <w:rsid w:val="00D422D3"/>
    <w:rsid w:val="00D455DE"/>
    <w:rsid w:val="00D47981"/>
    <w:rsid w:val="00D51DE0"/>
    <w:rsid w:val="00D5212C"/>
    <w:rsid w:val="00D537E1"/>
    <w:rsid w:val="00D55F30"/>
    <w:rsid w:val="00D66EC6"/>
    <w:rsid w:val="00D72175"/>
    <w:rsid w:val="00D7345D"/>
    <w:rsid w:val="00D7771D"/>
    <w:rsid w:val="00D81A62"/>
    <w:rsid w:val="00D83BBF"/>
    <w:rsid w:val="00D90A9A"/>
    <w:rsid w:val="00D961F2"/>
    <w:rsid w:val="00D963D4"/>
    <w:rsid w:val="00DA2C11"/>
    <w:rsid w:val="00DA3A1B"/>
    <w:rsid w:val="00DB369D"/>
    <w:rsid w:val="00DB7F53"/>
    <w:rsid w:val="00DC230F"/>
    <w:rsid w:val="00DC3D40"/>
    <w:rsid w:val="00DC52AB"/>
    <w:rsid w:val="00DD572F"/>
    <w:rsid w:val="00DD7E46"/>
    <w:rsid w:val="00DE00B6"/>
    <w:rsid w:val="00DE7635"/>
    <w:rsid w:val="00DF32AD"/>
    <w:rsid w:val="00DF438A"/>
    <w:rsid w:val="00DF4FCB"/>
    <w:rsid w:val="00DF50EF"/>
    <w:rsid w:val="00DF7B06"/>
    <w:rsid w:val="00E025DF"/>
    <w:rsid w:val="00E0559F"/>
    <w:rsid w:val="00E056CA"/>
    <w:rsid w:val="00E108F3"/>
    <w:rsid w:val="00E16649"/>
    <w:rsid w:val="00E4122B"/>
    <w:rsid w:val="00E44467"/>
    <w:rsid w:val="00E44833"/>
    <w:rsid w:val="00E44EBF"/>
    <w:rsid w:val="00E4594B"/>
    <w:rsid w:val="00E5181C"/>
    <w:rsid w:val="00E51D5E"/>
    <w:rsid w:val="00E52FAF"/>
    <w:rsid w:val="00E71BAD"/>
    <w:rsid w:val="00E71E1E"/>
    <w:rsid w:val="00E71F93"/>
    <w:rsid w:val="00E7599F"/>
    <w:rsid w:val="00E82432"/>
    <w:rsid w:val="00E914F9"/>
    <w:rsid w:val="00E93D99"/>
    <w:rsid w:val="00EA0716"/>
    <w:rsid w:val="00EA0F0B"/>
    <w:rsid w:val="00EA44FA"/>
    <w:rsid w:val="00EA66D7"/>
    <w:rsid w:val="00EA7B58"/>
    <w:rsid w:val="00EB0A93"/>
    <w:rsid w:val="00EB2418"/>
    <w:rsid w:val="00EB4470"/>
    <w:rsid w:val="00EB507B"/>
    <w:rsid w:val="00EB56D4"/>
    <w:rsid w:val="00EC24C0"/>
    <w:rsid w:val="00EC61C4"/>
    <w:rsid w:val="00ED51E7"/>
    <w:rsid w:val="00ED6DB5"/>
    <w:rsid w:val="00EE4397"/>
    <w:rsid w:val="00EE45AB"/>
    <w:rsid w:val="00EF45C3"/>
    <w:rsid w:val="00EF5AF7"/>
    <w:rsid w:val="00F03789"/>
    <w:rsid w:val="00F07E4A"/>
    <w:rsid w:val="00F122CD"/>
    <w:rsid w:val="00F1528D"/>
    <w:rsid w:val="00F1766F"/>
    <w:rsid w:val="00F211BA"/>
    <w:rsid w:val="00F21EC3"/>
    <w:rsid w:val="00F222D4"/>
    <w:rsid w:val="00F24128"/>
    <w:rsid w:val="00F2420F"/>
    <w:rsid w:val="00F243C0"/>
    <w:rsid w:val="00F252E4"/>
    <w:rsid w:val="00F253B5"/>
    <w:rsid w:val="00F264AB"/>
    <w:rsid w:val="00F27410"/>
    <w:rsid w:val="00F35B25"/>
    <w:rsid w:val="00F35F66"/>
    <w:rsid w:val="00F36E0C"/>
    <w:rsid w:val="00F37D53"/>
    <w:rsid w:val="00F40CC6"/>
    <w:rsid w:val="00F4607B"/>
    <w:rsid w:val="00F50055"/>
    <w:rsid w:val="00F50A45"/>
    <w:rsid w:val="00F50FAA"/>
    <w:rsid w:val="00F50FDC"/>
    <w:rsid w:val="00F67789"/>
    <w:rsid w:val="00F75338"/>
    <w:rsid w:val="00F813CD"/>
    <w:rsid w:val="00F8301F"/>
    <w:rsid w:val="00F86A59"/>
    <w:rsid w:val="00FA0555"/>
    <w:rsid w:val="00FA39C7"/>
    <w:rsid w:val="00FA44D6"/>
    <w:rsid w:val="00FA53BD"/>
    <w:rsid w:val="00FA795A"/>
    <w:rsid w:val="00FB1453"/>
    <w:rsid w:val="00FC190C"/>
    <w:rsid w:val="00FC59F6"/>
    <w:rsid w:val="00FD0842"/>
    <w:rsid w:val="00FD39C6"/>
    <w:rsid w:val="00FD741D"/>
    <w:rsid w:val="00FE0518"/>
    <w:rsid w:val="00FE15CE"/>
    <w:rsid w:val="00FE1BCA"/>
    <w:rsid w:val="00FE4545"/>
    <w:rsid w:val="00FE544A"/>
    <w:rsid w:val="00FF00D0"/>
    <w:rsid w:val="00FF4F67"/>
    <w:rsid w:val="00FF5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124E"/>
  <w15:docId w15:val="{362ACF4B-5668-47F6-8EBF-B9DE3FE3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1C4"/>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E51D5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C61C4"/>
    <w:pPr>
      <w:tabs>
        <w:tab w:val="center" w:pos="4677"/>
        <w:tab w:val="right" w:pos="9355"/>
      </w:tabs>
    </w:pPr>
  </w:style>
  <w:style w:type="character" w:customStyle="1" w:styleId="a4">
    <w:name w:val="Верхний колонтитул Знак"/>
    <w:basedOn w:val="a0"/>
    <w:link w:val="a3"/>
    <w:uiPriority w:val="99"/>
    <w:rsid w:val="00EC61C4"/>
    <w:rPr>
      <w:rFonts w:ascii="Times New Roman" w:eastAsia="Times New Roman" w:hAnsi="Times New Roman" w:cs="Times New Roman"/>
      <w:sz w:val="20"/>
      <w:szCs w:val="20"/>
      <w:lang w:eastAsia="ru-RU"/>
    </w:rPr>
  </w:style>
  <w:style w:type="character" w:styleId="a5">
    <w:name w:val="page number"/>
    <w:basedOn w:val="a0"/>
    <w:rsid w:val="00EC61C4"/>
  </w:style>
  <w:style w:type="paragraph" w:styleId="a6">
    <w:name w:val="List Paragraph"/>
    <w:basedOn w:val="a"/>
    <w:uiPriority w:val="34"/>
    <w:qFormat/>
    <w:rsid w:val="00EC61C4"/>
    <w:pPr>
      <w:ind w:left="708"/>
    </w:pPr>
  </w:style>
  <w:style w:type="paragraph" w:styleId="a7">
    <w:name w:val="Body Text Indent"/>
    <w:basedOn w:val="a"/>
    <w:link w:val="a8"/>
    <w:rsid w:val="00EC61C4"/>
    <w:pPr>
      <w:spacing w:after="120"/>
      <w:ind w:left="283"/>
    </w:pPr>
    <w:rPr>
      <w:sz w:val="24"/>
      <w:szCs w:val="24"/>
    </w:rPr>
  </w:style>
  <w:style w:type="character" w:customStyle="1" w:styleId="a8">
    <w:name w:val="Основной текст с отступом Знак"/>
    <w:basedOn w:val="a0"/>
    <w:link w:val="a7"/>
    <w:rsid w:val="00EC61C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82C30"/>
    <w:pPr>
      <w:tabs>
        <w:tab w:val="center" w:pos="4677"/>
        <w:tab w:val="right" w:pos="9355"/>
      </w:tabs>
    </w:pPr>
  </w:style>
  <w:style w:type="character" w:customStyle="1" w:styleId="aa">
    <w:name w:val="Нижний колонтитул Знак"/>
    <w:basedOn w:val="a0"/>
    <w:link w:val="a9"/>
    <w:uiPriority w:val="99"/>
    <w:rsid w:val="00282C30"/>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BF4549"/>
    <w:rPr>
      <w:rFonts w:ascii="Tahoma" w:hAnsi="Tahoma" w:cs="Tahoma"/>
      <w:sz w:val="16"/>
      <w:szCs w:val="16"/>
    </w:rPr>
  </w:style>
  <w:style w:type="character" w:customStyle="1" w:styleId="ac">
    <w:name w:val="Текст выноски Знак"/>
    <w:basedOn w:val="a0"/>
    <w:link w:val="ab"/>
    <w:uiPriority w:val="99"/>
    <w:semiHidden/>
    <w:rsid w:val="00BF4549"/>
    <w:rPr>
      <w:rFonts w:ascii="Tahoma" w:eastAsia="Times New Roman" w:hAnsi="Tahoma" w:cs="Tahoma"/>
      <w:sz w:val="16"/>
      <w:szCs w:val="16"/>
      <w:lang w:eastAsia="ru-RU"/>
    </w:rPr>
  </w:style>
  <w:style w:type="paragraph" w:customStyle="1" w:styleId="ad">
    <w:name w:val="Центр"/>
    <w:basedOn w:val="a"/>
    <w:uiPriority w:val="99"/>
    <w:rsid w:val="00280224"/>
    <w:pPr>
      <w:autoSpaceDE w:val="0"/>
      <w:autoSpaceDN w:val="0"/>
      <w:spacing w:line="320" w:lineRule="exact"/>
      <w:jc w:val="center"/>
    </w:pPr>
    <w:rPr>
      <w:sz w:val="28"/>
      <w:szCs w:val="28"/>
    </w:rPr>
  </w:style>
  <w:style w:type="table" w:styleId="ae">
    <w:name w:val="Table Grid"/>
    <w:basedOn w:val="a1"/>
    <w:uiPriority w:val="59"/>
    <w:rsid w:val="00DD57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E51D5E"/>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48047">
      <w:bodyDiv w:val="1"/>
      <w:marLeft w:val="0"/>
      <w:marRight w:val="0"/>
      <w:marTop w:val="0"/>
      <w:marBottom w:val="0"/>
      <w:divBdr>
        <w:top w:val="none" w:sz="0" w:space="0" w:color="auto"/>
        <w:left w:val="none" w:sz="0" w:space="0" w:color="auto"/>
        <w:bottom w:val="none" w:sz="0" w:space="0" w:color="auto"/>
        <w:right w:val="none" w:sz="0" w:space="0" w:color="auto"/>
      </w:divBdr>
    </w:div>
    <w:div w:id="28608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368AE-97C7-4ABA-BB20-C920688B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1839</Words>
  <Characters>10484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Ионова</dc:creator>
  <cp:lastModifiedBy>Жамиля</cp:lastModifiedBy>
  <cp:revision>8</cp:revision>
  <cp:lastPrinted>2019-06-27T14:12:00Z</cp:lastPrinted>
  <dcterms:created xsi:type="dcterms:W3CDTF">2019-06-13T12:52:00Z</dcterms:created>
  <dcterms:modified xsi:type="dcterms:W3CDTF">2019-10-08T10:26:00Z</dcterms:modified>
</cp:coreProperties>
</file>