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7"/>
        <w:ind w:left="6692"/>
      </w:pPr>
      <w:bookmarkStart w:name="Приложение № 9" w:id="1"/>
      <w:bookmarkEnd w:id="1"/>
      <w:r>
        <w:rPr/>
      </w:r>
      <w:r>
        <w:rPr/>
        <w:t>Приложение № 9</w:t>
      </w:r>
    </w:p>
    <w:p>
      <w:pPr>
        <w:pStyle w:val="BodyText"/>
        <w:tabs>
          <w:tab w:pos="6721" w:val="left" w:leader="none"/>
        </w:tabs>
        <w:spacing w:before="2"/>
        <w:ind w:left="5545" w:right="462"/>
        <w:jc w:val="center"/>
      </w:pPr>
      <w:r>
        <w:rPr/>
        <w:t>к приказу Минимущества</w:t>
      </w:r>
      <w:r>
        <w:rPr>
          <w:spacing w:val="-15"/>
        </w:rPr>
        <w:t> </w:t>
      </w:r>
      <w:r>
        <w:rPr/>
        <w:t>Дагестана от</w:t>
      </w:r>
      <w:r>
        <w:rPr>
          <w:spacing w:val="-1"/>
        </w:rPr>
        <w:t> </w:t>
      </w:r>
      <w:r>
        <w:rPr/>
        <w:t>«</w:t>
      </w:r>
      <w:r>
        <w:rPr>
          <w:u w:val="single"/>
        </w:rPr>
        <w:t> </w:t>
        <w:tab/>
      </w:r>
      <w:r>
        <w:rPr/>
        <w:t>» декабря 2018</w:t>
      </w:r>
      <w:r>
        <w:rPr>
          <w:spacing w:val="-9"/>
        </w:rPr>
        <w:t> </w:t>
      </w:r>
      <w:r>
        <w:rPr/>
        <w:t>г.</w:t>
      </w:r>
    </w:p>
    <w:p>
      <w:pPr>
        <w:pStyle w:val="BodyText"/>
        <w:spacing w:before="4"/>
      </w:pPr>
    </w:p>
    <w:p>
      <w:pPr>
        <w:pStyle w:val="BodyText"/>
        <w:spacing w:line="235" w:lineRule="auto"/>
        <w:ind w:left="5497" w:right="413"/>
        <w:jc w:val="center"/>
        <w:rPr>
          <w:sz w:val="18"/>
        </w:rPr>
      </w:pPr>
      <w:r>
        <w:rPr/>
        <w:t>Примерная форма акта фактического осмотра движимого имущества</w:t>
      </w:r>
      <w:hyperlink w:history="true" w:anchor="_bookmark0">
        <w:r>
          <w:rPr>
            <w:position w:val="10"/>
            <w:sz w:val="18"/>
          </w:rPr>
          <w:t>1</w:t>
        </w:r>
      </w:hyperlink>
    </w:p>
    <w:p>
      <w:pPr>
        <w:pStyle w:val="BodyText"/>
        <w:spacing w:before="11"/>
        <w:rPr>
          <w:sz w:val="45"/>
        </w:rPr>
      </w:pPr>
    </w:p>
    <w:p>
      <w:pPr>
        <w:pStyle w:val="Heading1"/>
        <w:ind w:left="1432"/>
      </w:pPr>
      <w:r>
        <w:rPr/>
        <w:t>Акт фактического осмотра объекта движимого имущества</w:t>
      </w:r>
    </w:p>
    <w:p>
      <w:pPr>
        <w:pStyle w:val="BodyText"/>
        <w:spacing w:before="5"/>
        <w:rPr>
          <w:b/>
          <w:sz w:val="41"/>
        </w:rPr>
      </w:pPr>
    </w:p>
    <w:p>
      <w:pPr>
        <w:pStyle w:val="BodyText"/>
        <w:spacing w:line="360" w:lineRule="auto" w:before="1"/>
        <w:ind w:left="212" w:right="227" w:firstLine="719"/>
        <w:jc w:val="both"/>
      </w:pPr>
      <w:r>
        <w:rPr/>
        <w:t>Настоящий акт составлен Комиссией по проведению фактической инвентаризации объектов движимого имущества, находящихся в государственной собственности   Республики   Дагестан   и   закрепленных   (предоставленных)  </w:t>
      </w:r>
      <w:r>
        <w:rPr>
          <w:spacing w:val="62"/>
        </w:rPr>
        <w:t> </w:t>
      </w:r>
      <w:r>
        <w:rPr/>
        <w:t>за</w:t>
      </w:r>
    </w:p>
    <w:p>
      <w:pPr>
        <w:pStyle w:val="BodyText"/>
        <w:tabs>
          <w:tab w:pos="1892" w:val="left" w:leader="none"/>
          <w:tab w:pos="2108" w:val="left" w:leader="none"/>
          <w:tab w:pos="2216" w:val="left" w:leader="none"/>
          <w:tab w:pos="3334" w:val="left" w:leader="none"/>
          <w:tab w:pos="4328" w:val="left" w:leader="none"/>
          <w:tab w:pos="4530" w:val="left" w:leader="none"/>
          <w:tab w:pos="6130" w:val="left" w:leader="none"/>
          <w:tab w:pos="6778" w:val="left" w:leader="none"/>
          <w:tab w:pos="7772" w:val="left" w:leader="none"/>
          <w:tab w:pos="8696" w:val="left" w:leader="none"/>
          <w:tab w:pos="9310" w:val="left" w:leader="none"/>
          <w:tab w:pos="10004" w:val="left" w:leader="none"/>
        </w:tabs>
        <w:spacing w:line="360" w:lineRule="auto"/>
        <w:ind w:left="212" w:right="226" w:hanging="1"/>
        <w:jc w:val="center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ab/>
        <w:tab/>
        <w:t>(наименование</w:t>
        <w:tab/>
        <w:t>государственного</w:t>
        <w:tab/>
        <w:t>учреждения),</w:t>
        <w:tab/>
        <w:t>по</w:t>
        <w:tab/>
      </w:r>
      <w:r>
        <w:rPr>
          <w:spacing w:val="-1"/>
        </w:rPr>
        <w:t>итогам </w:t>
      </w:r>
      <w:r>
        <w:rPr/>
        <w:t>фактического</w:t>
        <w:tab/>
        <w:tab/>
        <w:t>осмотра</w:t>
        <w:tab/>
        <w:t>объекта</w:t>
        <w:tab/>
        <w:tab/>
        <w:t>движимого</w:t>
        <w:tab/>
        <w:t>имущества,</w:t>
        <w:tab/>
        <w:t>расположенного</w:t>
        <w:tab/>
        <w:t>в</w:t>
      </w:r>
    </w:p>
    <w:p>
      <w:pPr>
        <w:spacing w:after="0" w:line="360" w:lineRule="auto"/>
        <w:jc w:val="center"/>
        <w:sectPr>
          <w:type w:val="continuous"/>
          <w:pgSz w:w="11910" w:h="16840"/>
          <w:pgMar w:top="1040" w:bottom="280" w:left="920" w:right="620"/>
        </w:sectPr>
      </w:pPr>
    </w:p>
    <w:p>
      <w:pPr>
        <w:pStyle w:val="BodyText"/>
        <w:tabs>
          <w:tab w:pos="2726" w:val="left" w:leader="none"/>
        </w:tabs>
        <w:spacing w:line="321" w:lineRule="exact"/>
        <w:ind w:left="213"/>
      </w:pPr>
      <w:r>
        <w:rPr/>
        <w:t>помещении</w:t>
      </w:r>
      <w:r>
        <w:rPr>
          <w:spacing w:val="6"/>
        </w:rPr>
        <w:t> </w:t>
      </w:r>
      <w:r>
        <w:rPr/>
        <w:t>№ </w:t>
      </w:r>
      <w:r>
        <w:rPr>
          <w:spacing w:val="10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2700" w:val="left" w:leader="none"/>
        </w:tabs>
        <w:spacing w:line="321" w:lineRule="exact"/>
        <w:ind w:left="113"/>
      </w:pPr>
      <w:r>
        <w:rPr/>
        <w:br w:type="column"/>
      </w:r>
      <w:r>
        <w:rPr/>
        <w:t>по</w:t>
      </w:r>
      <w:r>
        <w:rPr>
          <w:spacing w:val="6"/>
        </w:rPr>
        <w:t> </w:t>
      </w:r>
      <w:r>
        <w:rPr/>
        <w:t>адресу: </w:t>
      </w:r>
      <w:r>
        <w:rPr>
          <w:spacing w:val="1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4628" w:val="left" w:leader="none"/>
        </w:tabs>
        <w:spacing w:line="321" w:lineRule="exact"/>
        <w:ind w:left="113"/>
      </w:pPr>
      <w:r>
        <w:rPr/>
        <w:br w:type="column"/>
      </w:r>
      <w:r>
        <w:rPr/>
        <w:t>(город, поселок,</w:t>
      </w:r>
      <w:r>
        <w:rPr>
          <w:spacing w:val="17"/>
        </w:rPr>
        <w:t> </w:t>
      </w:r>
      <w:r>
        <w:rPr/>
        <w:t>др.), </w:t>
      </w:r>
      <w:r>
        <w:rPr>
          <w:spacing w:val="10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spacing w:after="0" w:line="321" w:lineRule="exact"/>
        <w:sectPr>
          <w:type w:val="continuous"/>
          <w:pgSz w:w="11910" w:h="16840"/>
          <w:pgMar w:top="1040" w:bottom="280" w:left="920" w:right="620"/>
          <w:cols w:num="3" w:equalWidth="0">
            <w:col w:w="2727" w:space="40"/>
            <w:col w:w="2701" w:space="39"/>
            <w:col w:w="4863"/>
          </w:cols>
        </w:sectPr>
      </w:pPr>
    </w:p>
    <w:p>
      <w:pPr>
        <w:pStyle w:val="BodyText"/>
        <w:tabs>
          <w:tab w:pos="2207" w:val="left" w:leader="none"/>
          <w:tab w:pos="3342" w:val="left" w:leader="none"/>
          <w:tab w:pos="4183" w:val="left" w:leader="none"/>
        </w:tabs>
        <w:spacing w:before="162"/>
        <w:ind w:left="213"/>
      </w:pPr>
      <w:r>
        <w:rPr/>
        <w:t>(наименование</w:t>
        <w:tab/>
        <w:t>улицы),</w:t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61"/>
        <w:ind w:left="213"/>
      </w:pPr>
      <w:r>
        <w:rPr/>
        <w:t>строения, при наличии).</w:t>
      </w:r>
    </w:p>
    <w:p>
      <w:pPr>
        <w:pStyle w:val="BodyText"/>
        <w:tabs>
          <w:tab w:pos="1192" w:val="left" w:leader="none"/>
          <w:tab w:pos="1981" w:val="left" w:leader="none"/>
          <w:tab w:pos="2310" w:val="left" w:leader="none"/>
          <w:tab w:pos="3748" w:val="left" w:leader="none"/>
          <w:tab w:pos="4976" w:val="left" w:leader="none"/>
        </w:tabs>
        <w:spacing w:before="162"/>
        <w:ind w:left="165"/>
      </w:pPr>
      <w:r>
        <w:rPr/>
        <w:br w:type="column"/>
      </w:r>
      <w:r>
        <w:rPr/>
        <w:t>(номер</w:t>
        <w:tab/>
        <w:t>дома</w:t>
        <w:tab/>
        <w:t>с</w:t>
        <w:tab/>
        <w:t>указанием</w:t>
        <w:tab/>
        <w:t>корпуса,</w:t>
        <w:tab/>
        <w:t>литеры,</w:t>
      </w:r>
    </w:p>
    <w:p>
      <w:pPr>
        <w:spacing w:after="0"/>
        <w:sectPr>
          <w:type w:val="continuous"/>
          <w:pgSz w:w="11910" w:h="16840"/>
          <w:pgMar w:top="1040" w:bottom="280" w:left="920" w:right="620"/>
          <w:cols w:num="2" w:equalWidth="0">
            <w:col w:w="4184" w:space="40"/>
            <w:col w:w="6146"/>
          </w:cols>
        </w:sectPr>
      </w:pPr>
    </w:p>
    <w:p>
      <w:pPr>
        <w:pStyle w:val="BodyText"/>
        <w:spacing w:before="160"/>
        <w:ind w:left="933"/>
      </w:pPr>
      <w:r>
        <w:rPr/>
        <w:t>По итогам осмотра установлено следующее:</w:t>
      </w:r>
    </w:p>
    <w:p>
      <w:pPr>
        <w:pStyle w:val="BodyText"/>
        <w:spacing w:before="7"/>
        <w:rPr>
          <w:sz w:val="14"/>
        </w:rPr>
      </w:pPr>
    </w:p>
    <w:tbl>
      <w:tblPr>
        <w:tblW w:w="0" w:type="auto"/>
        <w:jc w:val="left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5"/>
        <w:gridCol w:w="5033"/>
      </w:tblGrid>
      <w:tr>
        <w:trPr>
          <w:trHeight w:val="323" w:hRule="atLeast"/>
        </w:trPr>
        <w:tc>
          <w:tcPr>
            <w:tcW w:w="5105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Наименование объекта</w:t>
            </w:r>
          </w:p>
        </w:tc>
        <w:tc>
          <w:tcPr>
            <w:tcW w:w="503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5105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Инвентарный номер объекта</w:t>
            </w:r>
          </w:p>
        </w:tc>
        <w:tc>
          <w:tcPr>
            <w:tcW w:w="503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966" w:hRule="atLeast"/>
        </w:trPr>
        <w:tc>
          <w:tcPr>
            <w:tcW w:w="5105" w:type="dxa"/>
          </w:tcPr>
          <w:p>
            <w:pPr>
              <w:pStyle w:val="TableParagraph"/>
              <w:tabs>
                <w:tab w:pos="1619" w:val="left" w:leader="none"/>
                <w:tab w:pos="3280" w:val="left" w:leader="none"/>
                <w:tab w:pos="3746" w:val="left" w:leader="none"/>
                <w:tab w:pos="4139" w:val="left" w:leader="none"/>
              </w:tabs>
              <w:ind w:right="36"/>
              <w:rPr>
                <w:sz w:val="28"/>
              </w:rPr>
            </w:pPr>
            <w:r>
              <w:rPr>
                <w:sz w:val="28"/>
              </w:rPr>
              <w:t>Номер</w:t>
              <w:tab/>
              <w:t>объекта</w:t>
              <w:tab/>
              <w:t>в</w:t>
              <w:tab/>
              <w:tab/>
              <w:t>Реестре государственного</w:t>
              <w:tab/>
              <w:tab/>
            </w:r>
            <w:r>
              <w:rPr>
                <w:spacing w:val="-1"/>
                <w:sz w:val="28"/>
              </w:rPr>
              <w:t>имущества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Республики Дагестан</w:t>
            </w:r>
          </w:p>
        </w:tc>
        <w:tc>
          <w:tcPr>
            <w:tcW w:w="5033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  <w:tr>
        <w:trPr>
          <w:trHeight w:val="321" w:hRule="atLeast"/>
        </w:trPr>
        <w:tc>
          <w:tcPr>
            <w:tcW w:w="5105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Назначение объекта</w:t>
            </w:r>
          </w:p>
        </w:tc>
        <w:tc>
          <w:tcPr>
            <w:tcW w:w="503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5105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Дата выпуска</w:t>
            </w:r>
          </w:p>
        </w:tc>
        <w:tc>
          <w:tcPr>
            <w:tcW w:w="503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23" w:hRule="atLeast"/>
        </w:trPr>
        <w:tc>
          <w:tcPr>
            <w:tcW w:w="5105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Срок эксплуатации</w:t>
            </w:r>
          </w:p>
        </w:tc>
        <w:tc>
          <w:tcPr>
            <w:tcW w:w="503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642" w:hRule="atLeast"/>
        </w:trPr>
        <w:tc>
          <w:tcPr>
            <w:tcW w:w="5105" w:type="dxa"/>
          </w:tcPr>
          <w:p>
            <w:pPr>
              <w:pStyle w:val="TableParagraph"/>
              <w:tabs>
                <w:tab w:pos="1741" w:val="left" w:leader="none"/>
                <w:tab w:pos="3877" w:val="left" w:leader="none"/>
                <w:tab w:pos="4374" w:val="left" w:leader="none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Состояние</w:t>
              <w:tab/>
              <w:t>использования</w:t>
              <w:tab/>
              <w:t>в</w:t>
              <w:tab/>
              <w:t>целях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деятельности учреждения</w:t>
            </w:r>
          </w:p>
        </w:tc>
        <w:tc>
          <w:tcPr>
            <w:tcW w:w="5033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  <w:tr>
        <w:trPr>
          <w:trHeight w:val="321" w:hRule="atLeast"/>
        </w:trPr>
        <w:tc>
          <w:tcPr>
            <w:tcW w:w="5105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Отнесение к ОЦДИ</w:t>
            </w:r>
          </w:p>
        </w:tc>
        <w:tc>
          <w:tcPr>
            <w:tcW w:w="503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645" w:hRule="atLeast"/>
        </w:trPr>
        <w:tc>
          <w:tcPr>
            <w:tcW w:w="5105" w:type="dxa"/>
          </w:tcPr>
          <w:p>
            <w:pPr>
              <w:pStyle w:val="TableParagraph"/>
              <w:tabs>
                <w:tab w:pos="1694" w:val="left" w:leader="none"/>
                <w:tab w:pos="2142" w:val="left" w:leader="none"/>
                <w:tab w:pos="3566" w:val="left" w:leader="none"/>
              </w:tabs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Отнесение</w:t>
              <w:tab/>
              <w:t>к</w:t>
              <w:tab/>
              <w:t>объектам</w:t>
              <w:tab/>
              <w:t>культурного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наследия</w:t>
            </w:r>
          </w:p>
        </w:tc>
        <w:tc>
          <w:tcPr>
            <w:tcW w:w="5033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</w:tbl>
    <w:p>
      <w:pPr>
        <w:pStyle w:val="BodyText"/>
        <w:spacing w:before="3"/>
        <w:rPr>
          <w:sz w:val="41"/>
        </w:rPr>
      </w:pPr>
    </w:p>
    <w:p>
      <w:pPr>
        <w:pStyle w:val="BodyText"/>
        <w:spacing w:line="362" w:lineRule="auto" w:before="1"/>
        <w:ind w:left="212" w:firstLine="719"/>
      </w:pPr>
      <w:r>
        <w:rPr/>
        <w:t>По итогам осмотра установлено (выбирается один из нижеприведенных пунктов либо иное):</w:t>
      </w:r>
    </w:p>
    <w:p>
      <w:pPr>
        <w:pStyle w:val="BodyText"/>
        <w:spacing w:before="3"/>
        <w:rPr>
          <w:sz w:val="21"/>
        </w:rPr>
      </w:pPr>
      <w:r>
        <w:rPr/>
        <w:pict>
          <v:line style="position:absolute;mso-position-horizontal-relative:page;mso-position-vertical-relative:paragraph;z-index:0;mso-wrap-distance-left:0;mso-wrap-distance-right:0" from="56.639999pt,14.609131pt" to="200.639999pt,14.609131pt" stroked="true" strokeweight=".72pt" strokecolor="#000000">
            <v:stroke dashstyle="solid"/>
            <w10:wrap type="topAndBottom"/>
          </v:line>
        </w:pict>
      </w:r>
    </w:p>
    <w:p>
      <w:pPr>
        <w:spacing w:line="240" w:lineRule="auto" w:before="67"/>
        <w:ind w:left="212" w:right="228" w:firstLine="0"/>
        <w:jc w:val="both"/>
        <w:rPr>
          <w:sz w:val="24"/>
        </w:rPr>
      </w:pPr>
      <w:bookmarkStart w:name="_bookmark0" w:id="2"/>
      <w:bookmarkEnd w:id="2"/>
      <w:r>
        <w:rPr/>
      </w:r>
      <w:r>
        <w:rPr>
          <w:rFonts w:ascii="Calibri" w:hAnsi="Calibri"/>
          <w:position w:val="7"/>
          <w:sz w:val="13"/>
        </w:rPr>
        <w:t>1 </w:t>
      </w:r>
      <w:r>
        <w:rPr>
          <w:sz w:val="24"/>
        </w:rPr>
        <w:t>Применяется для подготовки документа, указанного в подпункте 8 пункта 3 приложения № 4, подпункте 11 пункта 3 приложения № 5, подпункте 11 пункта 3 приложения № 7 к постановлению Правительства Республики Дагестан от 20 июля 2018 г. № 98</w:t>
      </w:r>
    </w:p>
    <w:p>
      <w:pPr>
        <w:spacing w:after="0" w:line="240" w:lineRule="auto"/>
        <w:jc w:val="both"/>
        <w:rPr>
          <w:sz w:val="24"/>
        </w:rPr>
        <w:sectPr>
          <w:type w:val="continuous"/>
          <w:pgSz w:w="11910" w:h="16840"/>
          <w:pgMar w:top="1040" w:bottom="280" w:left="920" w:right="620"/>
        </w:sectPr>
      </w:pPr>
    </w:p>
    <w:p>
      <w:pPr>
        <w:pStyle w:val="BodyText"/>
        <w:spacing w:before="62"/>
        <w:ind w:left="5104"/>
      </w:pPr>
      <w:r>
        <w:rPr>
          <w:w w:val="100"/>
        </w:rPr>
        <w:t>2</w:t>
      </w:r>
    </w:p>
    <w:p>
      <w:pPr>
        <w:pStyle w:val="ListParagraph"/>
        <w:numPr>
          <w:ilvl w:val="0"/>
          <w:numId w:val="1"/>
        </w:numPr>
        <w:tabs>
          <w:tab w:pos="1147" w:val="left" w:leader="none"/>
          <w:tab w:pos="7003" w:val="left" w:leader="none"/>
        </w:tabs>
        <w:spacing w:line="360" w:lineRule="auto" w:before="269" w:after="0"/>
        <w:ind w:left="212" w:right="168" w:firstLine="720"/>
        <w:jc w:val="left"/>
        <w:rPr>
          <w:sz w:val="28"/>
        </w:rPr>
      </w:pPr>
      <w:r>
        <w:rPr>
          <w:sz w:val="28"/>
        </w:rPr>
        <w:t>объект учтен в составе</w:t>
      </w:r>
      <w:r>
        <w:rPr>
          <w:spacing w:val="25"/>
          <w:sz w:val="28"/>
        </w:rPr>
        <w:t> </w:t>
      </w:r>
      <w:r>
        <w:rPr>
          <w:sz w:val="28"/>
        </w:rPr>
        <w:t>основных</w:t>
      </w:r>
      <w:r>
        <w:rPr>
          <w:spacing w:val="21"/>
          <w:sz w:val="28"/>
        </w:rPr>
        <w:t> </w:t>
      </w:r>
      <w:r>
        <w:rPr>
          <w:sz w:val="28"/>
        </w:rPr>
        <w:t>средств</w:t>
      </w:r>
      <w:r>
        <w:rPr>
          <w:sz w:val="28"/>
          <w:u w:val="single"/>
        </w:rPr>
        <w:tab/>
      </w:r>
      <w:r>
        <w:rPr>
          <w:sz w:val="28"/>
        </w:rPr>
        <w:t>(название организации) и имеется в наличии по факту (вариант</w:t>
      </w:r>
      <w:r>
        <w:rPr>
          <w:spacing w:val="-8"/>
          <w:sz w:val="28"/>
        </w:rPr>
        <w:t> </w:t>
      </w:r>
      <w:r>
        <w:rPr>
          <w:sz w:val="28"/>
        </w:rPr>
        <w:t>А).</w:t>
      </w:r>
    </w:p>
    <w:p>
      <w:pPr>
        <w:pStyle w:val="BodyText"/>
        <w:tabs>
          <w:tab w:pos="6981" w:val="left" w:leader="none"/>
        </w:tabs>
        <w:spacing w:line="360" w:lineRule="auto" w:before="1"/>
        <w:ind w:left="212" w:right="228" w:firstLine="719"/>
      </w:pPr>
      <w:r>
        <w:rPr/>
        <w:t>(- объект учтен в составе</w:t>
      </w:r>
      <w:r>
        <w:rPr>
          <w:spacing w:val="51"/>
        </w:rPr>
        <w:t> </w:t>
      </w:r>
      <w:r>
        <w:rPr/>
        <w:t>основных</w:t>
      </w:r>
      <w:r>
        <w:rPr>
          <w:spacing w:val="10"/>
        </w:rPr>
        <w:t> </w:t>
      </w:r>
      <w:r>
        <w:rPr/>
        <w:t>средств</w:t>
      </w:r>
      <w:r>
        <w:rPr>
          <w:u w:val="single"/>
        </w:rPr>
        <w:tab/>
      </w:r>
      <w:r>
        <w:rPr/>
        <w:t>(название организации) и отсутствует по факту (вариант</w:t>
      </w:r>
      <w:r>
        <w:rPr>
          <w:spacing w:val="-5"/>
        </w:rPr>
        <w:t> </w:t>
      </w:r>
      <w:r>
        <w:rPr/>
        <w:t>Б).</w:t>
      </w:r>
    </w:p>
    <w:p>
      <w:pPr>
        <w:pStyle w:val="ListParagraph"/>
        <w:numPr>
          <w:ilvl w:val="0"/>
          <w:numId w:val="1"/>
        </w:numPr>
        <w:tabs>
          <w:tab w:pos="1128" w:val="left" w:leader="none"/>
          <w:tab w:pos="2275" w:val="left" w:leader="none"/>
          <w:tab w:pos="6981" w:val="left" w:leader="none"/>
        </w:tabs>
        <w:spacing w:line="360" w:lineRule="auto" w:before="0" w:after="0"/>
        <w:ind w:left="212" w:right="228" w:firstLine="713"/>
        <w:jc w:val="both"/>
        <w:rPr>
          <w:sz w:val="28"/>
        </w:rPr>
      </w:pPr>
      <w:r>
        <w:rPr>
          <w:sz w:val="28"/>
        </w:rPr>
        <w:t>объект не учтен в составе основных средств, но имеется в наличии по факту  по  земельном  </w:t>
      </w:r>
      <w:r>
        <w:rPr>
          <w:spacing w:val="42"/>
          <w:sz w:val="28"/>
        </w:rPr>
        <w:t> </w:t>
      </w:r>
      <w:r>
        <w:rPr>
          <w:sz w:val="28"/>
        </w:rPr>
        <w:t>участке  по </w:t>
      </w:r>
      <w:r>
        <w:rPr>
          <w:spacing w:val="27"/>
          <w:sz w:val="28"/>
        </w:rPr>
        <w:t> </w:t>
      </w:r>
      <w:r>
        <w:rPr>
          <w:sz w:val="28"/>
        </w:rPr>
        <w:t>адресу:</w:t>
      </w:r>
      <w:r>
        <w:rPr>
          <w:sz w:val="28"/>
          <w:u w:val="single"/>
        </w:rPr>
        <w:t> </w:t>
        <w:tab/>
      </w:r>
      <w:r>
        <w:rPr>
          <w:sz w:val="28"/>
        </w:rPr>
        <w:t>. Основание нахождения объекта:</w:t>
      </w:r>
      <w:r>
        <w:rPr>
          <w:sz w:val="28"/>
          <w:u w:val="single"/>
        </w:rPr>
        <w:tab/>
      </w:r>
      <w:r>
        <w:rPr>
          <w:sz w:val="28"/>
        </w:rPr>
        <w:t>(указывается причина наличия объекта). (вариант</w:t>
      </w:r>
      <w:r>
        <w:rPr>
          <w:spacing w:val="-11"/>
          <w:sz w:val="28"/>
        </w:rPr>
        <w:t> </w:t>
      </w:r>
      <w:r>
        <w:rPr>
          <w:sz w:val="28"/>
        </w:rPr>
        <w:t>В)).</w:t>
      </w:r>
    </w:p>
    <w:p>
      <w:pPr>
        <w:pStyle w:val="BodyText"/>
        <w:ind w:left="932"/>
      </w:pPr>
      <w:r>
        <w:rPr/>
        <w:t>Фотофиксация объекта (не менее 4 фотографий):</w:t>
      </w:r>
    </w:p>
    <w:p>
      <w:pPr>
        <w:pStyle w:val="BodyText"/>
        <w:spacing w:before="6"/>
        <w:rPr>
          <w:sz w:val="14"/>
        </w:rPr>
      </w:pPr>
    </w:p>
    <w:tbl>
      <w:tblPr>
        <w:tblW w:w="0" w:type="auto"/>
        <w:jc w:val="left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69"/>
        <w:gridCol w:w="5069"/>
      </w:tblGrid>
      <w:tr>
        <w:trPr>
          <w:trHeight w:val="966" w:hRule="atLeast"/>
        </w:trPr>
        <w:tc>
          <w:tcPr>
            <w:tcW w:w="5069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Фотография 1 (обзорный внешний вид)</w:t>
            </w:r>
          </w:p>
        </w:tc>
        <w:tc>
          <w:tcPr>
            <w:tcW w:w="5069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Фотография 1 (обзорный внешний вид)</w:t>
            </w:r>
          </w:p>
        </w:tc>
      </w:tr>
      <w:tr>
        <w:trPr>
          <w:trHeight w:val="964" w:hRule="atLeast"/>
        </w:trPr>
        <w:tc>
          <w:tcPr>
            <w:tcW w:w="5069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Фотография 1 (обзорный внешний вид)</w:t>
            </w:r>
          </w:p>
        </w:tc>
        <w:tc>
          <w:tcPr>
            <w:tcW w:w="5069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Фотография 1 (обзорный внешний вид)</w:t>
            </w:r>
          </w:p>
        </w:tc>
      </w:tr>
    </w:tbl>
    <w:p>
      <w:pPr>
        <w:pStyle w:val="BodyText"/>
        <w:spacing w:before="11"/>
        <w:rPr>
          <w:sz w:val="41"/>
        </w:rPr>
      </w:pPr>
    </w:p>
    <w:p>
      <w:pPr>
        <w:pStyle w:val="Heading1"/>
      </w:pPr>
      <w:r>
        <w:rPr/>
        <w:t>По итогам осмотра Комиссия решила:</w:t>
      </w:r>
    </w:p>
    <w:p>
      <w:pPr>
        <w:pStyle w:val="BodyText"/>
        <w:spacing w:line="271" w:lineRule="auto" w:before="156"/>
        <w:ind w:left="212"/>
      </w:pPr>
      <w:r>
        <w:rPr/>
        <w:t>(указывается предложение комиссии по порядку дальнейшего использования объекта имущества)</w:t>
      </w:r>
    </w:p>
    <w:p>
      <w:pPr>
        <w:pStyle w:val="BodyText"/>
        <w:spacing w:before="242"/>
        <w:ind w:left="212"/>
      </w:pPr>
      <w:r>
        <w:rPr/>
        <w:t>Подписи членов Комиссии:</w:t>
      </w:r>
    </w:p>
    <w:p>
      <w:pPr>
        <w:pStyle w:val="BodyText"/>
        <w:spacing w:before="10"/>
        <w:rPr>
          <w:sz w:val="27"/>
        </w:rPr>
      </w:pPr>
    </w:p>
    <w:p>
      <w:pPr>
        <w:pStyle w:val="BodyText"/>
        <w:ind w:left="8336" w:right="227" w:firstLine="2"/>
        <w:jc w:val="both"/>
      </w:pPr>
      <w:r>
        <w:rPr/>
        <w:t>(подпись)ФИО (подпись)ФИО (подпись)ФИО (подпись)ФИО (подпись)ФИО</w:t>
      </w:r>
    </w:p>
    <w:sectPr>
      <w:pgSz w:w="11910" w:h="16840"/>
      <w:pgMar w:top="620" w:bottom="280" w:left="92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libri">
    <w:altName w:val="Calibri"/>
    <w:charset w:val="CC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212" w:hanging="21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ru-RU" w:bidi="ru-RU"/>
      </w:rPr>
    </w:lvl>
    <w:lvl w:ilvl="1">
      <w:start w:val="0"/>
      <w:numFmt w:val="bullet"/>
      <w:lvlText w:val="•"/>
      <w:lvlJc w:val="left"/>
      <w:pPr>
        <w:ind w:left="1234" w:hanging="214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2249" w:hanging="214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3263" w:hanging="214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4278" w:hanging="214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5293" w:hanging="214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307" w:hanging="214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7322" w:hanging="214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8337" w:hanging="214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ru-RU" w:bidi="ru-RU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ru-RU" w:bidi="ru-RU"/>
    </w:rPr>
  </w:style>
  <w:style w:styleId="Heading1" w:type="paragraph">
    <w:name w:val="Heading 1"/>
    <w:basedOn w:val="Normal"/>
    <w:uiPriority w:val="1"/>
    <w:qFormat/>
    <w:pPr>
      <w:ind w:left="932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ru-RU" w:bidi="ru-RU"/>
    </w:rPr>
  </w:style>
  <w:style w:styleId="ListParagraph" w:type="paragraph">
    <w:name w:val="List Paragraph"/>
    <w:basedOn w:val="Normal"/>
    <w:uiPriority w:val="1"/>
    <w:qFormat/>
    <w:pPr>
      <w:ind w:left="212" w:right="168" w:firstLine="713"/>
    </w:pPr>
    <w:rPr>
      <w:rFonts w:ascii="Times New Roman" w:hAnsi="Times New Roman" w:eastAsia="Times New Roman" w:cs="Times New Roman"/>
      <w:lang w:val="ru-RU" w:eastAsia="ru-RU" w:bidi="ru-RU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Times New Roman" w:hAnsi="Times New Roman" w:eastAsia="Times New Roman" w:cs="Times New Roman"/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dcterms:created xsi:type="dcterms:W3CDTF">2019-10-22T07:23:03Z</dcterms:created>
  <dcterms:modified xsi:type="dcterms:W3CDTF">2019-10-22T07:23:03Z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2019-10-21T00:00:00Z</vt:filetime>
  </property>
  <property fmtid="{D5CDD505-2E9C-101B-9397-08002B2CF9AE}" pid="3" name="Creator">
    <vt:lpwstr>Acrobat PDFMaker 18 для Word</vt:lpwstr>
  </property>
  <property fmtid="{D5CDD505-2E9C-101B-9397-08002B2CF9AE}" pid="4" name="LastSaved">
    <vt:filetime>2019-10-22T00:00:00Z</vt:filetime>
  </property>
</Properties>
</file>