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2F" w:rsidRPr="00A044CE" w:rsidRDefault="00306E76" w:rsidP="0092007B">
      <w:pPr>
        <w:tabs>
          <w:tab w:val="left" w:pos="818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AB1918" w:rsidRPr="00AB1918" w:rsidRDefault="00AB1918" w:rsidP="0092007B">
      <w:pPr>
        <w:widowControl w:val="0"/>
        <w:spacing w:after="0" w:line="2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92007B" w:rsidRPr="00A044CE" w:rsidRDefault="0092007B" w:rsidP="0092007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672F" w:rsidRDefault="009E672F" w:rsidP="0092007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75A7" w:rsidRDefault="001075FF" w:rsidP="0092007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</w:t>
      </w:r>
    </w:p>
    <w:p w:rsidR="00AB1918" w:rsidRPr="00AB1918" w:rsidRDefault="00AB1918" w:rsidP="0092007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РЕСПУБЛИКИ ДАГЕСТАН</w:t>
      </w:r>
    </w:p>
    <w:p w:rsidR="004875A7" w:rsidRPr="00A044CE" w:rsidRDefault="004875A7" w:rsidP="001075FF">
      <w:pPr>
        <w:widowControl w:val="0"/>
        <w:spacing w:after="0" w:line="298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1918" w:rsidRPr="00AB1918" w:rsidRDefault="00AB1918" w:rsidP="0092007B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перераспределении полномочий между органами местного</w:t>
      </w:r>
      <w:r w:rsidRPr="00A04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самоуправления муниципальных образований, образованных</w:t>
      </w:r>
      <w:r w:rsidRPr="00A04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 территории Республики Дагестан, и органами</w:t>
      </w:r>
      <w:r w:rsidRPr="00A04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государственной власти Республики Дагестан</w:t>
      </w:r>
    </w:p>
    <w:p w:rsidR="0092007B" w:rsidRPr="00A044CE" w:rsidRDefault="0092007B" w:rsidP="0092007B">
      <w:pPr>
        <w:widowControl w:val="0"/>
        <w:tabs>
          <w:tab w:val="left" w:pos="1995"/>
        </w:tabs>
        <w:spacing w:after="0" w:line="29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1AB" w:rsidRDefault="000311AB" w:rsidP="0092007B">
      <w:pPr>
        <w:widowControl w:val="0"/>
        <w:tabs>
          <w:tab w:val="left" w:pos="1995"/>
        </w:tabs>
        <w:spacing w:after="0" w:line="29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B1918" w:rsidRPr="00AB1918" w:rsidRDefault="00AB1918" w:rsidP="0092007B">
      <w:pPr>
        <w:widowControl w:val="0"/>
        <w:tabs>
          <w:tab w:val="left" w:pos="1995"/>
        </w:tabs>
        <w:spacing w:after="0" w:line="298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Закон в соответствии с пунктом 6.1 статьи 26.3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частью 1.2 статьи 17 Федерального закона от 6 октября 2003 года №</w:t>
      </w:r>
      <w:r w:rsidR="00336D49" w:rsidRPr="00A0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</w:t>
      </w:r>
      <w:r w:rsidR="0092007B" w:rsidRPr="00A0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в Российской Федерации»</w:t>
      </w:r>
      <w:r w:rsidR="00BD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статьи 24.1 Федерального закона от 30.12.2006 года № 271-ФЗ</w:t>
      </w:r>
      <w:r w:rsidRPr="00A0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частью 3 статьи 6 Федерального закона от 28 декабря 2009 года № 381-ФЗ «Об основах государственного регулирования торговой деятельности в Российской Федерации» перераспределяет полномочия между органами местного самоуправления муниципальных образований, образованных на территории Республики Дагестан, и органами государственной власти Республики Дагестан.</w:t>
      </w:r>
    </w:p>
    <w:p w:rsidR="0092007B" w:rsidRPr="00A044CE" w:rsidRDefault="0092007B" w:rsidP="0092007B">
      <w:pPr>
        <w:widowControl w:val="0"/>
        <w:spacing w:after="0" w:line="29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918" w:rsidRPr="00AB1918" w:rsidRDefault="00AB1918" w:rsidP="0092007B">
      <w:pPr>
        <w:widowControl w:val="0"/>
        <w:spacing w:after="0" w:line="298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1. Перераспределение полномочий между органами местного самоуправления муниципальных районов, городских округов (городских округов с внутригородским делением) Республики Дагестан и органами государственной власти Республики Дагестан в области регулирования торговой деятельности</w:t>
      </w:r>
      <w:r w:rsidR="00FA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организации розничного рынка</w:t>
      </w:r>
    </w:p>
    <w:p w:rsidR="0092007B" w:rsidRPr="00A044CE" w:rsidRDefault="0092007B" w:rsidP="0092007B">
      <w:pPr>
        <w:widowControl w:val="0"/>
        <w:spacing w:after="0" w:line="293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918" w:rsidRPr="00AB1918" w:rsidRDefault="001075FF" w:rsidP="0092007B">
      <w:pPr>
        <w:widowControl w:val="0"/>
        <w:spacing w:after="0" w:line="293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</w:t>
      </w:r>
      <w:r w:rsidR="00AB1918" w:rsidRPr="00A0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Республики Дагестан </w:t>
      </w:r>
      <w:r w:rsidR="00AB1918" w:rsidRPr="00A0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исполнительной власти Республики Дагестан осуществляет полномочия органов местного самоуправления муниципальных районов, городских округов (городских округов с внутригородским делением) Республики Дагестан:</w:t>
      </w:r>
    </w:p>
    <w:p w:rsidR="00AB1918" w:rsidRPr="00AB1918" w:rsidRDefault="00AB1918" w:rsidP="0092007B">
      <w:pPr>
        <w:widowControl w:val="0"/>
        <w:spacing w:after="0" w:line="298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выдаче разрешения на право организации розничного рынка на территории муниципального района;</w:t>
      </w:r>
    </w:p>
    <w:p w:rsidR="00AB1918" w:rsidRPr="00AB1918" w:rsidRDefault="001075FF" w:rsidP="0092007B">
      <w:pPr>
        <w:widowControl w:val="0"/>
        <w:spacing w:after="0" w:line="298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количества торговых мест на универсальном рынке для осуществления деятельности по продаже сельскохозяйственной продукции гражданами – главами крестьянских (фермерских) хозяйств, членами такого хозяйства, гражданами, ведущими личные подсобные хозяйства или занимающиеся садоводством, огородничеством, </w:t>
      </w:r>
      <w:r w:rsidR="009F17F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животноводством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918" w:rsidRPr="00AB1918" w:rsidRDefault="00AB1918" w:rsidP="0092007B">
      <w:pPr>
        <w:widowControl w:val="0"/>
        <w:spacing w:after="0" w:line="311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</w:t>
      </w:r>
      <w:r w:rsidR="00C5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E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разработанную </w:t>
      </w:r>
      <w:r w:rsidR="004875A7" w:rsidRPr="00A0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="007B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4875A7" w:rsidRPr="00A0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 муниципальных районов, городских округов (городских округов с внутригородским делением) Республики Дагестан</w:t>
      </w:r>
      <w:r w:rsidR="00C5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схему размещения нестационарных торговых объектов.</w:t>
      </w:r>
    </w:p>
    <w:p w:rsidR="004E0E71" w:rsidRDefault="004E0E71" w:rsidP="0092007B">
      <w:pPr>
        <w:widowControl w:val="0"/>
        <w:spacing w:after="0" w:line="30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918" w:rsidRPr="00AB1918" w:rsidRDefault="00AB1918" w:rsidP="0092007B">
      <w:pPr>
        <w:widowControl w:val="0"/>
        <w:spacing w:after="0" w:line="302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2. Организация осуществления исполнительным органом государственной власти Республики Дагестан полномочий органов местного самоуправления муниципальных районов, городских округов (городских округов с внутригородским делением) Республики Дагестан, предусмотренных настоящим Законом</w:t>
      </w:r>
    </w:p>
    <w:p w:rsidR="008C3572" w:rsidRPr="00A044CE" w:rsidRDefault="008C3572" w:rsidP="0092007B">
      <w:pPr>
        <w:widowControl w:val="0"/>
        <w:spacing w:after="0" w:line="29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918" w:rsidRPr="00AB1918" w:rsidRDefault="00AB1918" w:rsidP="0092007B">
      <w:pPr>
        <w:widowControl w:val="0"/>
        <w:spacing w:after="0" w:line="298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Правительство Республики </w:t>
      </w:r>
      <w:r w:rsidR="00314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Дагестан </w:t>
      </w:r>
      <w:r w:rsidRPr="00A0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организации осуществления исполнительным органом государственной власти Республики Дагестан полномочий органов местного самоуправления муниципальных районов, городских округов (городских округов с внутригородским делением) Республики Дагестан, предусмотренного настоящим Законом:</w:t>
      </w:r>
    </w:p>
    <w:p w:rsidR="00AB1918" w:rsidRPr="00AB1918" w:rsidRDefault="00AB1918" w:rsidP="0092007B">
      <w:pPr>
        <w:widowControl w:val="0"/>
        <w:spacing w:after="0" w:line="302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определяет исполнительный орган государственной власти Республики Дагестан, уполномоченный на осуществление полномочий, предусмотренных настоящим Законом;</w:t>
      </w:r>
    </w:p>
    <w:p w:rsidR="00AB1918" w:rsidRPr="00AB1918" w:rsidRDefault="00AB1918" w:rsidP="00350A6C">
      <w:pPr>
        <w:widowControl w:val="0"/>
        <w:spacing w:after="0" w:line="298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определяет порядок осуществления исполнительным органом государственной власти Республики Дагестан, предусмотренных пунктом 1 настоящей статьи полномочий, предусмотренных настоящим Законом.</w:t>
      </w:r>
    </w:p>
    <w:p w:rsidR="008C3572" w:rsidRPr="00A044CE" w:rsidRDefault="008C3572" w:rsidP="0092007B">
      <w:pPr>
        <w:widowControl w:val="0"/>
        <w:spacing w:after="0" w:line="30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918" w:rsidRPr="00AB1918" w:rsidRDefault="00AB1918" w:rsidP="0092007B">
      <w:pPr>
        <w:widowControl w:val="0"/>
        <w:spacing w:after="0" w:line="302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</w:t>
      </w:r>
      <w:r w:rsidR="0035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0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Заключительные и переходные положения</w:t>
      </w:r>
    </w:p>
    <w:p w:rsidR="008C3572" w:rsidRPr="00A044CE" w:rsidRDefault="008C3572" w:rsidP="008C3572">
      <w:pPr>
        <w:widowControl w:val="0"/>
        <w:tabs>
          <w:tab w:val="left" w:pos="870"/>
        </w:tabs>
        <w:spacing w:after="0" w:line="302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72" w:rsidRPr="00A044CE" w:rsidRDefault="00AB1918" w:rsidP="008C3572">
      <w:pPr>
        <w:widowControl w:val="0"/>
        <w:numPr>
          <w:ilvl w:val="0"/>
          <w:numId w:val="1"/>
        </w:numPr>
        <w:tabs>
          <w:tab w:val="left" w:pos="870"/>
        </w:tabs>
        <w:spacing w:after="0" w:line="302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Закон вступает в силу с 1 января 2018 года.</w:t>
      </w:r>
    </w:p>
    <w:p w:rsidR="00AB1918" w:rsidRPr="00AB1918" w:rsidRDefault="00AB1918" w:rsidP="008C3572">
      <w:pPr>
        <w:widowControl w:val="0"/>
        <w:numPr>
          <w:ilvl w:val="0"/>
          <w:numId w:val="1"/>
        </w:numPr>
        <w:tabs>
          <w:tab w:val="left" w:pos="870"/>
        </w:tabs>
        <w:spacing w:after="0" w:line="302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Полномочия, предусмотренные настоящим Законом, перераспределяются сроком на 5 лет.</w:t>
      </w:r>
    </w:p>
    <w:p w:rsidR="00297F95" w:rsidRPr="00A044CE" w:rsidRDefault="00297F95" w:rsidP="0092007B">
      <w:pPr>
        <w:widowControl w:val="0"/>
        <w:spacing w:after="0" w:line="260" w:lineRule="exact"/>
        <w:ind w:left="14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95" w:rsidRPr="00A044CE" w:rsidRDefault="00297F95" w:rsidP="0092007B">
      <w:pPr>
        <w:widowControl w:val="0"/>
        <w:spacing w:after="0" w:line="260" w:lineRule="exact"/>
        <w:ind w:left="14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95" w:rsidRPr="00A044CE" w:rsidRDefault="00297F95" w:rsidP="0092007B">
      <w:pPr>
        <w:widowControl w:val="0"/>
        <w:spacing w:after="0" w:line="260" w:lineRule="exact"/>
        <w:ind w:left="14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95" w:rsidRPr="00A044CE" w:rsidRDefault="00A044CE" w:rsidP="0092007B">
      <w:pPr>
        <w:widowControl w:val="0"/>
        <w:spacing w:after="0" w:line="260" w:lineRule="exact"/>
        <w:ind w:left="14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1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B1918" w:rsidRPr="00AB1918" w:rsidRDefault="00A044CE" w:rsidP="00A044CE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4C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128905" distB="80010" distL="1785620" distR="63500" simplePos="0" relativeHeight="251659264" behindDoc="1" locked="0" layoutInCell="1" allowOverlap="1" wp14:anchorId="0F8BD7C1" wp14:editId="02E0BAD1">
                <wp:simplePos x="0" y="0"/>
                <wp:positionH relativeFrom="margin">
                  <wp:posOffset>4247515</wp:posOffset>
                </wp:positionH>
                <wp:positionV relativeFrom="paragraph">
                  <wp:posOffset>147955</wp:posOffset>
                </wp:positionV>
                <wp:extent cx="1209675" cy="165100"/>
                <wp:effectExtent l="0" t="0" r="9525" b="6350"/>
                <wp:wrapSquare wrapText="left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918" w:rsidRDefault="00AB1918" w:rsidP="00AB1918">
                            <w:pPr>
                              <w:pStyle w:val="3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</w:rPr>
                              <w:t>Р. Абдулатипов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334.45pt;margin-top:11.65pt;width:95.25pt;height:13pt;z-index:-251657216;visibility:visible;mso-wrap-style:square;mso-width-percent:0;mso-height-percent:0;mso-wrap-distance-left:140.6pt;mso-wrap-distance-top:10.15pt;mso-wrap-distance-right:5pt;mso-wrap-distance-bottom:6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" filled="f" stroked="f">
                <v:textbox style="mso-fit-shape-to-text:t" inset="0,0,0,0">
                  <w:txbxContent>
                    <w:p w:rsidR="00AB1918" w:rsidRDefault="00AB1918" w:rsidP="00AB1918">
                      <w:pPr>
                        <w:pStyle w:val="3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 xml:space="preserve">Р. </w:t>
                      </w:r>
                      <w:proofErr w:type="spellStart"/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>Абдулатипов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="00AB1918" w:rsidRPr="00A04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</w:t>
      </w:r>
    </w:p>
    <w:p w:rsidR="00297F95" w:rsidRPr="00A044CE" w:rsidRDefault="00A216AC" w:rsidP="00A044CE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AB1918" w:rsidRPr="00A04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Республики</w:t>
      </w:r>
      <w:r w:rsidR="00297F95" w:rsidRPr="00A04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04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AB1918" w:rsidRPr="00A04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агестан</w:t>
      </w:r>
      <w:r w:rsidR="00A04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04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</w:t>
      </w:r>
    </w:p>
    <w:p w:rsidR="00297F95" w:rsidRPr="00A044CE" w:rsidRDefault="00297F95" w:rsidP="0092007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44CE" w:rsidRDefault="00A044CE" w:rsidP="0092007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44CE" w:rsidRPr="00A044CE" w:rsidRDefault="00A044CE" w:rsidP="0092007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36E3" w:rsidRDefault="003536E3" w:rsidP="0092007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36E3" w:rsidRDefault="003536E3" w:rsidP="0092007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46AE" w:rsidRDefault="005D46AE" w:rsidP="0092007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46AE" w:rsidRDefault="005D46AE" w:rsidP="0092007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46AE" w:rsidRDefault="005D46AE" w:rsidP="0092007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46AE" w:rsidRDefault="005D46AE" w:rsidP="0092007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9E3" w:rsidRDefault="00BE49E3" w:rsidP="0092007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E49E3" w:rsidRDefault="00BE49E3" w:rsidP="0092007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E49E3" w:rsidRDefault="00BE49E3" w:rsidP="0092007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E49E3" w:rsidRDefault="00BE49E3" w:rsidP="0092007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57BF2" w:rsidRDefault="00857BF2" w:rsidP="0092007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57BF2" w:rsidRDefault="00857BF2" w:rsidP="0092007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57BF2" w:rsidRDefault="00857BF2" w:rsidP="0092007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57BF2" w:rsidRDefault="00857BF2" w:rsidP="0092007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57BF2" w:rsidRDefault="00857BF2" w:rsidP="0092007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57BF2" w:rsidRDefault="00857BF2" w:rsidP="0092007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57BF2" w:rsidRDefault="00857BF2" w:rsidP="0092007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57BF2" w:rsidRDefault="00857BF2" w:rsidP="0092007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57BF2" w:rsidRDefault="00857BF2" w:rsidP="0092007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E49E3" w:rsidRDefault="00BE49E3" w:rsidP="0092007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C2DA4" w:rsidRPr="005D46AE" w:rsidRDefault="003536E3" w:rsidP="0092007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D46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Пояснительная записка</w:t>
      </w:r>
    </w:p>
    <w:p w:rsidR="00A044CE" w:rsidRPr="005D46AE" w:rsidRDefault="00A044CE" w:rsidP="0092007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B1918" w:rsidRPr="005D46AE" w:rsidRDefault="00AB1918" w:rsidP="0092007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D46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 проекту закона Республики Дагестан «О перераспределении</w:t>
      </w:r>
      <w:r w:rsidRPr="005D46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полномочий между органами местного самоуправления муниципальных</w:t>
      </w:r>
      <w:r w:rsidRPr="005D46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образований, образованных на территории Республики Дагестан, и</w:t>
      </w:r>
      <w:r w:rsidRPr="005D46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органами государственной власти Республики Дагестан»</w:t>
      </w:r>
    </w:p>
    <w:p w:rsidR="00A044CE" w:rsidRPr="00A044CE" w:rsidRDefault="00A044CE" w:rsidP="003536E3">
      <w:pPr>
        <w:widowControl w:val="0"/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918" w:rsidRPr="005D46AE" w:rsidRDefault="00AB1918" w:rsidP="0092007B">
      <w:pPr>
        <w:widowControl w:val="0"/>
        <w:spacing w:after="0" w:line="302" w:lineRule="exac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Указом Главы Республики Дагестан от 16 мая 2017 года № 105 Министерство по земельным и имущественным отношениям Республики Дагестан преобразовано в Министерство по земельным, имущественным отношениям и вопросам торговли Республики Дагестан.</w:t>
      </w:r>
    </w:p>
    <w:p w:rsidR="00AB1918" w:rsidRPr="006C4284" w:rsidRDefault="00AB1918" w:rsidP="006C4284">
      <w:pPr>
        <w:widowControl w:val="0"/>
        <w:spacing w:after="0" w:line="298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46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Настоящий проект закона Республики Дагестан подготовлен в соответствии с пунктом 6.1 статьи 26.3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частью 1.2 статьи 17 Федерального закона от 6 октября 2003 года </w:t>
      </w:r>
      <w:r w:rsidR="006C42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D46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131-ФЗ «Об общих принципах организации местного самоуправления в Российской Федерации»,</w:t>
      </w:r>
      <w:r w:rsidR="00B448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D46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частью 3 статьи 6 Федерального закона от 28 декабря 2009 г. № 381-ФЗ «Об основах государственного регулирования торговой деятельности в Российской Федерации»</w:t>
      </w:r>
      <w:r w:rsidR="00A02B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448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448DB">
        <w:rPr>
          <w:rFonts w:ascii="Times New Roman" w:hAnsi="Times New Roman" w:cs="Times New Roman"/>
          <w:sz w:val="28"/>
          <w:szCs w:val="28"/>
        </w:rPr>
        <w:t>абзацем 2 пункта 3 Протокола заседания Совета Безопасности Республики Дагестан № 07-05/3 от 20 июня 2017 года</w:t>
      </w:r>
      <w:r w:rsidR="00B061DB">
        <w:rPr>
          <w:rFonts w:ascii="Times New Roman" w:hAnsi="Times New Roman" w:cs="Times New Roman"/>
          <w:sz w:val="28"/>
          <w:szCs w:val="28"/>
        </w:rPr>
        <w:t>,</w:t>
      </w:r>
      <w:r w:rsidR="00A02B96">
        <w:rPr>
          <w:rFonts w:ascii="Times New Roman" w:hAnsi="Times New Roman" w:cs="Times New Roman"/>
          <w:sz w:val="28"/>
          <w:szCs w:val="28"/>
        </w:rPr>
        <w:t xml:space="preserve"> поручением председателя Правительства Республики Дагестан  А. Гамидова</w:t>
      </w:r>
      <w:r w:rsidR="00B448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02B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05.06.2017 года № 01-551п/17</w:t>
      </w:r>
      <w:r w:rsidRPr="005D46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061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D46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B061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D46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перераспределяет полномочия между органами местного самоуправления муниципальных образований, образованных на территории Республики Дагестан, и органами государственной власти Республики Дагестан.</w:t>
      </w:r>
    </w:p>
    <w:p w:rsidR="00AB1918" w:rsidRPr="005D46AE" w:rsidRDefault="00AB1918" w:rsidP="006C4284">
      <w:pPr>
        <w:widowControl w:val="0"/>
        <w:spacing w:after="0" w:line="298" w:lineRule="exac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Предлагаемым проектом закона предусматривается перераспределение полномочий между органами местного самоуправления муниципальных районов, городских округов (городских округов с внутригородским делением) Республики Дагестан и органами государственной власти Республики Дагестан в области регулирования торговой деятельности, такие как:</w:t>
      </w:r>
    </w:p>
    <w:p w:rsidR="00AB1918" w:rsidRPr="005D46AE" w:rsidRDefault="00AB1918" w:rsidP="0092007B">
      <w:pPr>
        <w:widowControl w:val="0"/>
        <w:spacing w:after="0" w:line="298" w:lineRule="exac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выдаче разрешения на право организации розничного рынка на территории муниципального района;</w:t>
      </w:r>
    </w:p>
    <w:p w:rsidR="00AB1918" w:rsidRPr="005D46AE" w:rsidRDefault="00AB1918" w:rsidP="0092007B">
      <w:pPr>
        <w:widowControl w:val="0"/>
        <w:spacing w:after="0" w:line="298" w:lineRule="exac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6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количества торговых мест на универсальном рынке для осуществления деятельности по продаже сельскохозяйственной продукции гражданами - главами крестьянских (фермерских) хозяйств, членами такого хозяйства, гражданами, ведущими личные подсобные хозяйства или занимающимися садоводством, огородничеством, животноводством;</w:t>
      </w:r>
    </w:p>
    <w:p w:rsidR="00AB1918" w:rsidRPr="005D46AE" w:rsidRDefault="00AB1918" w:rsidP="0092007B">
      <w:pPr>
        <w:widowControl w:val="0"/>
        <w:spacing w:after="0" w:line="29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46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</w:t>
      </w:r>
      <w:r w:rsidR="003D1A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ение, разработанной органами местного самоуправления муниципальных районов, городских округов (городских округов с внутригородским делением) Республики Дагестан</w:t>
      </w:r>
      <w:r w:rsidRPr="005D46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схему размещения нестационарных торговых объектов.</w:t>
      </w:r>
    </w:p>
    <w:p w:rsidR="00A044CE" w:rsidRPr="00A044CE" w:rsidRDefault="00A044CE" w:rsidP="0092007B">
      <w:pPr>
        <w:widowControl w:val="0"/>
        <w:spacing w:after="0" w:line="29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CE" w:rsidRPr="00A044CE" w:rsidRDefault="00A044CE" w:rsidP="0092007B">
      <w:pPr>
        <w:widowControl w:val="0"/>
        <w:spacing w:after="0" w:line="29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CE" w:rsidRPr="00A044CE" w:rsidRDefault="00A044CE" w:rsidP="0092007B">
      <w:pPr>
        <w:widowControl w:val="0"/>
        <w:spacing w:after="0" w:line="29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CE" w:rsidRPr="00A044CE" w:rsidRDefault="00A044CE" w:rsidP="0092007B">
      <w:pPr>
        <w:widowControl w:val="0"/>
        <w:spacing w:after="0" w:line="29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CE" w:rsidRPr="00A044CE" w:rsidRDefault="00A044CE" w:rsidP="00A044CE">
      <w:pPr>
        <w:keepNext/>
        <w:keepLines/>
        <w:widowControl w:val="0"/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0"/>
    </w:p>
    <w:p w:rsidR="00AB1918" w:rsidRPr="00AB1918" w:rsidRDefault="00AB1918" w:rsidP="00A044CE">
      <w:pPr>
        <w:keepNext/>
        <w:keepLines/>
        <w:widowControl w:val="0"/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ФИНАНСОВО-ЭКОНОМИЧЕСКОЕ ОБОСНОВАНИЕ</w:t>
      </w:r>
      <w:bookmarkEnd w:id="1"/>
      <w:r w:rsidRPr="00A04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 проекту закона Республики Дагестан «О перераспределении</w:t>
      </w:r>
      <w:r w:rsidRPr="00A04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полномочий между органами местного самоуправления муниципальных</w:t>
      </w:r>
      <w:r w:rsidRPr="00A04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образований, образованных на территории Республики Дагестан, и</w:t>
      </w:r>
      <w:r w:rsidRPr="00A04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органами государственной власти Республики Дагестан»</w:t>
      </w:r>
    </w:p>
    <w:p w:rsidR="00A044CE" w:rsidRPr="00A044CE" w:rsidRDefault="00A044CE" w:rsidP="0092007B">
      <w:pPr>
        <w:widowControl w:val="0"/>
        <w:spacing w:after="0" w:line="298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918" w:rsidRDefault="00AB1918" w:rsidP="0092007B">
      <w:pPr>
        <w:widowControl w:val="0"/>
        <w:spacing w:after="0" w:line="298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проекта закона Республики Дагестан «О перераспределении полномочий между органами местного самоуправления муниципальных образований, образованных на территории Республики Дагестан, и органами государственной власти Республики Дагестан» не потребует дополнительных расходов из республиканского бюджета Республики Дагестан.</w:t>
      </w:r>
    </w:p>
    <w:p w:rsidR="00A044CE" w:rsidRDefault="00A044CE" w:rsidP="0092007B">
      <w:pPr>
        <w:widowControl w:val="0"/>
        <w:spacing w:after="0" w:line="298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CE" w:rsidRDefault="00A044CE" w:rsidP="0092007B">
      <w:pPr>
        <w:widowControl w:val="0"/>
        <w:spacing w:after="0" w:line="298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CE" w:rsidRDefault="00A044CE" w:rsidP="0092007B">
      <w:pPr>
        <w:widowControl w:val="0"/>
        <w:spacing w:after="0" w:line="298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CE" w:rsidRDefault="00A044CE" w:rsidP="0092007B">
      <w:pPr>
        <w:widowControl w:val="0"/>
        <w:spacing w:after="0" w:line="298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CE" w:rsidRDefault="00A044CE" w:rsidP="0092007B">
      <w:pPr>
        <w:widowControl w:val="0"/>
        <w:spacing w:after="0" w:line="298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CE" w:rsidRDefault="00A044CE" w:rsidP="0092007B">
      <w:pPr>
        <w:widowControl w:val="0"/>
        <w:spacing w:after="0" w:line="298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CE" w:rsidRDefault="00A044CE" w:rsidP="0092007B">
      <w:pPr>
        <w:widowControl w:val="0"/>
        <w:spacing w:after="0" w:line="298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CE" w:rsidRDefault="00A044CE" w:rsidP="0092007B">
      <w:pPr>
        <w:widowControl w:val="0"/>
        <w:spacing w:after="0" w:line="298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CE" w:rsidRDefault="00A044CE" w:rsidP="0092007B">
      <w:pPr>
        <w:widowControl w:val="0"/>
        <w:spacing w:after="0" w:line="298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CE" w:rsidRDefault="00A044CE" w:rsidP="0092007B">
      <w:pPr>
        <w:widowControl w:val="0"/>
        <w:spacing w:after="0" w:line="298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CE" w:rsidRDefault="00A044CE" w:rsidP="0092007B">
      <w:pPr>
        <w:widowControl w:val="0"/>
        <w:spacing w:after="0" w:line="298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CE" w:rsidRDefault="00A044CE" w:rsidP="0092007B">
      <w:pPr>
        <w:widowControl w:val="0"/>
        <w:spacing w:after="0" w:line="298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CE" w:rsidRDefault="00A044CE" w:rsidP="0092007B">
      <w:pPr>
        <w:widowControl w:val="0"/>
        <w:spacing w:after="0" w:line="298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CE" w:rsidRDefault="00A044CE" w:rsidP="0092007B">
      <w:pPr>
        <w:widowControl w:val="0"/>
        <w:spacing w:after="0" w:line="298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CE" w:rsidRDefault="00A044CE" w:rsidP="0092007B">
      <w:pPr>
        <w:widowControl w:val="0"/>
        <w:spacing w:after="0" w:line="298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CE" w:rsidRDefault="00A044CE" w:rsidP="0092007B">
      <w:pPr>
        <w:widowControl w:val="0"/>
        <w:spacing w:after="0" w:line="298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CE" w:rsidRDefault="00A044CE" w:rsidP="0092007B">
      <w:pPr>
        <w:widowControl w:val="0"/>
        <w:spacing w:after="0" w:line="298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CE" w:rsidRDefault="00A044CE" w:rsidP="0092007B">
      <w:pPr>
        <w:widowControl w:val="0"/>
        <w:spacing w:after="0" w:line="298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CE" w:rsidRDefault="00A044CE" w:rsidP="0092007B">
      <w:pPr>
        <w:widowControl w:val="0"/>
        <w:spacing w:after="0" w:line="298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CE" w:rsidRDefault="00A044CE" w:rsidP="0092007B">
      <w:pPr>
        <w:widowControl w:val="0"/>
        <w:spacing w:after="0" w:line="298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CE" w:rsidRDefault="00A044CE" w:rsidP="0092007B">
      <w:pPr>
        <w:widowControl w:val="0"/>
        <w:spacing w:after="0" w:line="298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CE" w:rsidRDefault="00A044CE" w:rsidP="0092007B">
      <w:pPr>
        <w:widowControl w:val="0"/>
        <w:spacing w:after="0" w:line="298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CE" w:rsidRDefault="00A044CE" w:rsidP="0092007B">
      <w:pPr>
        <w:widowControl w:val="0"/>
        <w:spacing w:after="0" w:line="298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CE" w:rsidRDefault="00A044CE" w:rsidP="0092007B">
      <w:pPr>
        <w:widowControl w:val="0"/>
        <w:spacing w:after="0" w:line="298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CE" w:rsidRPr="00AB1918" w:rsidRDefault="00A044CE" w:rsidP="0092007B">
      <w:pPr>
        <w:widowControl w:val="0"/>
        <w:spacing w:after="0" w:line="298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918" w:rsidRPr="00AB1918" w:rsidRDefault="00AB1918" w:rsidP="0092007B">
      <w:pPr>
        <w:framePr w:h="2013" w:hSpace="1025" w:wrap="notBeside" w:vAnchor="text" w:hAnchor="text" w:x="5621" w:y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918" w:rsidRPr="00AB1918" w:rsidRDefault="00AB1918" w:rsidP="009200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1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B1918" w:rsidRPr="00AB1918" w:rsidRDefault="00AB1918" w:rsidP="0092007B">
      <w:pPr>
        <w:keepNext/>
        <w:keepLines/>
        <w:widowControl w:val="0"/>
        <w:spacing w:after="0" w:line="300" w:lineRule="exact"/>
        <w:ind w:left="39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bookmark1"/>
      <w:r w:rsidRPr="00A04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ПЕРЕЧЕНЬ</w:t>
      </w:r>
      <w:bookmarkEnd w:id="2"/>
    </w:p>
    <w:p w:rsidR="00A044CE" w:rsidRDefault="00A044CE" w:rsidP="0092007B">
      <w:pPr>
        <w:widowControl w:val="0"/>
        <w:spacing w:after="0" w:line="298" w:lineRule="exact"/>
        <w:ind w:firstLine="1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1918" w:rsidRPr="00AB1918" w:rsidRDefault="00AB1918" w:rsidP="00A044CE">
      <w:pPr>
        <w:widowControl w:val="0"/>
        <w:spacing w:after="0" w:line="298" w:lineRule="exact"/>
        <w:ind w:firstLine="1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нормативных правовых актов Республики Дагестан, подлежащих признанию утратившими силу, изменению или принятию в связи с принятием закона Республики Дагестан «О перераспределении полномочий между органами местного самоуправления муниципальных образований, образованных на территории Республики Дагестан, и органами государственной власти Республики Дагестан»</w:t>
      </w:r>
    </w:p>
    <w:p w:rsidR="00A044CE" w:rsidRDefault="00A044CE" w:rsidP="0092007B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E76" w:rsidRDefault="00AB1918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4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254000" distL="63500" distR="593725" simplePos="0" relativeHeight="251661312" behindDoc="1" locked="0" layoutInCell="1" allowOverlap="1" wp14:anchorId="112762DB" wp14:editId="2F082B19">
                <wp:simplePos x="0" y="0"/>
                <wp:positionH relativeFrom="margin">
                  <wp:posOffset>3785870</wp:posOffset>
                </wp:positionH>
                <wp:positionV relativeFrom="paragraph">
                  <wp:posOffset>5507355</wp:posOffset>
                </wp:positionV>
                <wp:extent cx="1235710" cy="1247775"/>
                <wp:effectExtent l="0" t="0" r="2540" b="9525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918" w:rsidRDefault="00AB1918" w:rsidP="00AB191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AB1918" w:rsidRPr="003536E3" w:rsidRDefault="00AB1918" w:rsidP="00AB1918">
                            <w:pPr>
                              <w:pStyle w:val="a7"/>
                              <w:shd w:val="clear" w:color="auto" w:fill="auto"/>
                              <w:spacing w:line="230" w:lineRule="exact"/>
                              <w:rPr>
                                <w:rFonts w:asci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7" type="#_x0000_t202" style="position:absolute;left:0;text-align:left;margin-left:298.1pt;margin-top:433.65pt;width:97.3pt;height:98.25pt;z-index:-251655168;visibility:visible;mso-wrap-style:square;mso-width-percent:0;mso-height-percent:0;mso-wrap-distance-left:5pt;mso-wrap-distance-top:0;mso-wrap-distance-right:46.7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eevQIAALE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" filled="f" stroked="f">
                <v:textbox inset="0,0,0,0">
                  <w:txbxContent>
                    <w:p w:rsidR="00AB1918" w:rsidRDefault="00AB1918" w:rsidP="00AB191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AB1918" w:rsidRPr="003536E3" w:rsidRDefault="00AB1918" w:rsidP="00AB1918">
                      <w:pPr>
                        <w:pStyle w:val="a7"/>
                        <w:shd w:val="clear" w:color="auto" w:fill="auto"/>
                        <w:spacing w:line="230" w:lineRule="exact"/>
                        <w:rPr>
                          <w:rFonts w:asciiTheme="minorHAnsi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0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закона Республики Дагестан потребует </w:t>
      </w:r>
      <w:r w:rsidR="0050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внесений изменений в Закон Республики Дагестан от 31.05.2007 года № 20 «Об организации розничных рынков в Республике Дагестан» и </w:t>
      </w:r>
      <w:r w:rsidRPr="00A0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нормативных правовых актов Республики Дагестан, определяющих исполнительный</w:t>
      </w:r>
      <w:r w:rsidR="0050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</w:t>
      </w:r>
      <w:r w:rsidRPr="00A0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власти Республики Дагестан, уполномоченный на осуществление полномочий органов местного самоуправления муниципальных образований, образованных на территории Республики Дагестан в области регулирования торговой деятельности и порядок осуществления предусмотренных законом полномочий.</w:t>
      </w: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0101A2">
      <w:pPr>
        <w:tabs>
          <w:tab w:val="left" w:pos="3349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1A2" w:rsidRDefault="000101A2" w:rsidP="000101A2">
      <w:pPr>
        <w:tabs>
          <w:tab w:val="left" w:pos="3349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C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0101A2" w:rsidRDefault="000101A2" w:rsidP="000101A2">
      <w:pPr>
        <w:tabs>
          <w:tab w:val="left" w:pos="3349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1A2" w:rsidRPr="00FC4DCF" w:rsidRDefault="000101A2" w:rsidP="000101A2">
      <w:pPr>
        <w:tabs>
          <w:tab w:val="left" w:pos="3349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6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 проекту закона Республики Дагестан «О перераспределении</w:t>
      </w:r>
      <w:r w:rsidRPr="005D46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полномочий между органами местного самоуправления муниципальных</w:t>
      </w:r>
      <w:r w:rsidRPr="005D46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образований, образованных на территории Республики Дагестан, и</w:t>
      </w:r>
      <w:r w:rsidRPr="005D46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органами государственной власти Республики Дагестан»</w:t>
      </w:r>
    </w:p>
    <w:p w:rsidR="000101A2" w:rsidRDefault="000101A2" w:rsidP="000101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01A2" w:rsidRDefault="000101A2" w:rsidP="000101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предлагаемом проекте  закона учтены замечания Комитета Народного Собрания Республики Дагестан по экономике, инвестициям и предпринимательству, Прокуратуры Республики Дагестан, Министерства экономики и территориального развития Республики Дагестан:</w:t>
      </w:r>
    </w:p>
    <w:p w:rsidR="000101A2" w:rsidRDefault="000101A2" w:rsidP="000101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основании письма Минэкономразвития РД от 15.08.2017 года                         № 03-07-02/23-3037/17 проект закона «О перераспределении полномочий между органами местного самоуправления муниципальных образований, образованных на территории Республики Дагестан, и органами государственной власти Республики Дагестан» не устанавливает новые обязанности для субъектов предпринимательской деятельности и не содержит нормы регуляторного воздействия, в связи с чем, оценка регулирующего воздействия не требуется. </w:t>
      </w:r>
    </w:p>
    <w:p w:rsidR="000101A2" w:rsidRDefault="000101A2" w:rsidP="00010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Проект настоящего закона размещен на официальном сайте Министерства по земельным, имущественным отношениям и вопросам торговли Республики Дагестан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mizord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«Документы, Проекты правовых актов».</w:t>
      </w:r>
    </w:p>
    <w:p w:rsidR="000101A2" w:rsidRDefault="000101A2" w:rsidP="008D6D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Согласно регламенту, данный законопроект будет направлен на рассмотрение во все органы исполнительной власти, а так же органы местного самоуправления, по итогам рассмотрения в первом чтении на заседании Народного Собрания Республики Дагестан</w:t>
      </w:r>
      <w:r w:rsidR="008D6D18">
        <w:rPr>
          <w:rFonts w:ascii="Times New Roman" w:hAnsi="Times New Roman" w:cs="Times New Roman"/>
          <w:sz w:val="28"/>
          <w:szCs w:val="28"/>
        </w:rPr>
        <w:t>.</w:t>
      </w: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1A2" w:rsidRPr="00A044CE" w:rsidRDefault="000101A2" w:rsidP="00A044CE">
      <w:pPr>
        <w:widowControl w:val="0"/>
        <w:spacing w:after="0" w:line="298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101A2" w:rsidRPr="00A044CE" w:rsidSect="003536E3">
      <w:pgSz w:w="11906" w:h="16838"/>
      <w:pgMar w:top="1134" w:right="850" w:bottom="1134" w:left="1701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2B7" w:rsidRDefault="009B02B7" w:rsidP="00306E76">
      <w:pPr>
        <w:spacing w:after="0" w:line="240" w:lineRule="auto"/>
      </w:pPr>
      <w:r>
        <w:separator/>
      </w:r>
    </w:p>
  </w:endnote>
  <w:endnote w:type="continuationSeparator" w:id="0">
    <w:p w:rsidR="009B02B7" w:rsidRDefault="009B02B7" w:rsidP="0030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2B7" w:rsidRDefault="009B02B7" w:rsidP="00306E76">
      <w:pPr>
        <w:spacing w:after="0" w:line="240" w:lineRule="auto"/>
      </w:pPr>
      <w:r>
        <w:separator/>
      </w:r>
    </w:p>
  </w:footnote>
  <w:footnote w:type="continuationSeparator" w:id="0">
    <w:p w:rsidR="009B02B7" w:rsidRDefault="009B02B7" w:rsidP="00306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B9"/>
    <w:rsid w:val="00004CB2"/>
    <w:rsid w:val="000101A2"/>
    <w:rsid w:val="000311AB"/>
    <w:rsid w:val="000332EB"/>
    <w:rsid w:val="00072CBD"/>
    <w:rsid w:val="001075FF"/>
    <w:rsid w:val="001F1632"/>
    <w:rsid w:val="00297F95"/>
    <w:rsid w:val="00306E76"/>
    <w:rsid w:val="003145CE"/>
    <w:rsid w:val="00336D49"/>
    <w:rsid w:val="00350A6C"/>
    <w:rsid w:val="003536E3"/>
    <w:rsid w:val="003D1AA4"/>
    <w:rsid w:val="003D63B5"/>
    <w:rsid w:val="004875A7"/>
    <w:rsid w:val="004A58CB"/>
    <w:rsid w:val="004C48E8"/>
    <w:rsid w:val="004E0E71"/>
    <w:rsid w:val="00507C12"/>
    <w:rsid w:val="005D46AE"/>
    <w:rsid w:val="006C4284"/>
    <w:rsid w:val="007B5DBE"/>
    <w:rsid w:val="007B7A6F"/>
    <w:rsid w:val="008312C1"/>
    <w:rsid w:val="00857BF2"/>
    <w:rsid w:val="008C3572"/>
    <w:rsid w:val="008C7B27"/>
    <w:rsid w:val="008D6D18"/>
    <w:rsid w:val="0092007B"/>
    <w:rsid w:val="009261F6"/>
    <w:rsid w:val="009A19D6"/>
    <w:rsid w:val="009B02B7"/>
    <w:rsid w:val="009E672F"/>
    <w:rsid w:val="009F17FE"/>
    <w:rsid w:val="00A02B96"/>
    <w:rsid w:val="00A044CE"/>
    <w:rsid w:val="00A216AC"/>
    <w:rsid w:val="00A93C10"/>
    <w:rsid w:val="00AB1918"/>
    <w:rsid w:val="00AD170E"/>
    <w:rsid w:val="00B061DB"/>
    <w:rsid w:val="00B448DB"/>
    <w:rsid w:val="00BD5FB4"/>
    <w:rsid w:val="00BE49E3"/>
    <w:rsid w:val="00C525E3"/>
    <w:rsid w:val="00C80292"/>
    <w:rsid w:val="00D13EFD"/>
    <w:rsid w:val="00DC2DA4"/>
    <w:rsid w:val="00EB34B9"/>
    <w:rsid w:val="00F52CD7"/>
    <w:rsid w:val="00F83833"/>
    <w:rsid w:val="00FA593A"/>
    <w:rsid w:val="00FB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E76"/>
  </w:style>
  <w:style w:type="paragraph" w:styleId="a5">
    <w:name w:val="footer"/>
    <w:basedOn w:val="a"/>
    <w:link w:val="a6"/>
    <w:uiPriority w:val="99"/>
    <w:unhideWhenUsed/>
    <w:rsid w:val="00306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E76"/>
  </w:style>
  <w:style w:type="character" w:customStyle="1" w:styleId="3Exact">
    <w:name w:val="Основной текст (3) Exact"/>
    <w:basedOn w:val="a0"/>
    <w:uiPriority w:val="99"/>
    <w:rsid w:val="00AB191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7"/>
    <w:uiPriority w:val="99"/>
    <w:rsid w:val="00AB1918"/>
    <w:rPr>
      <w:rFonts w:ascii="David" w:cs="David"/>
      <w:sz w:val="23"/>
      <w:szCs w:val="23"/>
      <w:shd w:val="clear" w:color="auto" w:fill="FFFFFF"/>
    </w:rPr>
  </w:style>
  <w:style w:type="character" w:customStyle="1" w:styleId="4Exact">
    <w:name w:val="Основной текст (4) Exact"/>
    <w:basedOn w:val="a0"/>
    <w:link w:val="4"/>
    <w:uiPriority w:val="99"/>
    <w:rsid w:val="00AB1918"/>
    <w:rPr>
      <w:rFonts w:ascii="Times New Roman" w:hAnsi="Times New Roman" w:cs="Times New Roman"/>
      <w:i/>
      <w:iCs/>
      <w:spacing w:val="-50"/>
      <w:sz w:val="40"/>
      <w:szCs w:val="40"/>
      <w:shd w:val="clear" w:color="auto" w:fill="FFFFFF"/>
    </w:rPr>
  </w:style>
  <w:style w:type="character" w:customStyle="1" w:styleId="4BookmanOldStyle">
    <w:name w:val="Основной текст (4) + Bookman Old Style"/>
    <w:aliases w:val="15 pt,Интервал -1 pt Exact"/>
    <w:basedOn w:val="4Exact"/>
    <w:uiPriority w:val="99"/>
    <w:rsid w:val="00AB1918"/>
    <w:rPr>
      <w:rFonts w:ascii="Bookman Old Style" w:hAnsi="Bookman Old Style" w:cs="Bookman Old Style"/>
      <w:i/>
      <w:iCs/>
      <w:spacing w:val="-20"/>
      <w:sz w:val="30"/>
      <w:szCs w:val="30"/>
      <w:shd w:val="clear" w:color="auto" w:fill="FFFFFF"/>
    </w:rPr>
  </w:style>
  <w:style w:type="character" w:customStyle="1" w:styleId="415pt">
    <w:name w:val="Основной текст (4) + 15 pt"/>
    <w:aliases w:val="Интервал -1 pt Exact1"/>
    <w:basedOn w:val="4Exact"/>
    <w:uiPriority w:val="99"/>
    <w:rsid w:val="00AB1918"/>
    <w:rPr>
      <w:rFonts w:ascii="Times New Roman" w:hAnsi="Times New Roman" w:cs="Times New Roman"/>
      <w:i/>
      <w:iCs/>
      <w:spacing w:val="-30"/>
      <w:sz w:val="30"/>
      <w:szCs w:val="30"/>
      <w:shd w:val="clear" w:color="auto" w:fill="FFFFFF"/>
    </w:rPr>
  </w:style>
  <w:style w:type="character" w:customStyle="1" w:styleId="4BookmanOldStyle1">
    <w:name w:val="Основной текст (4) + Bookman Old Style1"/>
    <w:aliases w:val="18 pt,Не курсив,Интервал 0 pt Exact"/>
    <w:basedOn w:val="4Exact"/>
    <w:uiPriority w:val="99"/>
    <w:rsid w:val="00AB1918"/>
    <w:rPr>
      <w:rFonts w:ascii="Bookman Old Style" w:hAnsi="Bookman Old Style" w:cs="Bookman Old Style"/>
      <w:i w:val="0"/>
      <w:iCs w:val="0"/>
      <w:spacing w:val="0"/>
      <w:sz w:val="36"/>
      <w:szCs w:val="36"/>
      <w:shd w:val="clear" w:color="auto" w:fill="FFFFFF"/>
    </w:rPr>
  </w:style>
  <w:style w:type="character" w:customStyle="1" w:styleId="5Exact">
    <w:name w:val="Основной текст (5) Exact"/>
    <w:basedOn w:val="a0"/>
    <w:link w:val="5"/>
    <w:uiPriority w:val="99"/>
    <w:rsid w:val="00AB1918"/>
    <w:rPr>
      <w:rFonts w:ascii="Bookman Old Style" w:hAnsi="Bookman Old Style" w:cs="Bookman Old Style"/>
      <w:b/>
      <w:bCs/>
      <w:i/>
      <w:iCs/>
      <w:spacing w:val="-20"/>
      <w:sz w:val="38"/>
      <w:szCs w:val="38"/>
      <w:shd w:val="clear" w:color="auto" w:fill="FFFFFF"/>
    </w:rPr>
  </w:style>
  <w:style w:type="character" w:customStyle="1" w:styleId="5TimesNewRoman">
    <w:name w:val="Основной текст (5) + Times New Roman"/>
    <w:aliases w:val="22 pt,Не полужирный,Не курсив1,Интервал 0 pt Exact1"/>
    <w:basedOn w:val="5Exact"/>
    <w:uiPriority w:val="99"/>
    <w:rsid w:val="00AB1918"/>
    <w:rPr>
      <w:rFonts w:ascii="Times New Roman" w:hAnsi="Times New Roman" w:cs="Times New Roman"/>
      <w:b w:val="0"/>
      <w:bCs w:val="0"/>
      <w:i w:val="0"/>
      <w:iCs w:val="0"/>
      <w:spacing w:val="0"/>
      <w:sz w:val="44"/>
      <w:szCs w:val="44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AB1918"/>
    <w:rPr>
      <w:rFonts w:ascii="Times New Roman" w:hAnsi="Times New Roman" w:cs="Times New Roman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uiPriority w:val="99"/>
    <w:rsid w:val="00AB191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AB191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B1918"/>
    <w:pPr>
      <w:widowControl w:val="0"/>
      <w:shd w:val="clear" w:color="auto" w:fill="FFFFFF"/>
      <w:spacing w:before="60" w:after="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a7">
    <w:name w:val="Подпись к картинке"/>
    <w:basedOn w:val="a"/>
    <w:link w:val="Exact"/>
    <w:uiPriority w:val="99"/>
    <w:rsid w:val="00AB1918"/>
    <w:pPr>
      <w:widowControl w:val="0"/>
      <w:shd w:val="clear" w:color="auto" w:fill="FFFFFF"/>
      <w:spacing w:after="0" w:line="240" w:lineRule="atLeast"/>
    </w:pPr>
    <w:rPr>
      <w:rFonts w:ascii="David" w:cs="David"/>
      <w:sz w:val="23"/>
      <w:szCs w:val="23"/>
    </w:rPr>
  </w:style>
  <w:style w:type="paragraph" w:customStyle="1" w:styleId="4">
    <w:name w:val="Основной текст (4)"/>
    <w:basedOn w:val="a"/>
    <w:link w:val="4Exact"/>
    <w:uiPriority w:val="99"/>
    <w:rsid w:val="00AB1918"/>
    <w:pPr>
      <w:widowControl w:val="0"/>
      <w:shd w:val="clear" w:color="auto" w:fill="FFFFFF"/>
      <w:spacing w:after="120" w:line="284" w:lineRule="exact"/>
    </w:pPr>
    <w:rPr>
      <w:rFonts w:ascii="Times New Roman" w:hAnsi="Times New Roman" w:cs="Times New Roman"/>
      <w:i/>
      <w:iCs/>
      <w:spacing w:val="-50"/>
      <w:sz w:val="40"/>
      <w:szCs w:val="40"/>
    </w:rPr>
  </w:style>
  <w:style w:type="paragraph" w:customStyle="1" w:styleId="5">
    <w:name w:val="Основной текст (5)"/>
    <w:basedOn w:val="a"/>
    <w:link w:val="5Exact"/>
    <w:uiPriority w:val="99"/>
    <w:rsid w:val="00AB1918"/>
    <w:pPr>
      <w:widowControl w:val="0"/>
      <w:shd w:val="clear" w:color="auto" w:fill="FFFFFF"/>
      <w:spacing w:before="120" w:after="0" w:line="240" w:lineRule="atLeast"/>
      <w:jc w:val="both"/>
    </w:pPr>
    <w:rPr>
      <w:rFonts w:ascii="Bookman Old Style" w:hAnsi="Bookman Old Style" w:cs="Bookman Old Style"/>
      <w:b/>
      <w:bCs/>
      <w:i/>
      <w:iCs/>
      <w:spacing w:val="-20"/>
      <w:sz w:val="38"/>
      <w:szCs w:val="38"/>
    </w:rPr>
  </w:style>
  <w:style w:type="paragraph" w:customStyle="1" w:styleId="20">
    <w:name w:val="Основной текст (2)"/>
    <w:basedOn w:val="a"/>
    <w:link w:val="2"/>
    <w:uiPriority w:val="99"/>
    <w:rsid w:val="00AB1918"/>
    <w:pPr>
      <w:widowControl w:val="0"/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AB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1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E76"/>
  </w:style>
  <w:style w:type="paragraph" w:styleId="a5">
    <w:name w:val="footer"/>
    <w:basedOn w:val="a"/>
    <w:link w:val="a6"/>
    <w:uiPriority w:val="99"/>
    <w:unhideWhenUsed/>
    <w:rsid w:val="00306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E76"/>
  </w:style>
  <w:style w:type="character" w:customStyle="1" w:styleId="3Exact">
    <w:name w:val="Основной текст (3) Exact"/>
    <w:basedOn w:val="a0"/>
    <w:uiPriority w:val="99"/>
    <w:rsid w:val="00AB191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7"/>
    <w:uiPriority w:val="99"/>
    <w:rsid w:val="00AB1918"/>
    <w:rPr>
      <w:rFonts w:ascii="David" w:cs="David"/>
      <w:sz w:val="23"/>
      <w:szCs w:val="23"/>
      <w:shd w:val="clear" w:color="auto" w:fill="FFFFFF"/>
    </w:rPr>
  </w:style>
  <w:style w:type="character" w:customStyle="1" w:styleId="4Exact">
    <w:name w:val="Основной текст (4) Exact"/>
    <w:basedOn w:val="a0"/>
    <w:link w:val="4"/>
    <w:uiPriority w:val="99"/>
    <w:rsid w:val="00AB1918"/>
    <w:rPr>
      <w:rFonts w:ascii="Times New Roman" w:hAnsi="Times New Roman" w:cs="Times New Roman"/>
      <w:i/>
      <w:iCs/>
      <w:spacing w:val="-50"/>
      <w:sz w:val="40"/>
      <w:szCs w:val="40"/>
      <w:shd w:val="clear" w:color="auto" w:fill="FFFFFF"/>
    </w:rPr>
  </w:style>
  <w:style w:type="character" w:customStyle="1" w:styleId="4BookmanOldStyle">
    <w:name w:val="Основной текст (4) + Bookman Old Style"/>
    <w:aliases w:val="15 pt,Интервал -1 pt Exact"/>
    <w:basedOn w:val="4Exact"/>
    <w:uiPriority w:val="99"/>
    <w:rsid w:val="00AB1918"/>
    <w:rPr>
      <w:rFonts w:ascii="Bookman Old Style" w:hAnsi="Bookman Old Style" w:cs="Bookman Old Style"/>
      <w:i/>
      <w:iCs/>
      <w:spacing w:val="-20"/>
      <w:sz w:val="30"/>
      <w:szCs w:val="30"/>
      <w:shd w:val="clear" w:color="auto" w:fill="FFFFFF"/>
    </w:rPr>
  </w:style>
  <w:style w:type="character" w:customStyle="1" w:styleId="415pt">
    <w:name w:val="Основной текст (4) + 15 pt"/>
    <w:aliases w:val="Интервал -1 pt Exact1"/>
    <w:basedOn w:val="4Exact"/>
    <w:uiPriority w:val="99"/>
    <w:rsid w:val="00AB1918"/>
    <w:rPr>
      <w:rFonts w:ascii="Times New Roman" w:hAnsi="Times New Roman" w:cs="Times New Roman"/>
      <w:i/>
      <w:iCs/>
      <w:spacing w:val="-30"/>
      <w:sz w:val="30"/>
      <w:szCs w:val="30"/>
      <w:shd w:val="clear" w:color="auto" w:fill="FFFFFF"/>
    </w:rPr>
  </w:style>
  <w:style w:type="character" w:customStyle="1" w:styleId="4BookmanOldStyle1">
    <w:name w:val="Основной текст (4) + Bookman Old Style1"/>
    <w:aliases w:val="18 pt,Не курсив,Интервал 0 pt Exact"/>
    <w:basedOn w:val="4Exact"/>
    <w:uiPriority w:val="99"/>
    <w:rsid w:val="00AB1918"/>
    <w:rPr>
      <w:rFonts w:ascii="Bookman Old Style" w:hAnsi="Bookman Old Style" w:cs="Bookman Old Style"/>
      <w:i w:val="0"/>
      <w:iCs w:val="0"/>
      <w:spacing w:val="0"/>
      <w:sz w:val="36"/>
      <w:szCs w:val="36"/>
      <w:shd w:val="clear" w:color="auto" w:fill="FFFFFF"/>
    </w:rPr>
  </w:style>
  <w:style w:type="character" w:customStyle="1" w:styleId="5Exact">
    <w:name w:val="Основной текст (5) Exact"/>
    <w:basedOn w:val="a0"/>
    <w:link w:val="5"/>
    <w:uiPriority w:val="99"/>
    <w:rsid w:val="00AB1918"/>
    <w:rPr>
      <w:rFonts w:ascii="Bookman Old Style" w:hAnsi="Bookman Old Style" w:cs="Bookman Old Style"/>
      <w:b/>
      <w:bCs/>
      <w:i/>
      <w:iCs/>
      <w:spacing w:val="-20"/>
      <w:sz w:val="38"/>
      <w:szCs w:val="38"/>
      <w:shd w:val="clear" w:color="auto" w:fill="FFFFFF"/>
    </w:rPr>
  </w:style>
  <w:style w:type="character" w:customStyle="1" w:styleId="5TimesNewRoman">
    <w:name w:val="Основной текст (5) + Times New Roman"/>
    <w:aliases w:val="22 pt,Не полужирный,Не курсив1,Интервал 0 pt Exact1"/>
    <w:basedOn w:val="5Exact"/>
    <w:uiPriority w:val="99"/>
    <w:rsid w:val="00AB1918"/>
    <w:rPr>
      <w:rFonts w:ascii="Times New Roman" w:hAnsi="Times New Roman" w:cs="Times New Roman"/>
      <w:b w:val="0"/>
      <w:bCs w:val="0"/>
      <w:i w:val="0"/>
      <w:iCs w:val="0"/>
      <w:spacing w:val="0"/>
      <w:sz w:val="44"/>
      <w:szCs w:val="44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AB1918"/>
    <w:rPr>
      <w:rFonts w:ascii="Times New Roman" w:hAnsi="Times New Roman" w:cs="Times New Roman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uiPriority w:val="99"/>
    <w:rsid w:val="00AB191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AB191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B1918"/>
    <w:pPr>
      <w:widowControl w:val="0"/>
      <w:shd w:val="clear" w:color="auto" w:fill="FFFFFF"/>
      <w:spacing w:before="60" w:after="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a7">
    <w:name w:val="Подпись к картинке"/>
    <w:basedOn w:val="a"/>
    <w:link w:val="Exact"/>
    <w:uiPriority w:val="99"/>
    <w:rsid w:val="00AB1918"/>
    <w:pPr>
      <w:widowControl w:val="0"/>
      <w:shd w:val="clear" w:color="auto" w:fill="FFFFFF"/>
      <w:spacing w:after="0" w:line="240" w:lineRule="atLeast"/>
    </w:pPr>
    <w:rPr>
      <w:rFonts w:ascii="David" w:cs="David"/>
      <w:sz w:val="23"/>
      <w:szCs w:val="23"/>
    </w:rPr>
  </w:style>
  <w:style w:type="paragraph" w:customStyle="1" w:styleId="4">
    <w:name w:val="Основной текст (4)"/>
    <w:basedOn w:val="a"/>
    <w:link w:val="4Exact"/>
    <w:uiPriority w:val="99"/>
    <w:rsid w:val="00AB1918"/>
    <w:pPr>
      <w:widowControl w:val="0"/>
      <w:shd w:val="clear" w:color="auto" w:fill="FFFFFF"/>
      <w:spacing w:after="120" w:line="284" w:lineRule="exact"/>
    </w:pPr>
    <w:rPr>
      <w:rFonts w:ascii="Times New Roman" w:hAnsi="Times New Roman" w:cs="Times New Roman"/>
      <w:i/>
      <w:iCs/>
      <w:spacing w:val="-50"/>
      <w:sz w:val="40"/>
      <w:szCs w:val="40"/>
    </w:rPr>
  </w:style>
  <w:style w:type="paragraph" w:customStyle="1" w:styleId="5">
    <w:name w:val="Основной текст (5)"/>
    <w:basedOn w:val="a"/>
    <w:link w:val="5Exact"/>
    <w:uiPriority w:val="99"/>
    <w:rsid w:val="00AB1918"/>
    <w:pPr>
      <w:widowControl w:val="0"/>
      <w:shd w:val="clear" w:color="auto" w:fill="FFFFFF"/>
      <w:spacing w:before="120" w:after="0" w:line="240" w:lineRule="atLeast"/>
      <w:jc w:val="both"/>
    </w:pPr>
    <w:rPr>
      <w:rFonts w:ascii="Bookman Old Style" w:hAnsi="Bookman Old Style" w:cs="Bookman Old Style"/>
      <w:b/>
      <w:bCs/>
      <w:i/>
      <w:iCs/>
      <w:spacing w:val="-20"/>
      <w:sz w:val="38"/>
      <w:szCs w:val="38"/>
    </w:rPr>
  </w:style>
  <w:style w:type="paragraph" w:customStyle="1" w:styleId="20">
    <w:name w:val="Основной текст (2)"/>
    <w:basedOn w:val="a"/>
    <w:link w:val="2"/>
    <w:uiPriority w:val="99"/>
    <w:rsid w:val="00AB1918"/>
    <w:pPr>
      <w:widowControl w:val="0"/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AB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1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3E876-A19E-4B97-9A74-3B726F33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Рауф Омаров</dc:creator>
  <cp:lastModifiedBy>khadjik</cp:lastModifiedBy>
  <cp:revision>2</cp:revision>
  <cp:lastPrinted>2017-08-21T14:06:00Z</cp:lastPrinted>
  <dcterms:created xsi:type="dcterms:W3CDTF">2017-08-24T12:12:00Z</dcterms:created>
  <dcterms:modified xsi:type="dcterms:W3CDTF">2017-08-24T12:12:00Z</dcterms:modified>
</cp:coreProperties>
</file>