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4E" w:rsidRPr="003C4998" w:rsidRDefault="00C6284E" w:rsidP="003C4998">
      <w:pPr>
        <w:pStyle w:val="a3"/>
        <w:ind w:firstLine="5529"/>
        <w:contextualSpacing/>
        <w:jc w:val="right"/>
        <w:rPr>
          <w:rFonts w:ascii="Times New Roman" w:hAnsi="Times New Roman"/>
          <w:color w:val="000000"/>
          <w:sz w:val="24"/>
          <w:szCs w:val="24"/>
        </w:rPr>
      </w:pPr>
      <w:r w:rsidRPr="003C4998">
        <w:rPr>
          <w:rFonts w:ascii="Times New Roman" w:hAnsi="Times New Roman"/>
          <w:color w:val="000000"/>
          <w:sz w:val="24"/>
          <w:szCs w:val="24"/>
        </w:rPr>
        <w:t>Приложение</w:t>
      </w:r>
      <w:r w:rsidR="00FA578B" w:rsidRPr="003C4998">
        <w:rPr>
          <w:rFonts w:ascii="Times New Roman" w:hAnsi="Times New Roman"/>
          <w:color w:val="000000"/>
          <w:sz w:val="24"/>
          <w:szCs w:val="24"/>
        </w:rPr>
        <w:t xml:space="preserve"> № 1</w:t>
      </w:r>
    </w:p>
    <w:p w:rsidR="00C6284E" w:rsidRPr="003C4998" w:rsidRDefault="00C6284E" w:rsidP="003C4998">
      <w:pPr>
        <w:pStyle w:val="a3"/>
        <w:ind w:firstLine="5529"/>
        <w:contextualSpacing/>
        <w:jc w:val="right"/>
        <w:rPr>
          <w:rFonts w:ascii="Times New Roman" w:hAnsi="Times New Roman"/>
          <w:color w:val="000000"/>
          <w:sz w:val="24"/>
          <w:szCs w:val="24"/>
        </w:rPr>
      </w:pPr>
      <w:r w:rsidRPr="003C4998">
        <w:rPr>
          <w:rFonts w:ascii="Times New Roman" w:hAnsi="Times New Roman"/>
          <w:color w:val="000000"/>
          <w:sz w:val="24"/>
          <w:szCs w:val="24"/>
        </w:rPr>
        <w:t xml:space="preserve">к </w:t>
      </w:r>
      <w:r w:rsidR="002B32F9" w:rsidRPr="003C4998">
        <w:rPr>
          <w:rFonts w:ascii="Times New Roman" w:hAnsi="Times New Roman"/>
          <w:color w:val="000000"/>
          <w:sz w:val="24"/>
          <w:szCs w:val="24"/>
        </w:rPr>
        <w:t>приказу Минимущества Дагестана</w:t>
      </w:r>
    </w:p>
    <w:p w:rsidR="005D59AB" w:rsidRPr="003C4998" w:rsidRDefault="008007E2" w:rsidP="003C4998">
      <w:pPr>
        <w:shd w:val="clear" w:color="auto" w:fill="FFFFFF"/>
        <w:ind w:firstLine="5529"/>
        <w:contextualSpacing/>
        <w:jc w:val="right"/>
        <w:rPr>
          <w:color w:val="000000"/>
        </w:rPr>
      </w:pPr>
      <w:r w:rsidRPr="003C4998">
        <w:rPr>
          <w:color w:val="000000"/>
        </w:rPr>
        <w:t xml:space="preserve">от </w:t>
      </w:r>
      <w:r w:rsidR="00E82416">
        <w:rPr>
          <w:color w:val="000000"/>
        </w:rPr>
        <w:t>«05»</w:t>
      </w:r>
      <w:r w:rsidR="00B827F8" w:rsidRPr="003C4998">
        <w:rPr>
          <w:color w:val="000000"/>
        </w:rPr>
        <w:t xml:space="preserve"> </w:t>
      </w:r>
      <w:r w:rsidR="00E82416">
        <w:rPr>
          <w:color w:val="000000"/>
        </w:rPr>
        <w:t>октября</w:t>
      </w:r>
      <w:r w:rsidR="00B531F7" w:rsidRPr="003C4998">
        <w:rPr>
          <w:color w:val="000000"/>
        </w:rPr>
        <w:t xml:space="preserve"> </w:t>
      </w:r>
      <w:r w:rsidR="00E82416">
        <w:rPr>
          <w:color w:val="000000"/>
        </w:rPr>
        <w:t xml:space="preserve">2023 </w:t>
      </w:r>
      <w:r w:rsidR="002B32F9" w:rsidRPr="003C4998">
        <w:rPr>
          <w:color w:val="000000"/>
        </w:rPr>
        <w:t>г.</w:t>
      </w:r>
      <w:r w:rsidRPr="003C4998">
        <w:rPr>
          <w:color w:val="000000"/>
        </w:rPr>
        <w:t xml:space="preserve"> № </w:t>
      </w:r>
      <w:r w:rsidR="00E82416">
        <w:rPr>
          <w:color w:val="000000"/>
        </w:rPr>
        <w:t>227</w:t>
      </w:r>
    </w:p>
    <w:p w:rsidR="005D59AB" w:rsidRPr="003C4998" w:rsidRDefault="005D59AB" w:rsidP="003C4998">
      <w:pPr>
        <w:pStyle w:val="a3"/>
        <w:spacing w:before="0"/>
        <w:jc w:val="right"/>
        <w:rPr>
          <w:rFonts w:ascii="Times New Roman" w:hAnsi="Times New Roman"/>
          <w:b/>
          <w:bCs/>
          <w:color w:val="000000"/>
          <w:sz w:val="24"/>
          <w:szCs w:val="24"/>
        </w:rPr>
      </w:pPr>
    </w:p>
    <w:p w:rsidR="00942922" w:rsidRPr="005642D1" w:rsidRDefault="006C0FB4" w:rsidP="006C0FB4">
      <w:pPr>
        <w:pStyle w:val="a3"/>
        <w:tabs>
          <w:tab w:val="left" w:pos="3281"/>
        </w:tabs>
        <w:spacing w:before="0"/>
        <w:jc w:val="left"/>
        <w:rPr>
          <w:rFonts w:ascii="Times New Roman" w:hAnsi="Times New Roman"/>
          <w:b/>
          <w:bCs/>
          <w:color w:val="000000"/>
          <w:sz w:val="28"/>
          <w:szCs w:val="28"/>
        </w:rPr>
      </w:pPr>
      <w:r w:rsidRPr="005642D1">
        <w:rPr>
          <w:rFonts w:ascii="Times New Roman" w:hAnsi="Times New Roman"/>
          <w:b/>
          <w:bCs/>
          <w:color w:val="000000"/>
          <w:sz w:val="28"/>
          <w:szCs w:val="28"/>
        </w:rPr>
        <w:tab/>
      </w:r>
    </w:p>
    <w:p w:rsidR="00942922" w:rsidRPr="005642D1" w:rsidRDefault="00942922" w:rsidP="001A49EF">
      <w:pPr>
        <w:pStyle w:val="a3"/>
        <w:spacing w:before="0"/>
        <w:jc w:val="center"/>
        <w:rPr>
          <w:rFonts w:ascii="Times New Roman" w:hAnsi="Times New Roman"/>
          <w:b/>
          <w:bCs/>
          <w:color w:val="000000"/>
          <w:sz w:val="28"/>
          <w:szCs w:val="28"/>
        </w:rPr>
      </w:pPr>
    </w:p>
    <w:p w:rsidR="00942922" w:rsidRPr="005642D1" w:rsidRDefault="00942922" w:rsidP="001A49EF">
      <w:pPr>
        <w:pStyle w:val="a3"/>
        <w:spacing w:before="0"/>
        <w:jc w:val="center"/>
        <w:rPr>
          <w:rFonts w:ascii="Times New Roman" w:hAnsi="Times New Roman"/>
          <w:b/>
          <w:bCs/>
          <w:color w:val="000000"/>
          <w:sz w:val="28"/>
          <w:szCs w:val="28"/>
        </w:rPr>
      </w:pPr>
    </w:p>
    <w:p w:rsidR="00D22593" w:rsidRPr="005642D1" w:rsidRDefault="00D22593" w:rsidP="001A49EF">
      <w:pPr>
        <w:pStyle w:val="a3"/>
        <w:spacing w:before="0"/>
        <w:jc w:val="center"/>
        <w:rPr>
          <w:rFonts w:ascii="Times New Roman" w:hAnsi="Times New Roman"/>
          <w:b/>
          <w:bCs/>
          <w:color w:val="000000"/>
          <w:sz w:val="28"/>
          <w:szCs w:val="28"/>
        </w:rPr>
      </w:pPr>
    </w:p>
    <w:p w:rsidR="00D22593" w:rsidRPr="005642D1" w:rsidRDefault="00D22593" w:rsidP="001A49EF">
      <w:pPr>
        <w:pStyle w:val="a3"/>
        <w:spacing w:before="0"/>
        <w:jc w:val="center"/>
        <w:rPr>
          <w:rFonts w:ascii="Times New Roman" w:hAnsi="Times New Roman"/>
          <w:b/>
          <w:bCs/>
          <w:color w:val="000000"/>
          <w:sz w:val="28"/>
          <w:szCs w:val="28"/>
        </w:rPr>
      </w:pPr>
    </w:p>
    <w:p w:rsidR="00D22593" w:rsidRPr="005642D1" w:rsidRDefault="00D22593" w:rsidP="001A49EF">
      <w:pPr>
        <w:pStyle w:val="a3"/>
        <w:spacing w:before="0"/>
        <w:jc w:val="center"/>
        <w:rPr>
          <w:rFonts w:ascii="Times New Roman" w:hAnsi="Times New Roman"/>
          <w:b/>
          <w:bCs/>
          <w:color w:val="000000"/>
          <w:sz w:val="28"/>
          <w:szCs w:val="28"/>
        </w:rPr>
      </w:pPr>
    </w:p>
    <w:p w:rsidR="006061C7" w:rsidRPr="005642D1" w:rsidRDefault="006061C7" w:rsidP="006061C7">
      <w:pPr>
        <w:pStyle w:val="a3"/>
        <w:spacing w:before="0" w:line="360" w:lineRule="auto"/>
        <w:contextualSpacing/>
        <w:jc w:val="center"/>
        <w:rPr>
          <w:rFonts w:ascii="Times New Roman" w:hAnsi="Times New Roman"/>
          <w:b/>
          <w:bCs/>
          <w:color w:val="000000"/>
          <w:sz w:val="28"/>
          <w:szCs w:val="28"/>
        </w:rPr>
      </w:pPr>
    </w:p>
    <w:p w:rsidR="00C607B2" w:rsidRPr="005642D1" w:rsidRDefault="00C607B2" w:rsidP="006061C7">
      <w:pPr>
        <w:pStyle w:val="a3"/>
        <w:spacing w:before="0" w:line="360" w:lineRule="auto"/>
        <w:contextualSpacing/>
        <w:jc w:val="center"/>
        <w:rPr>
          <w:rFonts w:ascii="Times New Roman" w:hAnsi="Times New Roman"/>
          <w:b/>
          <w:bCs/>
          <w:color w:val="000000"/>
          <w:sz w:val="28"/>
          <w:szCs w:val="28"/>
        </w:rPr>
      </w:pPr>
    </w:p>
    <w:p w:rsidR="00C607B2" w:rsidRPr="005642D1" w:rsidRDefault="00C607B2" w:rsidP="006061C7">
      <w:pPr>
        <w:pStyle w:val="a3"/>
        <w:spacing w:before="0" w:line="360" w:lineRule="auto"/>
        <w:contextualSpacing/>
        <w:jc w:val="center"/>
        <w:rPr>
          <w:rFonts w:ascii="Times New Roman" w:hAnsi="Times New Roman"/>
          <w:b/>
          <w:bCs/>
          <w:color w:val="000000"/>
          <w:sz w:val="28"/>
          <w:szCs w:val="28"/>
        </w:rPr>
      </w:pPr>
    </w:p>
    <w:p w:rsidR="00C607B2" w:rsidRPr="005642D1" w:rsidRDefault="00C607B2" w:rsidP="006061C7">
      <w:pPr>
        <w:pStyle w:val="a3"/>
        <w:spacing w:before="0" w:line="360" w:lineRule="auto"/>
        <w:contextualSpacing/>
        <w:jc w:val="center"/>
        <w:rPr>
          <w:rFonts w:ascii="Times New Roman" w:hAnsi="Times New Roman"/>
          <w:b/>
          <w:bCs/>
          <w:color w:val="000000"/>
          <w:sz w:val="28"/>
          <w:szCs w:val="28"/>
        </w:rPr>
      </w:pPr>
    </w:p>
    <w:p w:rsidR="005D59AB" w:rsidRPr="005642D1" w:rsidRDefault="00C9295B" w:rsidP="006061C7">
      <w:pPr>
        <w:pStyle w:val="a3"/>
        <w:spacing w:before="0" w:line="36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ИНФОРМАЦИОННОЕ СООБЩЕНИЕ</w:t>
      </w:r>
    </w:p>
    <w:p w:rsidR="00D527D7" w:rsidRDefault="00C9295B" w:rsidP="003374EF">
      <w:pPr>
        <w:pStyle w:val="a3"/>
        <w:contextualSpacing/>
        <w:jc w:val="center"/>
        <w:rPr>
          <w:rFonts w:ascii="Times New Roman" w:hAnsi="Times New Roman"/>
          <w:b/>
          <w:bCs/>
          <w:color w:val="000000"/>
          <w:sz w:val="28"/>
          <w:szCs w:val="28"/>
        </w:rPr>
      </w:pPr>
      <w:r>
        <w:rPr>
          <w:rFonts w:ascii="Times New Roman" w:hAnsi="Times New Roman"/>
          <w:b/>
          <w:bCs/>
          <w:color w:val="000000"/>
          <w:sz w:val="28"/>
          <w:szCs w:val="28"/>
        </w:rPr>
        <w:t>о</w:t>
      </w:r>
      <w:r w:rsidR="0037240D">
        <w:rPr>
          <w:rFonts w:ascii="Times New Roman" w:hAnsi="Times New Roman"/>
          <w:b/>
          <w:bCs/>
          <w:color w:val="000000"/>
          <w:sz w:val="28"/>
          <w:szCs w:val="28"/>
        </w:rPr>
        <w:t xml:space="preserve"> продаже </w:t>
      </w:r>
      <w:r w:rsidR="00403583" w:rsidRPr="00403583">
        <w:rPr>
          <w:rFonts w:ascii="Times New Roman" w:hAnsi="Times New Roman"/>
          <w:b/>
          <w:bCs/>
          <w:color w:val="000000"/>
          <w:sz w:val="28"/>
          <w:szCs w:val="28"/>
        </w:rPr>
        <w:t>посредством публичного предложения</w:t>
      </w:r>
      <w:r w:rsidR="00403583">
        <w:rPr>
          <w:rFonts w:ascii="Times New Roman" w:hAnsi="Times New Roman"/>
          <w:b/>
          <w:bCs/>
          <w:color w:val="000000"/>
          <w:sz w:val="28"/>
          <w:szCs w:val="28"/>
        </w:rPr>
        <w:t xml:space="preserve"> </w:t>
      </w:r>
      <w:r w:rsidR="00D43B8F">
        <w:rPr>
          <w:rFonts w:ascii="Times New Roman" w:hAnsi="Times New Roman"/>
          <w:b/>
          <w:bCs/>
          <w:color w:val="000000"/>
          <w:sz w:val="28"/>
          <w:szCs w:val="28"/>
        </w:rPr>
        <w:br/>
      </w:r>
      <w:r w:rsidR="00D527D7" w:rsidRPr="005642D1">
        <w:rPr>
          <w:rFonts w:ascii="Times New Roman" w:hAnsi="Times New Roman"/>
          <w:b/>
          <w:bCs/>
          <w:color w:val="000000"/>
          <w:sz w:val="28"/>
          <w:szCs w:val="28"/>
        </w:rPr>
        <w:t>государственного имущества Республики Дагестан</w:t>
      </w:r>
      <w:r w:rsidR="0089666C" w:rsidRPr="005642D1">
        <w:rPr>
          <w:rFonts w:ascii="Times New Roman" w:hAnsi="Times New Roman"/>
          <w:b/>
          <w:bCs/>
          <w:color w:val="000000"/>
          <w:sz w:val="28"/>
          <w:szCs w:val="28"/>
        </w:rPr>
        <w:t xml:space="preserve">: </w:t>
      </w:r>
      <w:r w:rsidR="0089666C" w:rsidRPr="005642D1">
        <w:rPr>
          <w:rFonts w:ascii="Times New Roman" w:hAnsi="Times New Roman"/>
          <w:b/>
          <w:bCs/>
          <w:color w:val="000000"/>
          <w:sz w:val="28"/>
          <w:szCs w:val="28"/>
        </w:rPr>
        <w:br/>
      </w:r>
      <w:r w:rsidR="003374EF" w:rsidRPr="003374EF">
        <w:rPr>
          <w:rFonts w:ascii="Times New Roman" w:hAnsi="Times New Roman"/>
          <w:b/>
          <w:bCs/>
          <w:color w:val="000000"/>
          <w:sz w:val="28"/>
          <w:szCs w:val="28"/>
        </w:rPr>
        <w:t>газораспределительны</w:t>
      </w:r>
      <w:r w:rsidR="003374EF">
        <w:rPr>
          <w:rFonts w:ascii="Times New Roman" w:hAnsi="Times New Roman"/>
          <w:b/>
          <w:bCs/>
          <w:color w:val="000000"/>
          <w:sz w:val="28"/>
          <w:szCs w:val="28"/>
        </w:rPr>
        <w:t>е</w:t>
      </w:r>
      <w:r w:rsidR="003374EF" w:rsidRPr="003374EF">
        <w:rPr>
          <w:rFonts w:ascii="Times New Roman" w:hAnsi="Times New Roman"/>
          <w:b/>
          <w:bCs/>
          <w:color w:val="000000"/>
          <w:sz w:val="28"/>
          <w:szCs w:val="28"/>
        </w:rPr>
        <w:t xml:space="preserve"> сет</w:t>
      </w:r>
      <w:r w:rsidR="003374EF">
        <w:rPr>
          <w:rFonts w:ascii="Times New Roman" w:hAnsi="Times New Roman"/>
          <w:b/>
          <w:bCs/>
          <w:color w:val="000000"/>
          <w:sz w:val="28"/>
          <w:szCs w:val="28"/>
        </w:rPr>
        <w:t xml:space="preserve">и </w:t>
      </w:r>
      <w:r w:rsidR="00B56129" w:rsidRPr="00B56129">
        <w:rPr>
          <w:rFonts w:ascii="Times New Roman" w:hAnsi="Times New Roman"/>
          <w:b/>
          <w:bCs/>
          <w:color w:val="000000"/>
          <w:sz w:val="28"/>
          <w:szCs w:val="28"/>
        </w:rPr>
        <w:t xml:space="preserve">в количестве 282 объекта </w:t>
      </w:r>
      <w:r w:rsidR="00B56129">
        <w:rPr>
          <w:rFonts w:ascii="Times New Roman" w:hAnsi="Times New Roman"/>
          <w:b/>
          <w:bCs/>
          <w:color w:val="000000"/>
          <w:sz w:val="28"/>
          <w:szCs w:val="28"/>
        </w:rPr>
        <w:br/>
      </w:r>
      <w:r w:rsidR="003374EF">
        <w:rPr>
          <w:rFonts w:ascii="Times New Roman" w:hAnsi="Times New Roman"/>
          <w:b/>
          <w:bCs/>
          <w:color w:val="000000"/>
          <w:sz w:val="28"/>
          <w:szCs w:val="28"/>
        </w:rPr>
        <w:t>общей</w:t>
      </w:r>
      <w:r w:rsidR="003374EF" w:rsidRPr="003374EF">
        <w:rPr>
          <w:rFonts w:ascii="Times New Roman" w:hAnsi="Times New Roman"/>
          <w:b/>
          <w:bCs/>
          <w:color w:val="000000"/>
          <w:sz w:val="28"/>
          <w:szCs w:val="28"/>
        </w:rPr>
        <w:t xml:space="preserve"> протяженностью 1 632,0 тыс. п.м. </w:t>
      </w:r>
      <w:r w:rsidR="003374EF">
        <w:rPr>
          <w:rFonts w:ascii="Times New Roman" w:hAnsi="Times New Roman"/>
          <w:b/>
          <w:bCs/>
          <w:color w:val="000000"/>
          <w:sz w:val="28"/>
          <w:szCs w:val="28"/>
        </w:rPr>
        <w:br/>
      </w:r>
      <w:r w:rsidR="003374EF" w:rsidRPr="003374EF">
        <w:rPr>
          <w:rFonts w:ascii="Times New Roman" w:hAnsi="Times New Roman"/>
          <w:b/>
          <w:bCs/>
          <w:color w:val="000000"/>
          <w:sz w:val="28"/>
          <w:szCs w:val="28"/>
        </w:rPr>
        <w:t xml:space="preserve">с прилегающими земельными участками общей площадью </w:t>
      </w:r>
      <w:r w:rsidR="00F365B8">
        <w:rPr>
          <w:rFonts w:ascii="Times New Roman" w:hAnsi="Times New Roman"/>
          <w:b/>
          <w:bCs/>
          <w:color w:val="000000"/>
          <w:sz w:val="28"/>
          <w:szCs w:val="28"/>
        </w:rPr>
        <w:t>8 908</w:t>
      </w:r>
      <w:r w:rsidR="003374EF" w:rsidRPr="003374EF">
        <w:rPr>
          <w:rFonts w:ascii="Times New Roman" w:hAnsi="Times New Roman"/>
          <w:b/>
          <w:bCs/>
          <w:color w:val="000000"/>
          <w:sz w:val="28"/>
          <w:szCs w:val="28"/>
        </w:rPr>
        <w:t>,00 кв.м.</w:t>
      </w:r>
      <w:r w:rsidR="003374EF">
        <w:rPr>
          <w:rFonts w:ascii="Times New Roman" w:hAnsi="Times New Roman"/>
          <w:b/>
          <w:bCs/>
          <w:color w:val="000000"/>
          <w:sz w:val="28"/>
          <w:szCs w:val="28"/>
        </w:rPr>
        <w:t>,</w:t>
      </w:r>
    </w:p>
    <w:p w:rsidR="0037240D" w:rsidRPr="005642D1" w:rsidRDefault="0037240D" w:rsidP="0037240D">
      <w:pPr>
        <w:pStyle w:val="a3"/>
        <w:contextualSpacing/>
        <w:jc w:val="center"/>
        <w:rPr>
          <w:rFonts w:ascii="Times New Roman" w:hAnsi="Times New Roman"/>
          <w:b/>
          <w:bCs/>
          <w:color w:val="000000"/>
          <w:sz w:val="28"/>
          <w:szCs w:val="28"/>
        </w:rPr>
      </w:pPr>
      <w:r w:rsidRPr="00403583">
        <w:rPr>
          <w:rFonts w:ascii="Times New Roman" w:hAnsi="Times New Roman"/>
          <w:b/>
          <w:bCs/>
          <w:color w:val="000000"/>
          <w:sz w:val="28"/>
          <w:szCs w:val="28"/>
        </w:rPr>
        <w:t>единым лотом в электронной форме</w:t>
      </w:r>
    </w:p>
    <w:p w:rsidR="005D59AB" w:rsidRPr="005642D1" w:rsidRDefault="005D59AB" w:rsidP="001A49EF">
      <w:pPr>
        <w:pStyle w:val="a3"/>
        <w:spacing w:before="0"/>
        <w:jc w:val="center"/>
        <w:rPr>
          <w:rFonts w:ascii="Times New Roman" w:hAnsi="Times New Roman"/>
          <w:b/>
          <w:bCs/>
          <w:color w:val="000000"/>
          <w:sz w:val="28"/>
          <w:szCs w:val="28"/>
        </w:rPr>
      </w:pPr>
    </w:p>
    <w:p w:rsidR="005D59AB" w:rsidRPr="005642D1" w:rsidRDefault="005D59AB" w:rsidP="001A49EF">
      <w:pPr>
        <w:pStyle w:val="a3"/>
        <w:spacing w:before="0"/>
        <w:jc w:val="center"/>
        <w:rPr>
          <w:rFonts w:ascii="Times New Roman" w:hAnsi="Times New Roman"/>
          <w:b/>
          <w:bCs/>
          <w:color w:val="000000"/>
          <w:sz w:val="28"/>
          <w:szCs w:val="28"/>
        </w:rPr>
      </w:pPr>
    </w:p>
    <w:p w:rsidR="005D59AB" w:rsidRPr="005642D1" w:rsidRDefault="005D59AB" w:rsidP="005D59AB">
      <w:pPr>
        <w:pStyle w:val="a3"/>
        <w:spacing w:before="0"/>
        <w:jc w:val="center"/>
        <w:rPr>
          <w:rFonts w:ascii="Times New Roman" w:hAnsi="Times New Roman"/>
          <w:b/>
          <w:bCs/>
          <w:color w:val="000000"/>
          <w:sz w:val="28"/>
          <w:szCs w:val="28"/>
        </w:rPr>
      </w:pPr>
    </w:p>
    <w:p w:rsidR="005D59AB" w:rsidRPr="005642D1" w:rsidRDefault="005D59AB" w:rsidP="001A49EF">
      <w:pPr>
        <w:pStyle w:val="a3"/>
        <w:spacing w:before="0"/>
        <w:jc w:val="center"/>
        <w:rPr>
          <w:rFonts w:ascii="Times New Roman" w:hAnsi="Times New Roman"/>
          <w:b/>
          <w:bCs/>
          <w:color w:val="000000"/>
          <w:sz w:val="28"/>
          <w:szCs w:val="28"/>
        </w:rPr>
      </w:pPr>
    </w:p>
    <w:p w:rsidR="005D59AB" w:rsidRPr="005642D1" w:rsidRDefault="005D59AB" w:rsidP="001A49EF">
      <w:pPr>
        <w:pStyle w:val="a3"/>
        <w:spacing w:before="0"/>
        <w:jc w:val="center"/>
        <w:rPr>
          <w:rFonts w:ascii="Times New Roman" w:hAnsi="Times New Roman"/>
          <w:b/>
          <w:bCs/>
          <w:color w:val="000000"/>
          <w:sz w:val="28"/>
          <w:szCs w:val="28"/>
        </w:rPr>
      </w:pPr>
    </w:p>
    <w:p w:rsidR="005D59AB" w:rsidRPr="005642D1" w:rsidRDefault="005D59AB" w:rsidP="001A49EF">
      <w:pPr>
        <w:pStyle w:val="a3"/>
        <w:spacing w:before="0"/>
        <w:jc w:val="center"/>
        <w:rPr>
          <w:rFonts w:ascii="Times New Roman" w:hAnsi="Times New Roman"/>
          <w:b/>
          <w:bCs/>
          <w:color w:val="000000"/>
          <w:sz w:val="28"/>
          <w:szCs w:val="28"/>
        </w:rPr>
      </w:pPr>
    </w:p>
    <w:p w:rsidR="005D59AB" w:rsidRPr="005642D1" w:rsidRDefault="005D59AB" w:rsidP="001A49EF">
      <w:pPr>
        <w:pStyle w:val="a3"/>
        <w:spacing w:before="0"/>
        <w:jc w:val="center"/>
        <w:rPr>
          <w:rFonts w:ascii="Times New Roman" w:hAnsi="Times New Roman"/>
          <w:b/>
          <w:bCs/>
          <w:color w:val="000000"/>
          <w:sz w:val="28"/>
          <w:szCs w:val="28"/>
        </w:rPr>
      </w:pPr>
    </w:p>
    <w:p w:rsidR="005D59AB" w:rsidRPr="005642D1" w:rsidRDefault="005D59AB" w:rsidP="001A49EF">
      <w:pPr>
        <w:pStyle w:val="a3"/>
        <w:spacing w:before="0"/>
        <w:jc w:val="center"/>
        <w:rPr>
          <w:rFonts w:ascii="Times New Roman" w:hAnsi="Times New Roman"/>
          <w:b/>
          <w:bCs/>
          <w:color w:val="000000"/>
          <w:sz w:val="28"/>
          <w:szCs w:val="28"/>
        </w:rPr>
      </w:pPr>
    </w:p>
    <w:p w:rsidR="00214A67" w:rsidRPr="005642D1" w:rsidRDefault="00214A67" w:rsidP="001A49EF">
      <w:pPr>
        <w:pStyle w:val="a3"/>
        <w:spacing w:before="0"/>
        <w:jc w:val="center"/>
        <w:rPr>
          <w:rFonts w:ascii="Times New Roman" w:hAnsi="Times New Roman"/>
          <w:b/>
          <w:bCs/>
          <w:color w:val="000000"/>
          <w:sz w:val="28"/>
          <w:szCs w:val="28"/>
        </w:rPr>
      </w:pPr>
    </w:p>
    <w:p w:rsidR="00687AFC" w:rsidRPr="005642D1" w:rsidRDefault="00687AFC" w:rsidP="001A49EF">
      <w:pPr>
        <w:pStyle w:val="a3"/>
        <w:spacing w:before="0"/>
        <w:jc w:val="center"/>
        <w:rPr>
          <w:rFonts w:ascii="Times New Roman" w:hAnsi="Times New Roman"/>
          <w:b/>
          <w:bCs/>
          <w:color w:val="000000"/>
          <w:sz w:val="28"/>
          <w:szCs w:val="28"/>
        </w:rPr>
      </w:pPr>
    </w:p>
    <w:p w:rsidR="00214A67" w:rsidRPr="005642D1" w:rsidRDefault="00214A67" w:rsidP="001A49EF">
      <w:pPr>
        <w:pStyle w:val="a3"/>
        <w:spacing w:before="0"/>
        <w:jc w:val="center"/>
        <w:rPr>
          <w:rFonts w:ascii="Times New Roman" w:hAnsi="Times New Roman"/>
          <w:b/>
          <w:bCs/>
          <w:color w:val="000000"/>
          <w:sz w:val="28"/>
          <w:szCs w:val="28"/>
        </w:rPr>
      </w:pPr>
    </w:p>
    <w:p w:rsidR="00214A67" w:rsidRPr="005642D1" w:rsidRDefault="00214A67" w:rsidP="001A49EF">
      <w:pPr>
        <w:pStyle w:val="a3"/>
        <w:spacing w:before="0"/>
        <w:jc w:val="center"/>
        <w:rPr>
          <w:rFonts w:ascii="Times New Roman" w:hAnsi="Times New Roman"/>
          <w:b/>
          <w:bCs/>
          <w:color w:val="000000"/>
          <w:sz w:val="28"/>
          <w:szCs w:val="28"/>
        </w:rPr>
      </w:pPr>
    </w:p>
    <w:p w:rsidR="00214A67" w:rsidRDefault="00214A67" w:rsidP="001A49EF">
      <w:pPr>
        <w:pStyle w:val="a3"/>
        <w:spacing w:before="0"/>
        <w:jc w:val="center"/>
        <w:rPr>
          <w:rFonts w:ascii="Times New Roman" w:hAnsi="Times New Roman"/>
          <w:b/>
          <w:bCs/>
          <w:color w:val="000000"/>
          <w:sz w:val="28"/>
          <w:szCs w:val="28"/>
        </w:rPr>
      </w:pPr>
    </w:p>
    <w:p w:rsidR="002E4505" w:rsidRDefault="002E4505" w:rsidP="001A49EF">
      <w:pPr>
        <w:pStyle w:val="a3"/>
        <w:spacing w:before="0"/>
        <w:jc w:val="center"/>
        <w:rPr>
          <w:rFonts w:ascii="Times New Roman" w:hAnsi="Times New Roman"/>
          <w:b/>
          <w:bCs/>
          <w:color w:val="000000"/>
          <w:sz w:val="28"/>
          <w:szCs w:val="28"/>
        </w:rPr>
      </w:pPr>
    </w:p>
    <w:p w:rsidR="002E4505" w:rsidRDefault="002E4505" w:rsidP="001A49EF">
      <w:pPr>
        <w:pStyle w:val="a3"/>
        <w:spacing w:before="0"/>
        <w:jc w:val="center"/>
        <w:rPr>
          <w:rFonts w:ascii="Times New Roman" w:hAnsi="Times New Roman"/>
          <w:b/>
          <w:bCs/>
          <w:color w:val="000000"/>
          <w:sz w:val="28"/>
          <w:szCs w:val="28"/>
        </w:rPr>
      </w:pPr>
    </w:p>
    <w:p w:rsidR="007218BC" w:rsidRDefault="007218BC" w:rsidP="001A49EF">
      <w:pPr>
        <w:pStyle w:val="a3"/>
        <w:spacing w:before="0"/>
        <w:jc w:val="center"/>
        <w:rPr>
          <w:rFonts w:ascii="Times New Roman" w:hAnsi="Times New Roman"/>
          <w:b/>
          <w:bCs/>
          <w:color w:val="000000"/>
          <w:sz w:val="28"/>
          <w:szCs w:val="28"/>
        </w:rPr>
      </w:pPr>
    </w:p>
    <w:p w:rsidR="003C4998" w:rsidRPr="005642D1" w:rsidRDefault="003C4998" w:rsidP="001A49EF">
      <w:pPr>
        <w:pStyle w:val="a3"/>
        <w:spacing w:before="0"/>
        <w:jc w:val="center"/>
        <w:rPr>
          <w:rFonts w:ascii="Times New Roman" w:hAnsi="Times New Roman"/>
          <w:b/>
          <w:bCs/>
          <w:color w:val="000000"/>
          <w:sz w:val="28"/>
          <w:szCs w:val="28"/>
        </w:rPr>
      </w:pPr>
    </w:p>
    <w:p w:rsidR="000A7F39" w:rsidRDefault="000A7F39" w:rsidP="001A49EF">
      <w:pPr>
        <w:pStyle w:val="a3"/>
        <w:spacing w:before="0"/>
        <w:jc w:val="center"/>
        <w:rPr>
          <w:rFonts w:ascii="Times New Roman" w:hAnsi="Times New Roman"/>
          <w:b/>
          <w:bCs/>
          <w:color w:val="000000"/>
          <w:sz w:val="28"/>
          <w:szCs w:val="28"/>
        </w:rPr>
      </w:pPr>
    </w:p>
    <w:p w:rsidR="00C9295B" w:rsidRDefault="00C9295B" w:rsidP="001A49EF">
      <w:pPr>
        <w:pStyle w:val="a3"/>
        <w:spacing w:before="0"/>
        <w:jc w:val="center"/>
        <w:rPr>
          <w:rFonts w:ascii="Times New Roman" w:hAnsi="Times New Roman"/>
          <w:b/>
          <w:bCs/>
          <w:color w:val="000000"/>
          <w:sz w:val="28"/>
          <w:szCs w:val="28"/>
        </w:rPr>
      </w:pPr>
    </w:p>
    <w:p w:rsidR="00C9295B" w:rsidRPr="005642D1" w:rsidRDefault="00C9295B" w:rsidP="001A49EF">
      <w:pPr>
        <w:pStyle w:val="a3"/>
        <w:spacing w:before="0"/>
        <w:jc w:val="center"/>
        <w:rPr>
          <w:rFonts w:ascii="Times New Roman" w:hAnsi="Times New Roman"/>
          <w:b/>
          <w:bCs/>
          <w:color w:val="000000"/>
          <w:sz w:val="28"/>
          <w:szCs w:val="28"/>
        </w:rPr>
      </w:pPr>
    </w:p>
    <w:p w:rsidR="005D59AB" w:rsidRPr="005642D1" w:rsidRDefault="005D59AB" w:rsidP="00824E3D">
      <w:pPr>
        <w:pStyle w:val="a3"/>
        <w:spacing w:before="0"/>
        <w:rPr>
          <w:rFonts w:ascii="Times New Roman" w:hAnsi="Times New Roman"/>
          <w:b/>
          <w:bCs/>
          <w:color w:val="000000"/>
          <w:sz w:val="28"/>
          <w:szCs w:val="28"/>
        </w:rPr>
      </w:pPr>
    </w:p>
    <w:p w:rsidR="006061C7" w:rsidRPr="005642D1" w:rsidRDefault="00AA4CE3" w:rsidP="008A19F5">
      <w:pPr>
        <w:pStyle w:val="a3"/>
        <w:spacing w:before="0"/>
        <w:jc w:val="center"/>
        <w:rPr>
          <w:rFonts w:ascii="Times New Roman" w:hAnsi="Times New Roman"/>
          <w:b/>
          <w:bCs/>
          <w:color w:val="000000"/>
          <w:sz w:val="28"/>
          <w:szCs w:val="28"/>
        </w:rPr>
      </w:pPr>
      <w:r w:rsidRPr="005642D1">
        <w:rPr>
          <w:rFonts w:ascii="Times New Roman" w:hAnsi="Times New Roman"/>
          <w:b/>
          <w:bCs/>
          <w:color w:val="000000"/>
          <w:sz w:val="28"/>
          <w:szCs w:val="28"/>
        </w:rPr>
        <w:t>202</w:t>
      </w:r>
      <w:r w:rsidR="00DE6DF8" w:rsidRPr="005642D1">
        <w:rPr>
          <w:rFonts w:ascii="Times New Roman" w:hAnsi="Times New Roman"/>
          <w:b/>
          <w:bCs/>
          <w:color w:val="000000"/>
          <w:sz w:val="28"/>
          <w:szCs w:val="28"/>
        </w:rPr>
        <w:t>3</w:t>
      </w:r>
      <w:r w:rsidR="008A19F5" w:rsidRPr="005642D1">
        <w:rPr>
          <w:rFonts w:ascii="Times New Roman" w:hAnsi="Times New Roman"/>
          <w:b/>
          <w:bCs/>
          <w:color w:val="000000"/>
          <w:sz w:val="28"/>
          <w:szCs w:val="28"/>
        </w:rPr>
        <w:t xml:space="preserve"> г.</w:t>
      </w:r>
    </w:p>
    <w:p w:rsidR="008C14DB" w:rsidRPr="005642D1" w:rsidRDefault="008C14DB" w:rsidP="000933BD">
      <w:pPr>
        <w:rPr>
          <w:b/>
          <w:sz w:val="28"/>
          <w:szCs w:val="28"/>
        </w:rPr>
      </w:pPr>
      <w:r w:rsidRPr="005642D1">
        <w:rPr>
          <w:b/>
          <w:sz w:val="28"/>
          <w:szCs w:val="28"/>
        </w:rPr>
        <w:lastRenderedPageBreak/>
        <w:t>СОДЕРЖАНИЕ</w:t>
      </w:r>
    </w:p>
    <w:p w:rsidR="006F1032" w:rsidRPr="005642D1" w:rsidRDefault="006F1032" w:rsidP="000933BD">
      <w:pPr>
        <w:rPr>
          <w:b/>
          <w:sz w:val="28"/>
          <w:szCs w:val="28"/>
        </w:rPr>
      </w:pPr>
    </w:p>
    <w:p w:rsidR="008C14DB" w:rsidRPr="005642D1" w:rsidRDefault="008C14DB" w:rsidP="00C607B2">
      <w:pPr>
        <w:spacing w:line="276" w:lineRule="auto"/>
        <w:rPr>
          <w:sz w:val="28"/>
          <w:szCs w:val="28"/>
        </w:rPr>
      </w:pPr>
      <w:r w:rsidRPr="005642D1">
        <w:rPr>
          <w:sz w:val="28"/>
          <w:szCs w:val="28"/>
        </w:rPr>
        <w:t>1. Основные понятия …………………………………………………………………</w:t>
      </w:r>
      <w:r w:rsidR="00494A0E" w:rsidRPr="005642D1">
        <w:rPr>
          <w:sz w:val="28"/>
          <w:szCs w:val="28"/>
        </w:rPr>
        <w:t>..2</w:t>
      </w:r>
    </w:p>
    <w:p w:rsidR="008C14DB" w:rsidRPr="005642D1" w:rsidRDefault="008C14DB" w:rsidP="00C607B2">
      <w:pPr>
        <w:spacing w:line="276" w:lineRule="auto"/>
        <w:rPr>
          <w:sz w:val="28"/>
          <w:szCs w:val="28"/>
        </w:rPr>
      </w:pPr>
      <w:r w:rsidRPr="005642D1">
        <w:rPr>
          <w:sz w:val="28"/>
          <w:szCs w:val="28"/>
        </w:rPr>
        <w:t>2. Правовое регулирование……………………………………………………………</w:t>
      </w:r>
      <w:r w:rsidR="00494A0E" w:rsidRPr="005642D1">
        <w:rPr>
          <w:sz w:val="28"/>
          <w:szCs w:val="28"/>
        </w:rPr>
        <w:t>4</w:t>
      </w:r>
    </w:p>
    <w:p w:rsidR="008C14DB" w:rsidRPr="005642D1" w:rsidRDefault="008C14DB" w:rsidP="00C607B2">
      <w:pPr>
        <w:spacing w:line="276" w:lineRule="auto"/>
        <w:rPr>
          <w:sz w:val="28"/>
          <w:szCs w:val="28"/>
        </w:rPr>
      </w:pPr>
      <w:r w:rsidRPr="005642D1">
        <w:rPr>
          <w:sz w:val="28"/>
          <w:szCs w:val="28"/>
        </w:rPr>
        <w:t xml:space="preserve">3. Сведения </w:t>
      </w:r>
      <w:r w:rsidR="00367557">
        <w:rPr>
          <w:sz w:val="28"/>
          <w:szCs w:val="28"/>
        </w:rPr>
        <w:t>о продаже …………………………………………..…</w:t>
      </w:r>
      <w:r w:rsidRPr="005642D1">
        <w:rPr>
          <w:sz w:val="28"/>
          <w:szCs w:val="28"/>
        </w:rPr>
        <w:t>…………………</w:t>
      </w:r>
      <w:r w:rsidR="00494A0E" w:rsidRPr="005642D1">
        <w:rPr>
          <w:sz w:val="28"/>
          <w:szCs w:val="28"/>
        </w:rPr>
        <w:t>.</w:t>
      </w:r>
      <w:r w:rsidR="00C607B2" w:rsidRPr="005642D1">
        <w:rPr>
          <w:sz w:val="28"/>
          <w:szCs w:val="28"/>
        </w:rPr>
        <w:t>4</w:t>
      </w:r>
    </w:p>
    <w:p w:rsidR="008C14DB" w:rsidRPr="005642D1" w:rsidRDefault="008C14DB" w:rsidP="00C607B2">
      <w:pPr>
        <w:spacing w:line="276" w:lineRule="auto"/>
        <w:rPr>
          <w:sz w:val="28"/>
          <w:szCs w:val="28"/>
        </w:rPr>
      </w:pPr>
      <w:r w:rsidRPr="005642D1">
        <w:rPr>
          <w:sz w:val="28"/>
          <w:szCs w:val="28"/>
        </w:rPr>
        <w:t xml:space="preserve">4. Место, сроки подачи (приема) заявок, определения участников и подведения </w:t>
      </w:r>
      <w:r w:rsidR="00367557">
        <w:rPr>
          <w:sz w:val="28"/>
          <w:szCs w:val="28"/>
        </w:rPr>
        <w:t>продажи</w:t>
      </w:r>
      <w:r w:rsidRPr="005642D1">
        <w:rPr>
          <w:sz w:val="28"/>
          <w:szCs w:val="28"/>
        </w:rPr>
        <w:t>………………</w:t>
      </w:r>
      <w:r w:rsidR="00367557">
        <w:rPr>
          <w:sz w:val="28"/>
          <w:szCs w:val="28"/>
        </w:rPr>
        <w:t>….</w:t>
      </w:r>
      <w:r w:rsidRPr="005642D1">
        <w:rPr>
          <w:sz w:val="28"/>
          <w:szCs w:val="28"/>
        </w:rPr>
        <w:t>……………………………………………</w:t>
      </w:r>
      <w:r w:rsidR="005C1B81">
        <w:rPr>
          <w:sz w:val="28"/>
          <w:szCs w:val="28"/>
        </w:rPr>
        <w:t>………</w:t>
      </w:r>
      <w:r w:rsidRPr="005642D1">
        <w:rPr>
          <w:sz w:val="28"/>
          <w:szCs w:val="28"/>
        </w:rPr>
        <w:t>………</w:t>
      </w:r>
      <w:r w:rsidR="00494A0E" w:rsidRPr="005642D1">
        <w:rPr>
          <w:sz w:val="28"/>
          <w:szCs w:val="28"/>
        </w:rPr>
        <w:t>...</w:t>
      </w:r>
      <w:r w:rsidR="00C607B2" w:rsidRPr="005642D1">
        <w:rPr>
          <w:sz w:val="28"/>
          <w:szCs w:val="28"/>
        </w:rPr>
        <w:t>6</w:t>
      </w:r>
    </w:p>
    <w:p w:rsidR="008C14DB" w:rsidRPr="005642D1" w:rsidRDefault="008C14DB" w:rsidP="00C607B2">
      <w:pPr>
        <w:spacing w:line="276" w:lineRule="auto"/>
        <w:rPr>
          <w:sz w:val="28"/>
          <w:szCs w:val="28"/>
        </w:rPr>
      </w:pPr>
      <w:r w:rsidRPr="005642D1">
        <w:rPr>
          <w:sz w:val="28"/>
          <w:szCs w:val="28"/>
        </w:rPr>
        <w:t>5. Сроки и порядок регистрации на электронной площадке………………………</w:t>
      </w:r>
      <w:r w:rsidR="000A683C" w:rsidRPr="005642D1">
        <w:rPr>
          <w:sz w:val="28"/>
          <w:szCs w:val="28"/>
        </w:rPr>
        <w:t>...</w:t>
      </w:r>
      <w:r w:rsidR="00C607B2" w:rsidRPr="005642D1">
        <w:rPr>
          <w:sz w:val="28"/>
          <w:szCs w:val="28"/>
        </w:rPr>
        <w:t>6</w:t>
      </w:r>
    </w:p>
    <w:p w:rsidR="008C14DB" w:rsidRPr="005642D1" w:rsidRDefault="008C14DB" w:rsidP="00C607B2">
      <w:pPr>
        <w:spacing w:line="276" w:lineRule="auto"/>
        <w:rPr>
          <w:sz w:val="28"/>
          <w:szCs w:val="28"/>
        </w:rPr>
      </w:pPr>
      <w:r w:rsidRPr="005642D1">
        <w:rPr>
          <w:sz w:val="28"/>
          <w:szCs w:val="28"/>
        </w:rPr>
        <w:t>6. Порядок подачи (приема) и отзыва заявок…………………………………………</w:t>
      </w:r>
      <w:r w:rsidR="00C607B2" w:rsidRPr="005642D1">
        <w:rPr>
          <w:sz w:val="28"/>
          <w:szCs w:val="28"/>
        </w:rPr>
        <w:t>6</w:t>
      </w:r>
    </w:p>
    <w:p w:rsidR="008C14DB" w:rsidRPr="005642D1" w:rsidRDefault="008C14DB" w:rsidP="00C607B2">
      <w:pPr>
        <w:spacing w:line="276" w:lineRule="auto"/>
        <w:rPr>
          <w:sz w:val="28"/>
          <w:szCs w:val="28"/>
        </w:rPr>
      </w:pPr>
      <w:r w:rsidRPr="005642D1">
        <w:rPr>
          <w:sz w:val="28"/>
          <w:szCs w:val="28"/>
        </w:rPr>
        <w:t>7. Перечень документов, представляемых участниками торгов и требования к их оформлению…………………………………………………………………………</w:t>
      </w:r>
      <w:r w:rsidR="00494A0E" w:rsidRPr="005642D1">
        <w:rPr>
          <w:sz w:val="28"/>
          <w:szCs w:val="28"/>
        </w:rPr>
        <w:t>.</w:t>
      </w:r>
      <w:r w:rsidRPr="005642D1">
        <w:rPr>
          <w:sz w:val="28"/>
          <w:szCs w:val="28"/>
        </w:rPr>
        <w:t>…</w:t>
      </w:r>
      <w:r w:rsidR="0025091A" w:rsidRPr="005642D1">
        <w:rPr>
          <w:sz w:val="28"/>
          <w:szCs w:val="28"/>
        </w:rPr>
        <w:t>8</w:t>
      </w:r>
    </w:p>
    <w:p w:rsidR="008C14DB" w:rsidRPr="005642D1" w:rsidRDefault="008C14DB" w:rsidP="00C607B2">
      <w:pPr>
        <w:spacing w:line="276" w:lineRule="auto"/>
        <w:rPr>
          <w:sz w:val="28"/>
          <w:szCs w:val="28"/>
        </w:rPr>
      </w:pPr>
      <w:r w:rsidRPr="005642D1">
        <w:rPr>
          <w:sz w:val="28"/>
          <w:szCs w:val="28"/>
        </w:rPr>
        <w:t xml:space="preserve">8. Ограничения участия в </w:t>
      </w:r>
      <w:r w:rsidR="00A61D2F">
        <w:rPr>
          <w:sz w:val="28"/>
          <w:szCs w:val="28"/>
        </w:rPr>
        <w:t>продаже</w:t>
      </w:r>
      <w:r w:rsidRPr="005642D1">
        <w:rPr>
          <w:sz w:val="28"/>
          <w:szCs w:val="28"/>
        </w:rPr>
        <w:t xml:space="preserve"> отдельных категорий физических и юридических лиц……………………………………………………………………</w:t>
      </w:r>
      <w:r w:rsidR="0025091A" w:rsidRPr="005642D1">
        <w:rPr>
          <w:sz w:val="28"/>
          <w:szCs w:val="28"/>
        </w:rPr>
        <w:t>..</w:t>
      </w:r>
      <w:r w:rsidR="000A683C" w:rsidRPr="005642D1">
        <w:rPr>
          <w:sz w:val="28"/>
          <w:szCs w:val="28"/>
        </w:rPr>
        <w:t>..</w:t>
      </w:r>
      <w:r w:rsidR="00494A0E" w:rsidRPr="005642D1">
        <w:rPr>
          <w:sz w:val="28"/>
          <w:szCs w:val="28"/>
        </w:rPr>
        <w:t>.</w:t>
      </w:r>
      <w:r w:rsidR="0025091A" w:rsidRPr="005642D1">
        <w:rPr>
          <w:sz w:val="28"/>
          <w:szCs w:val="28"/>
        </w:rPr>
        <w:t>9</w:t>
      </w:r>
    </w:p>
    <w:p w:rsidR="008C14DB" w:rsidRPr="005642D1" w:rsidRDefault="008C14DB" w:rsidP="00C607B2">
      <w:pPr>
        <w:spacing w:line="276" w:lineRule="auto"/>
        <w:rPr>
          <w:sz w:val="28"/>
          <w:szCs w:val="28"/>
        </w:rPr>
      </w:pPr>
      <w:r w:rsidRPr="005642D1">
        <w:rPr>
          <w:sz w:val="28"/>
          <w:szCs w:val="28"/>
        </w:rPr>
        <w:t>9.</w:t>
      </w:r>
      <w:r w:rsidR="00494A0E" w:rsidRPr="005642D1">
        <w:rPr>
          <w:sz w:val="28"/>
          <w:szCs w:val="28"/>
        </w:rPr>
        <w:t xml:space="preserve"> Порядок внесения задатка и его </w:t>
      </w:r>
      <w:r w:rsidRPr="005642D1">
        <w:rPr>
          <w:sz w:val="28"/>
          <w:szCs w:val="28"/>
        </w:rPr>
        <w:t>возврата………………………………………</w:t>
      </w:r>
      <w:r w:rsidR="00494A0E" w:rsidRPr="005642D1">
        <w:rPr>
          <w:sz w:val="28"/>
          <w:szCs w:val="28"/>
        </w:rPr>
        <w:t>...</w:t>
      </w:r>
      <w:r w:rsidR="000A683C" w:rsidRPr="005642D1">
        <w:rPr>
          <w:sz w:val="28"/>
          <w:szCs w:val="28"/>
        </w:rPr>
        <w:t>1</w:t>
      </w:r>
      <w:r w:rsidR="0025091A" w:rsidRPr="005642D1">
        <w:rPr>
          <w:sz w:val="28"/>
          <w:szCs w:val="28"/>
        </w:rPr>
        <w:t>0</w:t>
      </w:r>
    </w:p>
    <w:p w:rsidR="008C14DB" w:rsidRPr="005642D1" w:rsidRDefault="008C14DB" w:rsidP="00C607B2">
      <w:pPr>
        <w:spacing w:line="276" w:lineRule="auto"/>
        <w:rPr>
          <w:sz w:val="28"/>
          <w:szCs w:val="28"/>
        </w:rPr>
      </w:pPr>
      <w:r w:rsidRPr="005642D1">
        <w:rPr>
          <w:sz w:val="28"/>
          <w:szCs w:val="28"/>
        </w:rPr>
        <w:t>10. Порядок</w:t>
      </w:r>
      <w:r w:rsidR="00FD04AD" w:rsidRPr="005642D1">
        <w:rPr>
          <w:sz w:val="28"/>
          <w:szCs w:val="28"/>
        </w:rPr>
        <w:t xml:space="preserve"> ознакомления со сведениями об и</w:t>
      </w:r>
      <w:r w:rsidRPr="005642D1">
        <w:rPr>
          <w:sz w:val="28"/>
          <w:szCs w:val="28"/>
        </w:rPr>
        <w:t>муществе</w:t>
      </w:r>
      <w:r w:rsidR="00367557">
        <w:rPr>
          <w:sz w:val="28"/>
          <w:szCs w:val="28"/>
        </w:rPr>
        <w:t>…..</w:t>
      </w:r>
      <w:r w:rsidR="00274EB4" w:rsidRPr="005642D1">
        <w:rPr>
          <w:sz w:val="28"/>
          <w:szCs w:val="28"/>
        </w:rPr>
        <w:t>..............</w:t>
      </w:r>
      <w:r w:rsidR="00494A0E" w:rsidRPr="005642D1">
        <w:rPr>
          <w:sz w:val="28"/>
          <w:szCs w:val="28"/>
        </w:rPr>
        <w:t>.</w:t>
      </w:r>
      <w:r w:rsidRPr="005642D1">
        <w:rPr>
          <w:sz w:val="28"/>
          <w:szCs w:val="28"/>
        </w:rPr>
        <w:t>……………</w:t>
      </w:r>
      <w:r w:rsidR="0025091A" w:rsidRPr="005642D1">
        <w:rPr>
          <w:sz w:val="28"/>
          <w:szCs w:val="28"/>
        </w:rPr>
        <w:t>11</w:t>
      </w:r>
    </w:p>
    <w:p w:rsidR="008C14DB" w:rsidRPr="005642D1" w:rsidRDefault="008C14DB" w:rsidP="00C607B2">
      <w:pPr>
        <w:spacing w:line="276" w:lineRule="auto"/>
        <w:rPr>
          <w:sz w:val="28"/>
          <w:szCs w:val="28"/>
        </w:rPr>
      </w:pPr>
      <w:r w:rsidRPr="005642D1">
        <w:rPr>
          <w:sz w:val="28"/>
          <w:szCs w:val="28"/>
        </w:rPr>
        <w:t xml:space="preserve">11. Порядок определения участников </w:t>
      </w:r>
      <w:r w:rsidR="00367557">
        <w:rPr>
          <w:sz w:val="28"/>
          <w:szCs w:val="28"/>
        </w:rPr>
        <w:t>продажи.</w:t>
      </w:r>
      <w:r w:rsidRPr="005642D1">
        <w:rPr>
          <w:sz w:val="28"/>
          <w:szCs w:val="28"/>
        </w:rPr>
        <w:t>…………………………………</w:t>
      </w:r>
      <w:r w:rsidR="000A683C" w:rsidRPr="005642D1">
        <w:rPr>
          <w:sz w:val="28"/>
          <w:szCs w:val="28"/>
        </w:rPr>
        <w:t>….1</w:t>
      </w:r>
      <w:r w:rsidR="0025091A" w:rsidRPr="005642D1">
        <w:rPr>
          <w:sz w:val="28"/>
          <w:szCs w:val="28"/>
        </w:rPr>
        <w:t>2</w:t>
      </w:r>
    </w:p>
    <w:p w:rsidR="00367557" w:rsidRDefault="008C14DB" w:rsidP="00C607B2">
      <w:pPr>
        <w:spacing w:line="276" w:lineRule="auto"/>
        <w:rPr>
          <w:sz w:val="28"/>
          <w:szCs w:val="28"/>
        </w:rPr>
      </w:pPr>
      <w:r w:rsidRPr="005642D1">
        <w:rPr>
          <w:sz w:val="28"/>
          <w:szCs w:val="28"/>
        </w:rPr>
        <w:t>12. Порядок пр</w:t>
      </w:r>
      <w:r w:rsidR="00274EB4" w:rsidRPr="005642D1">
        <w:rPr>
          <w:sz w:val="28"/>
          <w:szCs w:val="28"/>
        </w:rPr>
        <w:t xml:space="preserve">оведения </w:t>
      </w:r>
      <w:r w:rsidR="00367557">
        <w:rPr>
          <w:sz w:val="28"/>
          <w:szCs w:val="28"/>
        </w:rPr>
        <w:t>продажи посредством публичного предложения и</w:t>
      </w:r>
    </w:p>
    <w:p w:rsidR="008C14DB" w:rsidRPr="005642D1" w:rsidRDefault="00274EB4" w:rsidP="00C607B2">
      <w:pPr>
        <w:spacing w:line="276" w:lineRule="auto"/>
        <w:rPr>
          <w:sz w:val="28"/>
          <w:szCs w:val="28"/>
        </w:rPr>
      </w:pPr>
      <w:r w:rsidRPr="005642D1">
        <w:rPr>
          <w:sz w:val="28"/>
          <w:szCs w:val="28"/>
        </w:rPr>
        <w:t>о</w:t>
      </w:r>
      <w:r w:rsidR="000A683C" w:rsidRPr="005642D1">
        <w:rPr>
          <w:sz w:val="28"/>
          <w:szCs w:val="28"/>
        </w:rPr>
        <w:t>пределения победителя………</w:t>
      </w:r>
      <w:r w:rsidR="00367557">
        <w:rPr>
          <w:sz w:val="28"/>
          <w:szCs w:val="28"/>
        </w:rPr>
        <w:t>………………………………………..</w:t>
      </w:r>
      <w:r w:rsidR="000A683C" w:rsidRPr="005642D1">
        <w:rPr>
          <w:sz w:val="28"/>
          <w:szCs w:val="28"/>
        </w:rPr>
        <w:t>…………….1</w:t>
      </w:r>
      <w:r w:rsidR="0025091A" w:rsidRPr="005642D1">
        <w:rPr>
          <w:sz w:val="28"/>
          <w:szCs w:val="28"/>
        </w:rPr>
        <w:t>3</w:t>
      </w:r>
    </w:p>
    <w:p w:rsidR="008C14DB" w:rsidRPr="005642D1" w:rsidRDefault="008C14DB" w:rsidP="00C607B2">
      <w:pPr>
        <w:spacing w:line="276" w:lineRule="auto"/>
        <w:rPr>
          <w:sz w:val="28"/>
          <w:szCs w:val="28"/>
        </w:rPr>
      </w:pPr>
      <w:r w:rsidRPr="005642D1">
        <w:rPr>
          <w:sz w:val="28"/>
          <w:szCs w:val="28"/>
        </w:rPr>
        <w:t xml:space="preserve">13. </w:t>
      </w:r>
      <w:r w:rsidR="008B3AE1">
        <w:rPr>
          <w:sz w:val="28"/>
          <w:szCs w:val="28"/>
        </w:rPr>
        <w:t>Порядок</w:t>
      </w:r>
      <w:r w:rsidRPr="005642D1">
        <w:rPr>
          <w:sz w:val="28"/>
          <w:szCs w:val="28"/>
        </w:rPr>
        <w:t xml:space="preserve"> заключения договора купли-</w:t>
      </w:r>
      <w:r w:rsidR="008B3AE1">
        <w:rPr>
          <w:sz w:val="28"/>
          <w:szCs w:val="28"/>
        </w:rPr>
        <w:t>продажи недвижимого имущества…..</w:t>
      </w:r>
      <w:r w:rsidR="000A683C" w:rsidRPr="005642D1">
        <w:rPr>
          <w:sz w:val="28"/>
          <w:szCs w:val="28"/>
        </w:rPr>
        <w:t>..1</w:t>
      </w:r>
      <w:r w:rsidR="0025091A" w:rsidRPr="005642D1">
        <w:rPr>
          <w:sz w:val="28"/>
          <w:szCs w:val="28"/>
        </w:rPr>
        <w:t>5</w:t>
      </w:r>
    </w:p>
    <w:p w:rsidR="008C14DB" w:rsidRPr="005642D1" w:rsidRDefault="008C14DB" w:rsidP="00C607B2">
      <w:pPr>
        <w:spacing w:line="276" w:lineRule="auto"/>
        <w:rPr>
          <w:sz w:val="28"/>
          <w:szCs w:val="28"/>
        </w:rPr>
      </w:pPr>
      <w:r w:rsidRPr="005642D1">
        <w:rPr>
          <w:sz w:val="28"/>
          <w:szCs w:val="28"/>
        </w:rPr>
        <w:t xml:space="preserve">14. Переход права собственности на </w:t>
      </w:r>
      <w:r w:rsidR="00D62FEA" w:rsidRPr="005642D1">
        <w:rPr>
          <w:sz w:val="28"/>
          <w:szCs w:val="28"/>
        </w:rPr>
        <w:t xml:space="preserve">республиканское </w:t>
      </w:r>
      <w:r w:rsidRPr="005642D1">
        <w:rPr>
          <w:sz w:val="28"/>
          <w:szCs w:val="28"/>
        </w:rPr>
        <w:t>имущество</w:t>
      </w:r>
      <w:r w:rsidR="00D62FEA" w:rsidRPr="005642D1">
        <w:rPr>
          <w:sz w:val="28"/>
          <w:szCs w:val="28"/>
        </w:rPr>
        <w:t>………………</w:t>
      </w:r>
      <w:r w:rsidR="000A683C" w:rsidRPr="005642D1">
        <w:rPr>
          <w:sz w:val="28"/>
          <w:szCs w:val="28"/>
        </w:rPr>
        <w:t>.</w:t>
      </w:r>
      <w:r w:rsidR="0025091A" w:rsidRPr="005642D1">
        <w:rPr>
          <w:sz w:val="28"/>
          <w:szCs w:val="28"/>
        </w:rPr>
        <w:t>1</w:t>
      </w:r>
      <w:r w:rsidR="008B3AE1">
        <w:rPr>
          <w:sz w:val="28"/>
          <w:szCs w:val="28"/>
        </w:rPr>
        <w:t>7</w:t>
      </w:r>
    </w:p>
    <w:p w:rsidR="008C14DB" w:rsidRPr="005642D1" w:rsidRDefault="006F1032" w:rsidP="00C607B2">
      <w:pPr>
        <w:spacing w:line="276" w:lineRule="auto"/>
        <w:rPr>
          <w:sz w:val="28"/>
          <w:szCs w:val="28"/>
        </w:rPr>
      </w:pPr>
      <w:r w:rsidRPr="005642D1">
        <w:rPr>
          <w:sz w:val="28"/>
          <w:szCs w:val="28"/>
        </w:rPr>
        <w:t xml:space="preserve">15. Заключительные </w:t>
      </w:r>
      <w:r w:rsidR="008C14DB" w:rsidRPr="005642D1">
        <w:rPr>
          <w:sz w:val="28"/>
          <w:szCs w:val="28"/>
        </w:rPr>
        <w:t>положения……</w:t>
      </w:r>
      <w:r w:rsidRPr="005642D1">
        <w:rPr>
          <w:sz w:val="28"/>
          <w:szCs w:val="28"/>
        </w:rPr>
        <w:t>...</w:t>
      </w:r>
      <w:r w:rsidR="008C14DB" w:rsidRPr="005642D1">
        <w:rPr>
          <w:sz w:val="28"/>
          <w:szCs w:val="28"/>
        </w:rPr>
        <w:t>……………………………………………</w:t>
      </w:r>
      <w:r w:rsidR="000A683C" w:rsidRPr="005642D1">
        <w:rPr>
          <w:sz w:val="28"/>
          <w:szCs w:val="28"/>
        </w:rPr>
        <w:t>…</w:t>
      </w:r>
      <w:r w:rsidR="0025091A" w:rsidRPr="005642D1">
        <w:rPr>
          <w:sz w:val="28"/>
          <w:szCs w:val="28"/>
        </w:rPr>
        <w:t>17</w:t>
      </w:r>
    </w:p>
    <w:p w:rsidR="00082967" w:rsidRDefault="00082967" w:rsidP="00C607B2">
      <w:pPr>
        <w:spacing w:line="276" w:lineRule="auto"/>
        <w:rPr>
          <w:sz w:val="28"/>
          <w:szCs w:val="28"/>
        </w:rPr>
      </w:pPr>
      <w:r>
        <w:rPr>
          <w:sz w:val="28"/>
          <w:szCs w:val="28"/>
        </w:rPr>
        <w:t xml:space="preserve">Приложение </w:t>
      </w:r>
      <w:r w:rsidR="009A1400">
        <w:rPr>
          <w:sz w:val="28"/>
          <w:szCs w:val="28"/>
        </w:rPr>
        <w:t xml:space="preserve">№ </w:t>
      </w:r>
      <w:r>
        <w:rPr>
          <w:sz w:val="28"/>
          <w:szCs w:val="28"/>
        </w:rPr>
        <w:t>1 (характеристика имущества</w:t>
      </w:r>
      <w:r w:rsidR="009A1400">
        <w:rPr>
          <w:sz w:val="28"/>
          <w:szCs w:val="28"/>
        </w:rPr>
        <w:t xml:space="preserve">, находящегося </w:t>
      </w:r>
      <w:r w:rsidR="009A1400" w:rsidRPr="005642D1">
        <w:rPr>
          <w:sz w:val="28"/>
          <w:szCs w:val="28"/>
        </w:rPr>
        <w:t>в государственной соб</w:t>
      </w:r>
      <w:r w:rsidR="009A1400">
        <w:rPr>
          <w:sz w:val="28"/>
          <w:szCs w:val="28"/>
        </w:rPr>
        <w:t>ственности Республики Дагестан</w:t>
      </w:r>
      <w:r>
        <w:rPr>
          <w:sz w:val="28"/>
          <w:szCs w:val="28"/>
        </w:rPr>
        <w:t>)</w:t>
      </w:r>
    </w:p>
    <w:p w:rsidR="006F1032" w:rsidRPr="005642D1" w:rsidRDefault="008C14DB" w:rsidP="00C607B2">
      <w:pPr>
        <w:spacing w:line="276" w:lineRule="auto"/>
        <w:rPr>
          <w:sz w:val="28"/>
          <w:szCs w:val="28"/>
        </w:rPr>
      </w:pPr>
      <w:r w:rsidRPr="005642D1">
        <w:rPr>
          <w:sz w:val="28"/>
          <w:szCs w:val="28"/>
        </w:rPr>
        <w:t xml:space="preserve">Приложение </w:t>
      </w:r>
      <w:r w:rsidR="009A1400">
        <w:rPr>
          <w:sz w:val="28"/>
          <w:szCs w:val="28"/>
        </w:rPr>
        <w:t xml:space="preserve">№ </w:t>
      </w:r>
      <w:r w:rsidR="00082967">
        <w:rPr>
          <w:sz w:val="28"/>
          <w:szCs w:val="28"/>
        </w:rPr>
        <w:t>2</w:t>
      </w:r>
      <w:r w:rsidRPr="005642D1">
        <w:rPr>
          <w:sz w:val="28"/>
          <w:szCs w:val="28"/>
        </w:rPr>
        <w:t xml:space="preserve"> (</w:t>
      </w:r>
      <w:r w:rsidR="00071018" w:rsidRPr="005642D1">
        <w:rPr>
          <w:sz w:val="28"/>
          <w:szCs w:val="28"/>
        </w:rPr>
        <w:t xml:space="preserve">форма </w:t>
      </w:r>
      <w:r w:rsidR="00E12CE0" w:rsidRPr="005642D1">
        <w:rPr>
          <w:sz w:val="28"/>
          <w:szCs w:val="28"/>
        </w:rPr>
        <w:t>заявк</w:t>
      </w:r>
      <w:r w:rsidR="00071018" w:rsidRPr="005642D1">
        <w:rPr>
          <w:sz w:val="28"/>
          <w:szCs w:val="28"/>
        </w:rPr>
        <w:t>и</w:t>
      </w:r>
      <w:r w:rsidR="00FD04AD" w:rsidRPr="005642D1">
        <w:rPr>
          <w:sz w:val="28"/>
          <w:szCs w:val="28"/>
        </w:rPr>
        <w:t xml:space="preserve"> на участие</w:t>
      </w:r>
      <w:r w:rsidRPr="005642D1">
        <w:rPr>
          <w:sz w:val="28"/>
          <w:szCs w:val="28"/>
        </w:rPr>
        <w:t xml:space="preserve">) </w:t>
      </w:r>
    </w:p>
    <w:p w:rsidR="008C14DB" w:rsidRPr="005642D1" w:rsidRDefault="008C14DB" w:rsidP="00C607B2">
      <w:pPr>
        <w:spacing w:line="276" w:lineRule="auto"/>
        <w:rPr>
          <w:sz w:val="28"/>
          <w:szCs w:val="28"/>
        </w:rPr>
      </w:pPr>
      <w:r w:rsidRPr="005642D1">
        <w:rPr>
          <w:sz w:val="28"/>
          <w:szCs w:val="28"/>
        </w:rPr>
        <w:t>Приложение</w:t>
      </w:r>
      <w:r w:rsidR="009A1400">
        <w:rPr>
          <w:sz w:val="28"/>
          <w:szCs w:val="28"/>
        </w:rPr>
        <w:t xml:space="preserve"> №</w:t>
      </w:r>
      <w:r w:rsidRPr="005642D1">
        <w:rPr>
          <w:sz w:val="28"/>
          <w:szCs w:val="28"/>
        </w:rPr>
        <w:t xml:space="preserve"> </w:t>
      </w:r>
      <w:r w:rsidR="00082967">
        <w:rPr>
          <w:sz w:val="28"/>
          <w:szCs w:val="28"/>
        </w:rPr>
        <w:t>3</w:t>
      </w:r>
      <w:r w:rsidRPr="005642D1">
        <w:rPr>
          <w:sz w:val="28"/>
          <w:szCs w:val="28"/>
        </w:rPr>
        <w:t xml:space="preserve"> (</w:t>
      </w:r>
      <w:r w:rsidR="00E12CE0" w:rsidRPr="005642D1">
        <w:rPr>
          <w:sz w:val="28"/>
          <w:szCs w:val="28"/>
        </w:rPr>
        <w:t>проект</w:t>
      </w:r>
      <w:r w:rsidR="00FD04AD" w:rsidRPr="005642D1">
        <w:rPr>
          <w:sz w:val="28"/>
          <w:szCs w:val="28"/>
        </w:rPr>
        <w:t xml:space="preserve"> </w:t>
      </w:r>
      <w:r w:rsidRPr="005642D1">
        <w:rPr>
          <w:sz w:val="28"/>
          <w:szCs w:val="28"/>
        </w:rPr>
        <w:t>договор</w:t>
      </w:r>
      <w:r w:rsidR="00FD04AD" w:rsidRPr="005642D1">
        <w:rPr>
          <w:sz w:val="28"/>
          <w:szCs w:val="28"/>
        </w:rPr>
        <w:t>а</w:t>
      </w:r>
      <w:r w:rsidRPr="005642D1">
        <w:rPr>
          <w:sz w:val="28"/>
          <w:szCs w:val="28"/>
        </w:rPr>
        <w:t xml:space="preserve"> купли-продажи</w:t>
      </w:r>
      <w:r w:rsidR="00913E26" w:rsidRPr="005642D1">
        <w:rPr>
          <w:sz w:val="28"/>
          <w:szCs w:val="28"/>
        </w:rPr>
        <w:t xml:space="preserve"> имущества, находящегося </w:t>
      </w:r>
      <w:r w:rsidR="00913E26" w:rsidRPr="005642D1">
        <w:rPr>
          <w:sz w:val="28"/>
          <w:szCs w:val="28"/>
        </w:rPr>
        <w:br/>
        <w:t>в государственной соб</w:t>
      </w:r>
      <w:r w:rsidR="009A1400">
        <w:rPr>
          <w:sz w:val="28"/>
          <w:szCs w:val="28"/>
        </w:rPr>
        <w:t>ственности Республики Дагестан</w:t>
      </w:r>
      <w:r w:rsidRPr="005642D1">
        <w:rPr>
          <w:sz w:val="28"/>
          <w:szCs w:val="28"/>
        </w:rPr>
        <w:t xml:space="preserve">) </w:t>
      </w:r>
    </w:p>
    <w:p w:rsidR="008C14DB" w:rsidRPr="005642D1" w:rsidRDefault="008C14DB" w:rsidP="008C14DB"/>
    <w:p w:rsidR="008C14DB" w:rsidRPr="005642D1" w:rsidRDefault="008C14DB" w:rsidP="008C14DB"/>
    <w:p w:rsidR="008C14DB" w:rsidRPr="005642D1" w:rsidRDefault="008C14DB" w:rsidP="008C14DB"/>
    <w:p w:rsidR="008C14DB" w:rsidRPr="005642D1" w:rsidRDefault="008C14DB" w:rsidP="008C14DB"/>
    <w:p w:rsidR="008C14DB" w:rsidRPr="005642D1" w:rsidRDefault="008C14DB" w:rsidP="008C14DB"/>
    <w:p w:rsidR="008C14DB" w:rsidRPr="005642D1" w:rsidRDefault="008C14DB" w:rsidP="008C14DB"/>
    <w:p w:rsidR="008C14DB" w:rsidRPr="005642D1" w:rsidRDefault="008C14DB" w:rsidP="008C14DB"/>
    <w:p w:rsidR="000933BD" w:rsidRPr="005642D1" w:rsidRDefault="000933BD" w:rsidP="008C14DB"/>
    <w:p w:rsidR="00FD04AD" w:rsidRDefault="00FD04AD" w:rsidP="008C14DB"/>
    <w:p w:rsidR="00037851" w:rsidRDefault="00037851" w:rsidP="008C14DB"/>
    <w:p w:rsidR="00295B37" w:rsidRPr="005642D1" w:rsidRDefault="00295B37" w:rsidP="008C14DB"/>
    <w:p w:rsidR="00C607B2" w:rsidRPr="005642D1" w:rsidRDefault="00C607B2" w:rsidP="008C14DB"/>
    <w:p w:rsidR="00C607B2" w:rsidRPr="005642D1" w:rsidRDefault="00C607B2" w:rsidP="008C14DB"/>
    <w:p w:rsidR="00C607B2" w:rsidRPr="005642D1" w:rsidRDefault="00C607B2" w:rsidP="008C14DB"/>
    <w:p w:rsidR="00135092" w:rsidRPr="005642D1" w:rsidRDefault="00135092" w:rsidP="008C14DB"/>
    <w:p w:rsidR="00C607B2" w:rsidRPr="005642D1" w:rsidRDefault="00C607B2" w:rsidP="008C14DB"/>
    <w:p w:rsidR="00C607B2" w:rsidRPr="005642D1" w:rsidRDefault="00C607B2" w:rsidP="008C14DB"/>
    <w:p w:rsidR="00C607B2" w:rsidRPr="005642D1" w:rsidRDefault="00C607B2" w:rsidP="008C14DB"/>
    <w:p w:rsidR="008C14DB" w:rsidRPr="005642D1" w:rsidRDefault="008C14DB" w:rsidP="00B531F7">
      <w:pPr>
        <w:numPr>
          <w:ilvl w:val="0"/>
          <w:numId w:val="12"/>
        </w:numPr>
        <w:ind w:right="57"/>
        <w:jc w:val="center"/>
        <w:rPr>
          <w:b/>
          <w:sz w:val="28"/>
          <w:szCs w:val="28"/>
        </w:rPr>
      </w:pPr>
      <w:r w:rsidRPr="005642D1">
        <w:rPr>
          <w:b/>
          <w:sz w:val="28"/>
          <w:szCs w:val="28"/>
        </w:rPr>
        <w:lastRenderedPageBreak/>
        <w:t>Основные понятия</w:t>
      </w:r>
    </w:p>
    <w:p w:rsidR="008C14DB" w:rsidRPr="005642D1" w:rsidRDefault="008C14DB" w:rsidP="00B531F7">
      <w:pPr>
        <w:ind w:right="57" w:firstLine="709"/>
        <w:jc w:val="both"/>
        <w:rPr>
          <w:b/>
          <w:sz w:val="28"/>
          <w:szCs w:val="28"/>
        </w:rPr>
      </w:pPr>
    </w:p>
    <w:p w:rsidR="008C14DB" w:rsidRPr="005642D1" w:rsidRDefault="008C14DB" w:rsidP="00C607B2">
      <w:pPr>
        <w:spacing w:line="276" w:lineRule="auto"/>
        <w:ind w:right="57" w:firstLine="709"/>
        <w:contextualSpacing/>
        <w:jc w:val="both"/>
        <w:rPr>
          <w:sz w:val="28"/>
          <w:szCs w:val="28"/>
        </w:rPr>
      </w:pPr>
      <w:r w:rsidRPr="005642D1">
        <w:rPr>
          <w:b/>
          <w:sz w:val="28"/>
          <w:szCs w:val="28"/>
        </w:rPr>
        <w:t>Имущество (лоты)</w:t>
      </w:r>
      <w:r w:rsidRPr="005642D1">
        <w:rPr>
          <w:sz w:val="28"/>
          <w:szCs w:val="28"/>
        </w:rPr>
        <w:t>– имущество, находящееся</w:t>
      </w:r>
      <w:r w:rsidR="00E21F00" w:rsidRPr="005642D1">
        <w:rPr>
          <w:sz w:val="28"/>
          <w:szCs w:val="28"/>
        </w:rPr>
        <w:t xml:space="preserve"> </w:t>
      </w:r>
      <w:r w:rsidRPr="005642D1">
        <w:rPr>
          <w:sz w:val="28"/>
          <w:szCs w:val="28"/>
        </w:rPr>
        <w:t>в собственности Республики Дагестан, права на которое передается по д</w:t>
      </w:r>
      <w:r w:rsidR="00142A40" w:rsidRPr="005642D1">
        <w:rPr>
          <w:sz w:val="28"/>
          <w:szCs w:val="28"/>
        </w:rPr>
        <w:t>оговору купли-продажи (далее – и</w:t>
      </w:r>
      <w:r w:rsidRPr="005642D1">
        <w:rPr>
          <w:sz w:val="28"/>
          <w:szCs w:val="28"/>
        </w:rPr>
        <w:t>мущество).</w:t>
      </w:r>
    </w:p>
    <w:p w:rsidR="008C14DB" w:rsidRPr="005642D1" w:rsidRDefault="008C14DB" w:rsidP="00C607B2">
      <w:pPr>
        <w:spacing w:line="276" w:lineRule="auto"/>
        <w:ind w:right="57" w:firstLine="709"/>
        <w:contextualSpacing/>
        <w:jc w:val="both"/>
        <w:rPr>
          <w:sz w:val="28"/>
          <w:szCs w:val="28"/>
        </w:rPr>
      </w:pPr>
      <w:r w:rsidRPr="005642D1">
        <w:rPr>
          <w:b/>
          <w:sz w:val="28"/>
          <w:szCs w:val="28"/>
        </w:rPr>
        <w:t xml:space="preserve">Лот </w:t>
      </w:r>
      <w:r w:rsidRPr="005642D1">
        <w:rPr>
          <w:sz w:val="28"/>
          <w:szCs w:val="28"/>
        </w:rPr>
        <w:t>– имущество, являющееся предметом торгов, реализуемое в ходе про</w:t>
      </w:r>
      <w:r w:rsidR="002F100F">
        <w:rPr>
          <w:sz w:val="28"/>
          <w:szCs w:val="28"/>
        </w:rPr>
        <w:t>ведения одной процедуры продажи.</w:t>
      </w:r>
    </w:p>
    <w:p w:rsidR="008C14DB" w:rsidRPr="005642D1" w:rsidRDefault="008C14DB" w:rsidP="00C607B2">
      <w:pPr>
        <w:spacing w:line="276" w:lineRule="auto"/>
        <w:ind w:right="57" w:firstLine="709"/>
        <w:contextualSpacing/>
        <w:jc w:val="both"/>
        <w:rPr>
          <w:sz w:val="28"/>
          <w:szCs w:val="28"/>
        </w:rPr>
      </w:pPr>
      <w:r w:rsidRPr="005642D1">
        <w:rPr>
          <w:b/>
          <w:sz w:val="28"/>
          <w:szCs w:val="28"/>
        </w:rPr>
        <w:t xml:space="preserve">Предмет </w:t>
      </w:r>
      <w:r w:rsidRPr="005642D1">
        <w:rPr>
          <w:sz w:val="28"/>
          <w:szCs w:val="28"/>
        </w:rPr>
        <w:t>–</w:t>
      </w:r>
      <w:r w:rsidR="00367557">
        <w:rPr>
          <w:sz w:val="28"/>
          <w:szCs w:val="28"/>
        </w:rPr>
        <w:t xml:space="preserve"> продажа Имущества (лота)</w:t>
      </w:r>
      <w:r w:rsidRPr="005642D1">
        <w:rPr>
          <w:sz w:val="28"/>
          <w:szCs w:val="28"/>
        </w:rPr>
        <w:t>.</w:t>
      </w:r>
    </w:p>
    <w:p w:rsidR="00403583" w:rsidRDefault="00403583" w:rsidP="00403583">
      <w:pPr>
        <w:spacing w:line="276" w:lineRule="auto"/>
        <w:ind w:right="57" w:firstLine="709"/>
        <w:contextualSpacing/>
        <w:jc w:val="both"/>
        <w:rPr>
          <w:sz w:val="28"/>
          <w:szCs w:val="28"/>
        </w:rPr>
      </w:pPr>
      <w:r w:rsidRPr="00403583">
        <w:rPr>
          <w:b/>
          <w:sz w:val="28"/>
          <w:szCs w:val="28"/>
        </w:rPr>
        <w:t xml:space="preserve">Цена первоначального предложения – </w:t>
      </w:r>
      <w:r w:rsidRPr="00403583">
        <w:rPr>
          <w:sz w:val="28"/>
          <w:szCs w:val="28"/>
        </w:rPr>
        <w:t>цена</w:t>
      </w:r>
      <w:r w:rsidR="002F100F">
        <w:rPr>
          <w:sz w:val="28"/>
          <w:szCs w:val="28"/>
        </w:rPr>
        <w:t>,</w:t>
      </w:r>
      <w:r w:rsidRPr="00403583">
        <w:rPr>
          <w:sz w:val="28"/>
          <w:szCs w:val="28"/>
        </w:rPr>
        <w:t xml:space="preserve"> установленная не ниже начальной цены, указанной в Информационном сообщении о продаже имущества на аукционе, который был признан несостоявшимся.</w:t>
      </w:r>
    </w:p>
    <w:p w:rsidR="005B07E7" w:rsidRPr="00403583" w:rsidRDefault="005B07E7" w:rsidP="00403583">
      <w:pPr>
        <w:spacing w:line="276" w:lineRule="auto"/>
        <w:ind w:right="57" w:firstLine="709"/>
        <w:contextualSpacing/>
        <w:jc w:val="both"/>
        <w:rPr>
          <w:b/>
          <w:sz w:val="28"/>
          <w:szCs w:val="28"/>
        </w:rPr>
      </w:pPr>
      <w:r w:rsidRPr="005B07E7">
        <w:rPr>
          <w:b/>
          <w:sz w:val="28"/>
          <w:szCs w:val="28"/>
        </w:rPr>
        <w:t xml:space="preserve">Минимальная цена предложения (цена отсечения) - </w:t>
      </w:r>
      <w:r w:rsidRPr="005B07E7">
        <w:rPr>
          <w:sz w:val="28"/>
          <w:szCs w:val="28"/>
        </w:rPr>
        <w:t>минимальная цена по которой может быть продано имущество.</w:t>
      </w:r>
    </w:p>
    <w:p w:rsidR="00403583" w:rsidRPr="00403583" w:rsidRDefault="00403583" w:rsidP="00403583">
      <w:pPr>
        <w:spacing w:line="276" w:lineRule="auto"/>
        <w:ind w:right="57" w:firstLine="709"/>
        <w:contextualSpacing/>
        <w:jc w:val="both"/>
        <w:rPr>
          <w:b/>
          <w:sz w:val="28"/>
          <w:szCs w:val="28"/>
        </w:rPr>
      </w:pPr>
      <w:r w:rsidRPr="00403583">
        <w:rPr>
          <w:b/>
          <w:sz w:val="28"/>
          <w:szCs w:val="28"/>
        </w:rPr>
        <w:t xml:space="preserve">Шаг понижения - </w:t>
      </w:r>
      <w:r w:rsidRPr="00403583">
        <w:rPr>
          <w:sz w:val="28"/>
          <w:szCs w:val="28"/>
        </w:rPr>
        <w:t>величина снижения цены первоначального предложения. Устанавливается Продавцом в фиксированной сумме, составляющей не более 10 процентов цены первоначального предложения,</w:t>
      </w:r>
      <w:r w:rsidRPr="00403583">
        <w:rPr>
          <w:sz w:val="28"/>
          <w:szCs w:val="28"/>
        </w:rPr>
        <w:br/>
        <w:t>и не изменяется в течение всей процедуры продажи.</w:t>
      </w:r>
    </w:p>
    <w:p w:rsidR="008C14DB" w:rsidRPr="005B07E7" w:rsidRDefault="00403583" w:rsidP="005B07E7">
      <w:pPr>
        <w:spacing w:line="276" w:lineRule="auto"/>
        <w:ind w:right="57" w:firstLine="709"/>
        <w:contextualSpacing/>
        <w:jc w:val="both"/>
        <w:rPr>
          <w:b/>
          <w:sz w:val="28"/>
          <w:szCs w:val="28"/>
        </w:rPr>
      </w:pPr>
      <w:r w:rsidRPr="00403583">
        <w:rPr>
          <w:b/>
          <w:sz w:val="28"/>
          <w:szCs w:val="28"/>
        </w:rPr>
        <w:t xml:space="preserve">Шаг аукциона – </w:t>
      </w:r>
      <w:r w:rsidRPr="005B07E7">
        <w:rPr>
          <w:sz w:val="28"/>
          <w:szCs w:val="28"/>
        </w:rPr>
        <w:t>величина повышения цены в случае, предусмотренном Федеральным законом</w:t>
      </w:r>
      <w:r w:rsidR="005B07E7" w:rsidRPr="005B07E7">
        <w:rPr>
          <w:sz w:val="28"/>
          <w:szCs w:val="28"/>
        </w:rPr>
        <w:t xml:space="preserve"> </w:t>
      </w:r>
      <w:r w:rsidRPr="005B07E7">
        <w:rPr>
          <w:sz w:val="28"/>
          <w:szCs w:val="28"/>
        </w:rPr>
        <w:t>от 21.12.2001 № 178-ФЗ «О приватизации государственного и муниципального имущества». Устанавливается</w:t>
      </w:r>
      <w:r w:rsidR="005B07E7" w:rsidRPr="005B07E7">
        <w:rPr>
          <w:sz w:val="28"/>
          <w:szCs w:val="28"/>
        </w:rPr>
        <w:t xml:space="preserve"> </w:t>
      </w:r>
      <w:r w:rsidRPr="005B07E7">
        <w:rPr>
          <w:sz w:val="28"/>
          <w:szCs w:val="28"/>
        </w:rPr>
        <w:t xml:space="preserve">Продавцом </w:t>
      </w:r>
      <w:r w:rsidR="002F100F">
        <w:rPr>
          <w:sz w:val="28"/>
          <w:szCs w:val="28"/>
        </w:rPr>
        <w:br/>
      </w:r>
      <w:r w:rsidRPr="005B07E7">
        <w:rPr>
          <w:sz w:val="28"/>
          <w:szCs w:val="28"/>
        </w:rPr>
        <w:t>в фиксированной сумме, составляющей не более 50 процентов «шага понижения», и не изменяется</w:t>
      </w:r>
      <w:r w:rsidR="005B07E7" w:rsidRPr="005B07E7">
        <w:rPr>
          <w:sz w:val="28"/>
          <w:szCs w:val="28"/>
        </w:rPr>
        <w:t xml:space="preserve"> </w:t>
      </w:r>
      <w:r w:rsidRPr="005B07E7">
        <w:rPr>
          <w:sz w:val="28"/>
          <w:szCs w:val="28"/>
        </w:rPr>
        <w:t>в течение всей процедуры продажи</w:t>
      </w:r>
      <w:r w:rsidR="005B07E7" w:rsidRPr="005B07E7">
        <w:rPr>
          <w:sz w:val="28"/>
          <w:szCs w:val="28"/>
        </w:rPr>
        <w:t>.</w:t>
      </w:r>
    </w:p>
    <w:p w:rsidR="005B07E7" w:rsidRDefault="005B07E7" w:rsidP="005B07E7">
      <w:pPr>
        <w:spacing w:line="276" w:lineRule="auto"/>
        <w:ind w:right="57" w:firstLine="709"/>
        <w:contextualSpacing/>
        <w:jc w:val="both"/>
        <w:rPr>
          <w:b/>
          <w:sz w:val="28"/>
          <w:szCs w:val="28"/>
        </w:rPr>
      </w:pPr>
      <w:r w:rsidRPr="005B07E7">
        <w:rPr>
          <w:b/>
          <w:sz w:val="28"/>
          <w:szCs w:val="28"/>
        </w:rPr>
        <w:t>Информационное сообщение о продаже имущества посредством публичного предложения</w:t>
      </w:r>
      <w:r>
        <w:rPr>
          <w:b/>
          <w:sz w:val="28"/>
          <w:szCs w:val="28"/>
        </w:rPr>
        <w:t xml:space="preserve"> </w:t>
      </w:r>
      <w:r w:rsidRPr="002F100F">
        <w:rPr>
          <w:sz w:val="28"/>
          <w:szCs w:val="28"/>
        </w:rPr>
        <w:t>(далее – Информационное сообщение)</w:t>
      </w:r>
      <w:r w:rsidRPr="005B07E7">
        <w:rPr>
          <w:b/>
          <w:sz w:val="28"/>
          <w:szCs w:val="28"/>
        </w:rPr>
        <w:t xml:space="preserve"> - </w:t>
      </w:r>
      <w:r w:rsidRPr="005B07E7">
        <w:rPr>
          <w:sz w:val="28"/>
          <w:szCs w:val="28"/>
        </w:rPr>
        <w:t>комплект документов, содержащий сведения о проведении продажи посредством публичного предложения (далее – продажа), о предмете продажи, условиях и порядке проведения продажи, условиях и сроках подписания договора купли-продажи в электронной форме, иных существенных условиях, включая проект договора купли-продажи в электронной форме и другие документы.</w:t>
      </w:r>
    </w:p>
    <w:p w:rsidR="008C14DB" w:rsidRPr="005B07E7" w:rsidRDefault="008C14DB" w:rsidP="005B07E7">
      <w:pPr>
        <w:spacing w:line="276" w:lineRule="auto"/>
        <w:ind w:right="57" w:firstLine="709"/>
        <w:contextualSpacing/>
        <w:jc w:val="both"/>
        <w:rPr>
          <w:b/>
          <w:sz w:val="28"/>
          <w:szCs w:val="28"/>
        </w:rPr>
      </w:pPr>
      <w:r w:rsidRPr="005642D1">
        <w:rPr>
          <w:b/>
          <w:sz w:val="28"/>
          <w:szCs w:val="28"/>
        </w:rPr>
        <w:t>Продавец</w:t>
      </w:r>
      <w:r w:rsidRPr="005642D1">
        <w:rPr>
          <w:sz w:val="28"/>
          <w:szCs w:val="28"/>
        </w:rPr>
        <w:t xml:space="preserve"> –</w:t>
      </w:r>
      <w:r w:rsidR="001F5C50" w:rsidRPr="005642D1">
        <w:rPr>
          <w:sz w:val="28"/>
          <w:szCs w:val="28"/>
        </w:rPr>
        <w:t xml:space="preserve"> </w:t>
      </w:r>
      <w:r w:rsidRPr="005642D1">
        <w:rPr>
          <w:sz w:val="28"/>
          <w:szCs w:val="28"/>
        </w:rPr>
        <w:t>Министерство по земельным и имущественным отношениям Республики Дагестан (Минимущество Дагестана).</w:t>
      </w:r>
    </w:p>
    <w:p w:rsidR="008C14DB" w:rsidRPr="005642D1" w:rsidRDefault="008C14DB" w:rsidP="00C607B2">
      <w:pPr>
        <w:spacing w:line="276" w:lineRule="auto"/>
        <w:ind w:right="57" w:firstLine="709"/>
        <w:contextualSpacing/>
        <w:jc w:val="both"/>
        <w:rPr>
          <w:sz w:val="28"/>
          <w:szCs w:val="28"/>
        </w:rPr>
      </w:pPr>
      <w:r w:rsidRPr="005642D1">
        <w:rPr>
          <w:b/>
          <w:sz w:val="28"/>
          <w:szCs w:val="28"/>
        </w:rPr>
        <w:t>Организатор</w:t>
      </w:r>
      <w:r w:rsidRPr="005642D1">
        <w:rPr>
          <w:sz w:val="28"/>
          <w:szCs w:val="28"/>
        </w:rPr>
        <w:t xml:space="preserve"> </w:t>
      </w:r>
      <w:r w:rsidR="00B804AC">
        <w:rPr>
          <w:sz w:val="28"/>
          <w:szCs w:val="28"/>
        </w:rPr>
        <w:t xml:space="preserve">(оператор электронной площадки) </w:t>
      </w:r>
      <w:r w:rsidRPr="005642D1">
        <w:rPr>
          <w:sz w:val="28"/>
          <w:szCs w:val="28"/>
        </w:rPr>
        <w:t>–</w:t>
      </w:r>
      <w:r w:rsidR="009B59C6" w:rsidRPr="005642D1">
        <w:rPr>
          <w:sz w:val="28"/>
          <w:szCs w:val="28"/>
        </w:rPr>
        <w:t xml:space="preserve"> </w:t>
      </w:r>
      <w:r w:rsidRPr="005642D1">
        <w:rPr>
          <w:sz w:val="28"/>
          <w:szCs w:val="28"/>
        </w:rPr>
        <w:t xml:space="preserve">юридическое лицо, </w:t>
      </w:r>
      <w:r w:rsidR="00B804AC">
        <w:rPr>
          <w:sz w:val="28"/>
          <w:szCs w:val="28"/>
        </w:rPr>
        <w:br/>
      </w:r>
      <w:r w:rsidRPr="005642D1">
        <w:rPr>
          <w:sz w:val="28"/>
          <w:szCs w:val="28"/>
        </w:rPr>
        <w:t>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w:t>
      </w:r>
      <w:r w:rsidR="00E21F00" w:rsidRPr="005642D1">
        <w:rPr>
          <w:sz w:val="28"/>
          <w:szCs w:val="28"/>
        </w:rPr>
        <w:t xml:space="preserve"> </w:t>
      </w:r>
      <w:r w:rsidRPr="005642D1">
        <w:rPr>
          <w:sz w:val="28"/>
          <w:szCs w:val="28"/>
        </w:rPr>
        <w:t>в информационно-телекоммуникационной сети «Интернет».</w:t>
      </w:r>
    </w:p>
    <w:p w:rsidR="008C14DB" w:rsidRPr="005642D1" w:rsidRDefault="008C14DB" w:rsidP="00C607B2">
      <w:pPr>
        <w:spacing w:line="276" w:lineRule="auto"/>
        <w:ind w:right="57" w:firstLine="709"/>
        <w:contextualSpacing/>
        <w:jc w:val="both"/>
        <w:rPr>
          <w:sz w:val="28"/>
          <w:szCs w:val="28"/>
        </w:rPr>
      </w:pPr>
      <w:r w:rsidRPr="005642D1">
        <w:rPr>
          <w:b/>
          <w:sz w:val="28"/>
          <w:szCs w:val="28"/>
        </w:rPr>
        <w:t xml:space="preserve">Заявка </w:t>
      </w:r>
      <w:r w:rsidRPr="005642D1">
        <w:rPr>
          <w:sz w:val="28"/>
          <w:szCs w:val="28"/>
        </w:rPr>
        <w:t>– комплект документов, представленный претендентом в срок</w:t>
      </w:r>
      <w:r w:rsidR="00E21F00" w:rsidRPr="005642D1">
        <w:rPr>
          <w:sz w:val="28"/>
          <w:szCs w:val="28"/>
        </w:rPr>
        <w:t xml:space="preserve">                   </w:t>
      </w:r>
      <w:r w:rsidRPr="005642D1">
        <w:rPr>
          <w:sz w:val="28"/>
          <w:szCs w:val="28"/>
        </w:rPr>
        <w:t xml:space="preserve"> и по форме, который установлен в Информационном сообщении. </w:t>
      </w:r>
    </w:p>
    <w:p w:rsidR="00B25953" w:rsidRDefault="002F100F" w:rsidP="00B25953">
      <w:pPr>
        <w:spacing w:line="276" w:lineRule="auto"/>
        <w:ind w:right="57" w:firstLine="709"/>
        <w:contextualSpacing/>
        <w:jc w:val="both"/>
        <w:rPr>
          <w:sz w:val="28"/>
          <w:szCs w:val="28"/>
        </w:rPr>
      </w:pPr>
      <w:r>
        <w:rPr>
          <w:b/>
          <w:sz w:val="28"/>
          <w:szCs w:val="28"/>
        </w:rPr>
        <w:t>К</w:t>
      </w:r>
      <w:r w:rsidR="008C14DB" w:rsidRPr="005642D1">
        <w:rPr>
          <w:b/>
          <w:sz w:val="28"/>
          <w:szCs w:val="28"/>
        </w:rPr>
        <w:t>омиссия</w:t>
      </w:r>
      <w:r w:rsidR="008C14DB" w:rsidRPr="005642D1">
        <w:rPr>
          <w:sz w:val="28"/>
          <w:szCs w:val="28"/>
        </w:rPr>
        <w:t xml:space="preserve"> </w:t>
      </w:r>
      <w:r w:rsidRPr="002F100F">
        <w:rPr>
          <w:b/>
          <w:sz w:val="28"/>
          <w:szCs w:val="28"/>
        </w:rPr>
        <w:t>по проведению продажи</w:t>
      </w:r>
      <w:r>
        <w:rPr>
          <w:sz w:val="28"/>
          <w:szCs w:val="28"/>
        </w:rPr>
        <w:t xml:space="preserve"> </w:t>
      </w:r>
      <w:r w:rsidR="008C14DB" w:rsidRPr="005642D1">
        <w:rPr>
          <w:sz w:val="28"/>
          <w:szCs w:val="28"/>
        </w:rPr>
        <w:t xml:space="preserve">– </w:t>
      </w:r>
      <w:r w:rsidRPr="002F100F">
        <w:rPr>
          <w:sz w:val="28"/>
          <w:szCs w:val="28"/>
        </w:rPr>
        <w:t>по организации и проведению продажи имущества</w:t>
      </w:r>
      <w:r w:rsidR="008C14DB" w:rsidRPr="005642D1">
        <w:rPr>
          <w:sz w:val="28"/>
          <w:szCs w:val="28"/>
        </w:rPr>
        <w:t>, формируемая Уполномоченным органом.</w:t>
      </w:r>
    </w:p>
    <w:p w:rsidR="00B25953" w:rsidRDefault="00B25953" w:rsidP="00B25953">
      <w:pPr>
        <w:spacing w:line="276" w:lineRule="auto"/>
        <w:ind w:right="57" w:firstLine="709"/>
        <w:contextualSpacing/>
        <w:jc w:val="both"/>
        <w:rPr>
          <w:sz w:val="28"/>
          <w:szCs w:val="28"/>
        </w:rPr>
      </w:pPr>
      <w:r w:rsidRPr="00B25953">
        <w:rPr>
          <w:b/>
          <w:sz w:val="28"/>
          <w:szCs w:val="28"/>
        </w:rPr>
        <w:t>Продажа посредством публичного предложения</w:t>
      </w:r>
      <w:r w:rsidRPr="00B25953">
        <w:rPr>
          <w:sz w:val="28"/>
          <w:szCs w:val="28"/>
        </w:rPr>
        <w:t xml:space="preserve"> – способ продажи, </w:t>
      </w:r>
      <w:r>
        <w:rPr>
          <w:sz w:val="28"/>
          <w:szCs w:val="28"/>
        </w:rPr>
        <w:br/>
      </w:r>
      <w:r w:rsidRPr="00B25953">
        <w:rPr>
          <w:sz w:val="28"/>
          <w:szCs w:val="28"/>
        </w:rPr>
        <w:t>в ходе которого осуществляется последова</w:t>
      </w:r>
      <w:r>
        <w:rPr>
          <w:sz w:val="28"/>
          <w:szCs w:val="28"/>
        </w:rPr>
        <w:t>тельное снижение начальной цены</w:t>
      </w:r>
      <w:r>
        <w:rPr>
          <w:sz w:val="28"/>
          <w:szCs w:val="28"/>
        </w:rPr>
        <w:br/>
      </w:r>
      <w:r w:rsidRPr="00B25953">
        <w:rPr>
          <w:sz w:val="28"/>
          <w:szCs w:val="28"/>
        </w:rPr>
        <w:t>на величину, равную величине «шага понижения», но не ниже цены отсечения</w:t>
      </w:r>
      <w:r>
        <w:rPr>
          <w:sz w:val="28"/>
          <w:szCs w:val="28"/>
        </w:rPr>
        <w:t>.</w:t>
      </w:r>
    </w:p>
    <w:p w:rsidR="00B25953" w:rsidRPr="005642D1" w:rsidRDefault="00B25953" w:rsidP="00C607B2">
      <w:pPr>
        <w:spacing w:line="276" w:lineRule="auto"/>
        <w:ind w:right="57" w:firstLine="709"/>
        <w:contextualSpacing/>
        <w:jc w:val="both"/>
        <w:rPr>
          <w:sz w:val="28"/>
          <w:szCs w:val="28"/>
        </w:rPr>
      </w:pPr>
      <w:r w:rsidRPr="00B25953">
        <w:rPr>
          <w:b/>
          <w:sz w:val="28"/>
          <w:szCs w:val="28"/>
        </w:rPr>
        <w:t>Победитель продажи (победитель)</w:t>
      </w:r>
      <w:r w:rsidRPr="00B25953">
        <w:rPr>
          <w:sz w:val="28"/>
          <w:szCs w:val="28"/>
        </w:rPr>
        <w:t xml:space="preserve"> – участник, который подтвердил цену первоначального предложения или цену предложения, сложившуюся на соответствующем периоде снижения, при отсутствии предложений других участников, либо участник, предложивший наивысшую цену на аукционе на повышение между участниками при наличии заявок нескольких участников на одном периоде снижения.</w:t>
      </w:r>
    </w:p>
    <w:p w:rsidR="008C14DB" w:rsidRPr="005642D1" w:rsidRDefault="008C14DB" w:rsidP="00C607B2">
      <w:pPr>
        <w:spacing w:line="276" w:lineRule="auto"/>
        <w:ind w:firstLine="709"/>
        <w:contextualSpacing/>
        <w:jc w:val="both"/>
        <w:rPr>
          <w:rFonts w:eastAsia="Calibri"/>
          <w:sz w:val="28"/>
          <w:szCs w:val="28"/>
        </w:rPr>
      </w:pPr>
      <w:r w:rsidRPr="005642D1">
        <w:rPr>
          <w:rFonts w:eastAsia="Calibri"/>
          <w:b/>
          <w:sz w:val="28"/>
          <w:szCs w:val="28"/>
        </w:rPr>
        <w:t xml:space="preserve">Претендент </w:t>
      </w:r>
      <w:r w:rsidRPr="005642D1">
        <w:rPr>
          <w:rFonts w:eastAsia="Calibri"/>
          <w:sz w:val="28"/>
          <w:szCs w:val="28"/>
        </w:rPr>
        <w:t xml:space="preserve">– юридическое лицо, физическое лицо или физическое лицо </w:t>
      </w:r>
      <w:r w:rsidR="00E21F00" w:rsidRPr="005642D1">
        <w:rPr>
          <w:rFonts w:eastAsia="Calibri"/>
          <w:sz w:val="28"/>
          <w:szCs w:val="28"/>
        </w:rPr>
        <w:t xml:space="preserve">               </w:t>
      </w:r>
      <w:r w:rsidRPr="005642D1">
        <w:rPr>
          <w:rFonts w:eastAsia="Calibri"/>
          <w:sz w:val="28"/>
          <w:szCs w:val="28"/>
        </w:rPr>
        <w:t xml:space="preserve">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w:t>
      </w:r>
      <w:r w:rsidR="00367557">
        <w:rPr>
          <w:rFonts w:eastAsia="Calibri"/>
          <w:sz w:val="28"/>
          <w:szCs w:val="28"/>
        </w:rPr>
        <w:t>продаже посредством публичного предложения.</w:t>
      </w:r>
    </w:p>
    <w:p w:rsidR="008C14DB" w:rsidRPr="005642D1" w:rsidRDefault="008C14DB" w:rsidP="00C607B2">
      <w:pPr>
        <w:spacing w:line="276" w:lineRule="auto"/>
        <w:ind w:firstLine="709"/>
        <w:contextualSpacing/>
        <w:jc w:val="both"/>
        <w:rPr>
          <w:rFonts w:eastAsia="Calibri"/>
          <w:sz w:val="28"/>
          <w:szCs w:val="28"/>
        </w:rPr>
      </w:pPr>
      <w:r w:rsidRPr="005642D1">
        <w:rPr>
          <w:rFonts w:eastAsia="Calibri"/>
          <w:b/>
          <w:sz w:val="28"/>
          <w:szCs w:val="28"/>
        </w:rPr>
        <w:t xml:space="preserve">Участник </w:t>
      </w:r>
      <w:r w:rsidRPr="005642D1">
        <w:rPr>
          <w:rFonts w:eastAsia="Calibri"/>
          <w:sz w:val="28"/>
          <w:szCs w:val="28"/>
        </w:rPr>
        <w:t xml:space="preserve">– юридическое лицо, физическое лицо или физическое лицо </w:t>
      </w:r>
      <w:r w:rsidR="00E21F00" w:rsidRPr="005642D1">
        <w:rPr>
          <w:rFonts w:eastAsia="Calibri"/>
          <w:sz w:val="28"/>
          <w:szCs w:val="28"/>
        </w:rPr>
        <w:t xml:space="preserve">                  </w:t>
      </w:r>
      <w:r w:rsidRPr="005642D1">
        <w:rPr>
          <w:rFonts w:eastAsia="Calibri"/>
          <w:sz w:val="28"/>
          <w:szCs w:val="28"/>
        </w:rPr>
        <w:t>в качестве индивидуального предпринимателя, предоставившее Организатору заявку на участие в продаже государственного имущества и допущенное</w:t>
      </w:r>
      <w:r w:rsidR="00E21F00" w:rsidRPr="005642D1">
        <w:rPr>
          <w:rFonts w:eastAsia="Calibri"/>
          <w:sz w:val="28"/>
          <w:szCs w:val="28"/>
        </w:rPr>
        <w:t xml:space="preserve">                      </w:t>
      </w:r>
      <w:r w:rsidRPr="005642D1">
        <w:rPr>
          <w:rFonts w:eastAsia="Calibri"/>
          <w:sz w:val="28"/>
          <w:szCs w:val="28"/>
        </w:rPr>
        <w:t xml:space="preserve"> в установленном порядке Продавцом для участия в продаже.</w:t>
      </w:r>
    </w:p>
    <w:p w:rsidR="008C14DB" w:rsidRPr="005642D1" w:rsidRDefault="008C14DB" w:rsidP="00C607B2">
      <w:pPr>
        <w:spacing w:line="276" w:lineRule="auto"/>
        <w:ind w:right="57" w:firstLine="851"/>
        <w:contextualSpacing/>
        <w:jc w:val="both"/>
        <w:rPr>
          <w:sz w:val="28"/>
          <w:szCs w:val="28"/>
        </w:rPr>
      </w:pPr>
      <w:r w:rsidRPr="005642D1">
        <w:rPr>
          <w:b/>
          <w:sz w:val="28"/>
          <w:szCs w:val="28"/>
        </w:rPr>
        <w:t>Открытая часть электронной площадки</w:t>
      </w:r>
      <w:r w:rsidRPr="005642D1">
        <w:rPr>
          <w:sz w:val="28"/>
          <w:szCs w:val="28"/>
        </w:rPr>
        <w:t xml:space="preserve"> – раздел электронной площадки, находящийся в открытом доступе, не требующий регистрации </w:t>
      </w:r>
      <w:r w:rsidR="00E21F00" w:rsidRPr="005642D1">
        <w:rPr>
          <w:sz w:val="28"/>
          <w:szCs w:val="28"/>
        </w:rPr>
        <w:t xml:space="preserve">                  </w:t>
      </w:r>
      <w:r w:rsidRPr="005642D1">
        <w:rPr>
          <w:sz w:val="28"/>
          <w:szCs w:val="28"/>
        </w:rPr>
        <w:t>на электронной площадке для работы в нём.</w:t>
      </w:r>
    </w:p>
    <w:p w:rsidR="008C14DB" w:rsidRPr="005642D1" w:rsidRDefault="008C14DB" w:rsidP="00C607B2">
      <w:pPr>
        <w:spacing w:line="276" w:lineRule="auto"/>
        <w:ind w:right="57" w:firstLine="851"/>
        <w:contextualSpacing/>
        <w:jc w:val="both"/>
        <w:rPr>
          <w:sz w:val="28"/>
          <w:szCs w:val="28"/>
        </w:rPr>
      </w:pPr>
      <w:r w:rsidRPr="005642D1">
        <w:rPr>
          <w:b/>
          <w:sz w:val="28"/>
          <w:szCs w:val="28"/>
        </w:rPr>
        <w:t>Закрытая часть электронной площадки</w:t>
      </w:r>
      <w:r w:rsidRPr="005642D1">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w:t>
      </w:r>
      <w:r w:rsidR="00E21F00" w:rsidRPr="005642D1">
        <w:rPr>
          <w:sz w:val="28"/>
          <w:szCs w:val="28"/>
        </w:rPr>
        <w:t xml:space="preserve">               </w:t>
      </w:r>
      <w:r w:rsidRPr="005642D1">
        <w:rPr>
          <w:sz w:val="28"/>
          <w:szCs w:val="28"/>
        </w:rPr>
        <w:t xml:space="preserve"> к информации и выполнять определенные действия.</w:t>
      </w:r>
    </w:p>
    <w:p w:rsidR="008C14DB" w:rsidRPr="005642D1" w:rsidRDefault="008C14DB" w:rsidP="00C607B2">
      <w:pPr>
        <w:spacing w:line="276" w:lineRule="auto"/>
        <w:ind w:right="57" w:firstLine="851"/>
        <w:contextualSpacing/>
        <w:jc w:val="both"/>
        <w:rPr>
          <w:sz w:val="28"/>
          <w:szCs w:val="28"/>
        </w:rPr>
      </w:pPr>
      <w:r w:rsidRPr="005642D1">
        <w:rPr>
          <w:b/>
          <w:sz w:val="28"/>
          <w:szCs w:val="28"/>
        </w:rPr>
        <w:t>Электронная подпись</w:t>
      </w:r>
      <w:r w:rsidRPr="005642D1">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8C14DB" w:rsidRPr="005642D1" w:rsidRDefault="008C14DB" w:rsidP="00C607B2">
      <w:pPr>
        <w:spacing w:line="276" w:lineRule="auto"/>
        <w:ind w:right="57" w:firstLine="851"/>
        <w:contextualSpacing/>
        <w:jc w:val="both"/>
        <w:rPr>
          <w:sz w:val="28"/>
          <w:szCs w:val="28"/>
        </w:rPr>
      </w:pPr>
      <w:r w:rsidRPr="005642D1">
        <w:rPr>
          <w:b/>
          <w:sz w:val="28"/>
          <w:szCs w:val="28"/>
        </w:rPr>
        <w:t>Электронный документ</w:t>
      </w:r>
      <w:r w:rsidRPr="005642D1">
        <w:rPr>
          <w:sz w:val="28"/>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w:t>
      </w:r>
      <w:r w:rsidR="00E21F00" w:rsidRPr="005642D1">
        <w:rPr>
          <w:sz w:val="28"/>
          <w:szCs w:val="28"/>
        </w:rPr>
        <w:t xml:space="preserve">                  </w:t>
      </w:r>
      <w:r w:rsidRPr="005642D1">
        <w:rPr>
          <w:sz w:val="28"/>
          <w:szCs w:val="28"/>
        </w:rPr>
        <w:t>в информационных системах.</w:t>
      </w:r>
    </w:p>
    <w:p w:rsidR="008C14DB" w:rsidRPr="005642D1" w:rsidRDefault="008C14DB" w:rsidP="00C607B2">
      <w:pPr>
        <w:spacing w:line="276" w:lineRule="auto"/>
        <w:ind w:right="57" w:firstLine="851"/>
        <w:contextualSpacing/>
        <w:jc w:val="both"/>
        <w:rPr>
          <w:sz w:val="28"/>
          <w:szCs w:val="28"/>
        </w:rPr>
      </w:pPr>
      <w:r w:rsidRPr="005642D1">
        <w:rPr>
          <w:b/>
          <w:sz w:val="28"/>
          <w:szCs w:val="28"/>
        </w:rPr>
        <w:t>Электронный образ документа</w:t>
      </w:r>
      <w:r w:rsidRPr="005642D1">
        <w:rPr>
          <w:sz w:val="28"/>
          <w:szCs w:val="28"/>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8C14DB" w:rsidRPr="005642D1" w:rsidRDefault="008C14DB" w:rsidP="007218BC">
      <w:pPr>
        <w:spacing w:line="276" w:lineRule="auto"/>
        <w:ind w:right="57" w:firstLine="851"/>
        <w:contextualSpacing/>
        <w:jc w:val="both"/>
        <w:rPr>
          <w:sz w:val="28"/>
          <w:szCs w:val="28"/>
        </w:rPr>
      </w:pPr>
      <w:r w:rsidRPr="005642D1">
        <w:rPr>
          <w:b/>
          <w:sz w:val="28"/>
          <w:szCs w:val="28"/>
        </w:rPr>
        <w:t>Электронное сообщение (электронное уведомление)</w:t>
      </w:r>
      <w:r w:rsidRPr="005642D1">
        <w:rPr>
          <w:sz w:val="28"/>
          <w:szCs w:val="28"/>
        </w:rPr>
        <w:t xml:space="preserve"> – информация, направляемая пользователями электронной площадки друг другу в процессе работы на электронной площадке.</w:t>
      </w:r>
    </w:p>
    <w:p w:rsidR="008C14DB" w:rsidRPr="005642D1" w:rsidRDefault="008C14DB" w:rsidP="00C607B2">
      <w:pPr>
        <w:spacing w:line="276" w:lineRule="auto"/>
        <w:ind w:right="57" w:firstLine="851"/>
        <w:contextualSpacing/>
        <w:jc w:val="both"/>
        <w:rPr>
          <w:sz w:val="28"/>
          <w:szCs w:val="28"/>
        </w:rPr>
      </w:pPr>
      <w:r w:rsidRPr="005642D1">
        <w:rPr>
          <w:b/>
          <w:sz w:val="28"/>
          <w:szCs w:val="28"/>
        </w:rPr>
        <w:t>Электронный журнал</w:t>
      </w:r>
      <w:r w:rsidRPr="005642D1">
        <w:rPr>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w:t>
      </w:r>
      <w:r w:rsidR="00367557">
        <w:rPr>
          <w:sz w:val="28"/>
          <w:szCs w:val="28"/>
        </w:rPr>
        <w:t>продажи.</w:t>
      </w:r>
    </w:p>
    <w:p w:rsidR="008C14DB" w:rsidRPr="005642D1" w:rsidRDefault="008C14DB" w:rsidP="00C607B2">
      <w:pPr>
        <w:spacing w:line="276" w:lineRule="auto"/>
        <w:ind w:right="57" w:firstLine="851"/>
        <w:contextualSpacing/>
        <w:jc w:val="both"/>
        <w:rPr>
          <w:sz w:val="28"/>
          <w:szCs w:val="28"/>
        </w:rPr>
      </w:pPr>
      <w:r w:rsidRPr="005642D1">
        <w:rPr>
          <w:b/>
          <w:sz w:val="28"/>
          <w:szCs w:val="28"/>
        </w:rPr>
        <w:t>«Личный кабинет»</w:t>
      </w:r>
      <w:r w:rsidRPr="005642D1">
        <w:rPr>
          <w:sz w:val="28"/>
          <w:szCs w:val="28"/>
        </w:rPr>
        <w:t xml:space="preserve"> - персональный рабочий раздел на электронной площадке, доступ к которому может иметь только зарегистрированное </w:t>
      </w:r>
      <w:r w:rsidR="00E21F00" w:rsidRPr="005642D1">
        <w:rPr>
          <w:sz w:val="28"/>
          <w:szCs w:val="28"/>
        </w:rPr>
        <w:t xml:space="preserve">                         </w:t>
      </w:r>
      <w:r w:rsidRPr="005642D1">
        <w:rPr>
          <w:sz w:val="28"/>
          <w:szCs w:val="28"/>
        </w:rPr>
        <w:t>на электронной площадке лицо путем ввода через интерфейс сайта идентифицирующих данных (имени пользователя и пароля).</w:t>
      </w:r>
    </w:p>
    <w:p w:rsidR="008C14DB" w:rsidRPr="005642D1" w:rsidRDefault="008C14DB" w:rsidP="00C607B2">
      <w:pPr>
        <w:spacing w:line="276" w:lineRule="auto"/>
        <w:ind w:right="57" w:firstLine="720"/>
        <w:contextualSpacing/>
        <w:jc w:val="both"/>
        <w:rPr>
          <w:sz w:val="28"/>
          <w:szCs w:val="28"/>
        </w:rPr>
      </w:pPr>
      <w:r w:rsidRPr="005642D1">
        <w:rPr>
          <w:b/>
          <w:sz w:val="28"/>
          <w:szCs w:val="28"/>
        </w:rPr>
        <w:t>Официальные сайты по продаже имущества</w:t>
      </w:r>
      <w:r w:rsidRPr="005642D1">
        <w:rPr>
          <w:sz w:val="28"/>
          <w:szCs w:val="28"/>
        </w:rPr>
        <w:t xml:space="preserve"> - официальный сайт Российской Федерации для размещения информации о проведении торгов в сети «Интернет» www.torgi.gov.ru, официальный сайт Минимущества Дагестана в сети «</w:t>
      </w:r>
      <w:r w:rsidRPr="005642D1">
        <w:rPr>
          <w:color w:val="000000" w:themeColor="text1"/>
          <w:sz w:val="28"/>
          <w:szCs w:val="28"/>
        </w:rPr>
        <w:t xml:space="preserve">Интернет» </w:t>
      </w:r>
      <w:r w:rsidR="004B3F1F">
        <w:rPr>
          <w:sz w:val="28"/>
          <w:szCs w:val="28"/>
        </w:rPr>
        <w:t>www.estate-rd.</w:t>
      </w:r>
      <w:r w:rsidR="000A0AA9" w:rsidRPr="005642D1">
        <w:rPr>
          <w:sz w:val="28"/>
          <w:szCs w:val="28"/>
        </w:rPr>
        <w:t>ru</w:t>
      </w:r>
      <w:r w:rsidRPr="005642D1">
        <w:t>,</w:t>
      </w:r>
      <w:r w:rsidRPr="005642D1">
        <w:rPr>
          <w:color w:val="000000" w:themeColor="text1"/>
          <w:sz w:val="28"/>
          <w:szCs w:val="28"/>
        </w:rPr>
        <w:t xml:space="preserve"> </w:t>
      </w:r>
      <w:r w:rsidRPr="005642D1">
        <w:rPr>
          <w:sz w:val="28"/>
          <w:szCs w:val="28"/>
        </w:rPr>
        <w:t>сайт Организатора в сети «Ин</w:t>
      </w:r>
      <w:r w:rsidR="002F100F">
        <w:rPr>
          <w:sz w:val="28"/>
          <w:szCs w:val="28"/>
        </w:rPr>
        <w:t>тернет» (электронной площадки).</w:t>
      </w:r>
    </w:p>
    <w:p w:rsidR="00AF53F8" w:rsidRPr="005642D1" w:rsidRDefault="00AF53F8" w:rsidP="00C607B2">
      <w:pPr>
        <w:spacing w:line="276" w:lineRule="auto"/>
        <w:ind w:right="57"/>
        <w:contextualSpacing/>
        <w:jc w:val="both"/>
        <w:rPr>
          <w:b/>
          <w:sz w:val="28"/>
          <w:szCs w:val="28"/>
        </w:rPr>
      </w:pPr>
    </w:p>
    <w:p w:rsidR="008C14DB" w:rsidRPr="005642D1" w:rsidRDefault="008C14DB" w:rsidP="00C607B2">
      <w:pPr>
        <w:spacing w:line="276" w:lineRule="auto"/>
        <w:ind w:right="57" w:firstLine="720"/>
        <w:contextualSpacing/>
        <w:jc w:val="center"/>
        <w:rPr>
          <w:b/>
          <w:sz w:val="28"/>
          <w:szCs w:val="28"/>
        </w:rPr>
      </w:pPr>
      <w:r w:rsidRPr="005642D1">
        <w:rPr>
          <w:b/>
          <w:sz w:val="28"/>
          <w:szCs w:val="28"/>
        </w:rPr>
        <w:t>2. Правовое регулирование</w:t>
      </w:r>
    </w:p>
    <w:p w:rsidR="00494A0E" w:rsidRPr="005642D1" w:rsidRDefault="00494A0E" w:rsidP="00C607B2">
      <w:pPr>
        <w:spacing w:line="276" w:lineRule="auto"/>
        <w:ind w:right="57" w:firstLine="709"/>
        <w:contextualSpacing/>
        <w:jc w:val="both"/>
        <w:rPr>
          <w:sz w:val="28"/>
          <w:szCs w:val="28"/>
        </w:rPr>
      </w:pPr>
    </w:p>
    <w:p w:rsidR="008C14DB" w:rsidRPr="005642D1" w:rsidRDefault="00E04CB3" w:rsidP="00C607B2">
      <w:pPr>
        <w:spacing w:line="276" w:lineRule="auto"/>
        <w:ind w:right="57" w:firstLine="709"/>
        <w:contextualSpacing/>
        <w:jc w:val="both"/>
        <w:rPr>
          <w:sz w:val="28"/>
          <w:szCs w:val="28"/>
        </w:rPr>
      </w:pPr>
      <w:r>
        <w:rPr>
          <w:sz w:val="28"/>
          <w:szCs w:val="28"/>
        </w:rPr>
        <w:t>Продажа</w:t>
      </w:r>
      <w:r w:rsidR="008C14DB" w:rsidRPr="005642D1">
        <w:rPr>
          <w:sz w:val="28"/>
          <w:szCs w:val="28"/>
        </w:rPr>
        <w:t xml:space="preserve"> проводится в соответствии с</w:t>
      </w:r>
      <w:r>
        <w:rPr>
          <w:sz w:val="28"/>
          <w:szCs w:val="28"/>
        </w:rPr>
        <w:t xml:space="preserve"> требованиями</w:t>
      </w:r>
      <w:r w:rsidR="008C14DB" w:rsidRPr="005642D1">
        <w:rPr>
          <w:sz w:val="28"/>
          <w:szCs w:val="28"/>
        </w:rPr>
        <w:t>:</w:t>
      </w:r>
    </w:p>
    <w:p w:rsidR="008C14DB" w:rsidRPr="005642D1" w:rsidRDefault="008C14DB" w:rsidP="00C607B2">
      <w:pPr>
        <w:spacing w:line="276" w:lineRule="auto"/>
        <w:ind w:right="57" w:firstLine="709"/>
        <w:contextualSpacing/>
        <w:jc w:val="both"/>
        <w:rPr>
          <w:sz w:val="28"/>
          <w:szCs w:val="28"/>
        </w:rPr>
      </w:pPr>
      <w:r w:rsidRPr="005642D1">
        <w:rPr>
          <w:sz w:val="28"/>
          <w:szCs w:val="28"/>
        </w:rPr>
        <w:t>- Гражданск</w:t>
      </w:r>
      <w:r w:rsidR="002F100F">
        <w:rPr>
          <w:sz w:val="28"/>
          <w:szCs w:val="28"/>
        </w:rPr>
        <w:t>ого</w:t>
      </w:r>
      <w:r w:rsidRPr="005642D1">
        <w:rPr>
          <w:sz w:val="28"/>
          <w:szCs w:val="28"/>
        </w:rPr>
        <w:t xml:space="preserve"> кодекс</w:t>
      </w:r>
      <w:r w:rsidR="002F100F">
        <w:rPr>
          <w:sz w:val="28"/>
          <w:szCs w:val="28"/>
        </w:rPr>
        <w:t>а</w:t>
      </w:r>
      <w:r w:rsidRPr="005642D1">
        <w:rPr>
          <w:sz w:val="28"/>
          <w:szCs w:val="28"/>
        </w:rPr>
        <w:t xml:space="preserve"> Российской Федерации;</w:t>
      </w:r>
    </w:p>
    <w:p w:rsidR="008C14DB" w:rsidRPr="005642D1" w:rsidRDefault="008C14DB" w:rsidP="00C607B2">
      <w:pPr>
        <w:spacing w:line="276" w:lineRule="auto"/>
        <w:ind w:right="57" w:firstLine="709"/>
        <w:contextualSpacing/>
        <w:jc w:val="both"/>
        <w:rPr>
          <w:sz w:val="28"/>
          <w:szCs w:val="28"/>
        </w:rPr>
      </w:pPr>
      <w:r w:rsidRPr="005642D1">
        <w:rPr>
          <w:sz w:val="28"/>
          <w:szCs w:val="28"/>
        </w:rPr>
        <w:t>- Федеральн</w:t>
      </w:r>
      <w:r w:rsidR="002F100F">
        <w:rPr>
          <w:sz w:val="28"/>
          <w:szCs w:val="28"/>
        </w:rPr>
        <w:t>ого</w:t>
      </w:r>
      <w:r w:rsidRPr="005642D1">
        <w:rPr>
          <w:sz w:val="28"/>
          <w:szCs w:val="28"/>
        </w:rPr>
        <w:t xml:space="preserve"> закон</w:t>
      </w:r>
      <w:r w:rsidR="002F100F">
        <w:rPr>
          <w:sz w:val="28"/>
          <w:szCs w:val="28"/>
        </w:rPr>
        <w:t>а</w:t>
      </w:r>
      <w:r w:rsidRPr="005642D1">
        <w:rPr>
          <w:sz w:val="28"/>
          <w:szCs w:val="28"/>
        </w:rPr>
        <w:t xml:space="preserve"> от 21 декабря 2001 г. № 178-ФЗ «О приватизации государственного и муниципального имущества»;</w:t>
      </w:r>
    </w:p>
    <w:p w:rsidR="008C14DB" w:rsidRDefault="002F100F" w:rsidP="00C607B2">
      <w:pPr>
        <w:spacing w:line="276" w:lineRule="auto"/>
        <w:ind w:right="57" w:firstLine="709"/>
        <w:contextualSpacing/>
        <w:jc w:val="both"/>
        <w:rPr>
          <w:sz w:val="28"/>
          <w:szCs w:val="28"/>
        </w:rPr>
      </w:pPr>
      <w:r>
        <w:rPr>
          <w:sz w:val="28"/>
          <w:szCs w:val="28"/>
        </w:rPr>
        <w:t>- П</w:t>
      </w:r>
      <w:r w:rsidR="008C14DB" w:rsidRPr="005642D1">
        <w:rPr>
          <w:sz w:val="28"/>
          <w:szCs w:val="28"/>
        </w:rPr>
        <w:t>остановлени</w:t>
      </w:r>
      <w:r>
        <w:rPr>
          <w:sz w:val="28"/>
          <w:szCs w:val="28"/>
        </w:rPr>
        <w:t>я</w:t>
      </w:r>
      <w:r w:rsidR="008C14DB" w:rsidRPr="005642D1">
        <w:rPr>
          <w:sz w:val="28"/>
          <w:szCs w:val="28"/>
        </w:rPr>
        <w:t xml:space="preserve"> Правительства Российской Федерации от 27 августа </w:t>
      </w:r>
      <w:r w:rsidR="00B531F7" w:rsidRPr="005642D1">
        <w:rPr>
          <w:sz w:val="28"/>
          <w:szCs w:val="28"/>
        </w:rPr>
        <w:t xml:space="preserve">                  </w:t>
      </w:r>
      <w:r w:rsidR="008C14DB" w:rsidRPr="005642D1">
        <w:rPr>
          <w:sz w:val="28"/>
          <w:szCs w:val="28"/>
        </w:rPr>
        <w:t>2012 г. № 860 «Об организации и проведении продажи государственного или муниципального имущества в электронной форме»;</w:t>
      </w:r>
    </w:p>
    <w:p w:rsidR="002F100F" w:rsidRDefault="002F100F" w:rsidP="002F100F">
      <w:pPr>
        <w:spacing w:line="276" w:lineRule="auto"/>
        <w:ind w:right="57" w:firstLine="709"/>
        <w:contextualSpacing/>
        <w:jc w:val="both"/>
        <w:rPr>
          <w:sz w:val="28"/>
          <w:szCs w:val="28"/>
        </w:rPr>
      </w:pPr>
      <w:r>
        <w:rPr>
          <w:sz w:val="28"/>
          <w:szCs w:val="28"/>
        </w:rPr>
        <w:t xml:space="preserve">- </w:t>
      </w:r>
      <w:r w:rsidRPr="002F100F">
        <w:rPr>
          <w:sz w:val="28"/>
          <w:szCs w:val="28"/>
        </w:rPr>
        <w:t>Закон</w:t>
      </w:r>
      <w:r>
        <w:rPr>
          <w:sz w:val="28"/>
          <w:szCs w:val="28"/>
        </w:rPr>
        <w:t>а</w:t>
      </w:r>
      <w:r w:rsidRPr="002F100F">
        <w:rPr>
          <w:sz w:val="28"/>
          <w:szCs w:val="28"/>
        </w:rPr>
        <w:t xml:space="preserve"> Республики Дагестан от </w:t>
      </w:r>
      <w:r>
        <w:rPr>
          <w:sz w:val="28"/>
          <w:szCs w:val="28"/>
        </w:rPr>
        <w:t xml:space="preserve">9 ноября </w:t>
      </w:r>
      <w:r w:rsidRPr="002F100F">
        <w:rPr>
          <w:sz w:val="28"/>
          <w:szCs w:val="28"/>
        </w:rPr>
        <w:t>2004</w:t>
      </w:r>
      <w:r>
        <w:rPr>
          <w:sz w:val="28"/>
          <w:szCs w:val="28"/>
        </w:rPr>
        <w:t xml:space="preserve"> г.</w:t>
      </w:r>
      <w:r w:rsidRPr="002F100F">
        <w:rPr>
          <w:sz w:val="28"/>
          <w:szCs w:val="28"/>
        </w:rPr>
        <w:t xml:space="preserve"> </w:t>
      </w:r>
      <w:r>
        <w:rPr>
          <w:sz w:val="28"/>
          <w:szCs w:val="28"/>
        </w:rPr>
        <w:t>№</w:t>
      </w:r>
      <w:r w:rsidRPr="002F100F">
        <w:rPr>
          <w:sz w:val="28"/>
          <w:szCs w:val="28"/>
        </w:rPr>
        <w:t xml:space="preserve"> 29</w:t>
      </w:r>
      <w:r>
        <w:rPr>
          <w:sz w:val="28"/>
          <w:szCs w:val="28"/>
        </w:rPr>
        <w:t xml:space="preserve"> «</w:t>
      </w:r>
      <w:r w:rsidRPr="002F100F">
        <w:rPr>
          <w:sz w:val="28"/>
          <w:szCs w:val="28"/>
        </w:rPr>
        <w:t>О приватизации государственног</w:t>
      </w:r>
      <w:r>
        <w:rPr>
          <w:sz w:val="28"/>
          <w:szCs w:val="28"/>
        </w:rPr>
        <w:t>о имущества Республики Дагестан»;</w:t>
      </w:r>
    </w:p>
    <w:p w:rsidR="002F100F" w:rsidRPr="005642D1" w:rsidRDefault="002F100F" w:rsidP="002F100F">
      <w:pPr>
        <w:spacing w:line="276" w:lineRule="auto"/>
        <w:ind w:right="57" w:firstLine="709"/>
        <w:contextualSpacing/>
        <w:jc w:val="both"/>
        <w:rPr>
          <w:sz w:val="28"/>
          <w:szCs w:val="28"/>
        </w:rPr>
      </w:pPr>
      <w:r>
        <w:rPr>
          <w:sz w:val="28"/>
          <w:szCs w:val="28"/>
        </w:rPr>
        <w:t>- п</w:t>
      </w:r>
      <w:r w:rsidRPr="002F100F">
        <w:rPr>
          <w:sz w:val="28"/>
          <w:szCs w:val="28"/>
        </w:rPr>
        <w:t>остановлени</w:t>
      </w:r>
      <w:r>
        <w:rPr>
          <w:sz w:val="28"/>
          <w:szCs w:val="28"/>
        </w:rPr>
        <w:t>я</w:t>
      </w:r>
      <w:r w:rsidRPr="002F100F">
        <w:rPr>
          <w:sz w:val="28"/>
          <w:szCs w:val="28"/>
        </w:rPr>
        <w:t xml:space="preserve"> Правительства Р</w:t>
      </w:r>
      <w:r>
        <w:rPr>
          <w:sz w:val="28"/>
          <w:szCs w:val="28"/>
        </w:rPr>
        <w:t xml:space="preserve">еспублики </w:t>
      </w:r>
      <w:r w:rsidRPr="002F100F">
        <w:rPr>
          <w:sz w:val="28"/>
          <w:szCs w:val="28"/>
        </w:rPr>
        <w:t>Д</w:t>
      </w:r>
      <w:r>
        <w:rPr>
          <w:sz w:val="28"/>
          <w:szCs w:val="28"/>
        </w:rPr>
        <w:t>агестан от 12 декабря</w:t>
      </w:r>
      <w:r w:rsidRPr="002F100F">
        <w:rPr>
          <w:sz w:val="28"/>
          <w:szCs w:val="28"/>
        </w:rPr>
        <w:t xml:space="preserve"> 2008 </w:t>
      </w:r>
      <w:r>
        <w:rPr>
          <w:sz w:val="28"/>
          <w:szCs w:val="28"/>
        </w:rPr>
        <w:t>г. №</w:t>
      </w:r>
      <w:r w:rsidRPr="002F100F">
        <w:rPr>
          <w:sz w:val="28"/>
          <w:szCs w:val="28"/>
        </w:rPr>
        <w:t xml:space="preserve"> 413</w:t>
      </w:r>
      <w:r>
        <w:rPr>
          <w:sz w:val="28"/>
          <w:szCs w:val="28"/>
        </w:rPr>
        <w:t xml:space="preserve"> «</w:t>
      </w:r>
      <w:r w:rsidRPr="002F100F">
        <w:rPr>
          <w:sz w:val="28"/>
          <w:szCs w:val="28"/>
        </w:rPr>
        <w:t>Вопросы проведения процедур приватизации государственног</w:t>
      </w:r>
      <w:r>
        <w:rPr>
          <w:sz w:val="28"/>
          <w:szCs w:val="28"/>
        </w:rPr>
        <w:t>о имущества Республики Дагестан»</w:t>
      </w:r>
    </w:p>
    <w:p w:rsidR="008C14DB" w:rsidRPr="005642D1" w:rsidRDefault="008C14DB" w:rsidP="00C607B2">
      <w:pPr>
        <w:spacing w:line="276" w:lineRule="auto"/>
        <w:ind w:right="57" w:firstLine="709"/>
        <w:contextualSpacing/>
        <w:jc w:val="both"/>
        <w:rPr>
          <w:sz w:val="28"/>
          <w:szCs w:val="28"/>
        </w:rPr>
      </w:pPr>
      <w:r w:rsidRPr="005642D1">
        <w:rPr>
          <w:sz w:val="28"/>
          <w:szCs w:val="28"/>
        </w:rPr>
        <w:t>- ины</w:t>
      </w:r>
      <w:r w:rsidR="002F100F">
        <w:rPr>
          <w:sz w:val="28"/>
          <w:szCs w:val="28"/>
        </w:rPr>
        <w:t>х</w:t>
      </w:r>
      <w:r w:rsidRPr="005642D1">
        <w:rPr>
          <w:sz w:val="28"/>
          <w:szCs w:val="28"/>
        </w:rPr>
        <w:t xml:space="preserve"> нормативны</w:t>
      </w:r>
      <w:r w:rsidR="00006800">
        <w:rPr>
          <w:sz w:val="28"/>
          <w:szCs w:val="28"/>
        </w:rPr>
        <w:t>х</w:t>
      </w:r>
      <w:r w:rsidRPr="005642D1">
        <w:rPr>
          <w:sz w:val="28"/>
          <w:szCs w:val="28"/>
        </w:rPr>
        <w:t xml:space="preserve"> правов</w:t>
      </w:r>
      <w:r w:rsidR="00B531F7" w:rsidRPr="005642D1">
        <w:rPr>
          <w:sz w:val="28"/>
          <w:szCs w:val="28"/>
        </w:rPr>
        <w:t>ы</w:t>
      </w:r>
      <w:r w:rsidR="00006800">
        <w:rPr>
          <w:sz w:val="28"/>
          <w:szCs w:val="28"/>
        </w:rPr>
        <w:t>х</w:t>
      </w:r>
      <w:r w:rsidR="00B531F7" w:rsidRPr="005642D1">
        <w:rPr>
          <w:sz w:val="28"/>
          <w:szCs w:val="28"/>
        </w:rPr>
        <w:t xml:space="preserve"> акт</w:t>
      </w:r>
      <w:r w:rsidR="00006800">
        <w:rPr>
          <w:sz w:val="28"/>
          <w:szCs w:val="28"/>
        </w:rPr>
        <w:t>ов</w:t>
      </w:r>
      <w:r w:rsidR="00B531F7" w:rsidRPr="005642D1">
        <w:rPr>
          <w:sz w:val="28"/>
          <w:szCs w:val="28"/>
        </w:rPr>
        <w:t xml:space="preserve"> Российской Федерации</w:t>
      </w:r>
      <w:r w:rsidR="00E04CB3">
        <w:rPr>
          <w:sz w:val="28"/>
          <w:szCs w:val="28"/>
        </w:rPr>
        <w:t xml:space="preserve"> </w:t>
      </w:r>
      <w:r w:rsidR="002F100F">
        <w:rPr>
          <w:sz w:val="28"/>
          <w:szCs w:val="28"/>
        </w:rPr>
        <w:br/>
      </w:r>
      <w:r w:rsidR="00E04CB3">
        <w:rPr>
          <w:sz w:val="28"/>
          <w:szCs w:val="28"/>
        </w:rPr>
        <w:t>и Республики Дагестан</w:t>
      </w:r>
      <w:r w:rsidR="00006800">
        <w:rPr>
          <w:sz w:val="28"/>
          <w:szCs w:val="28"/>
        </w:rPr>
        <w:t>.</w:t>
      </w:r>
    </w:p>
    <w:p w:rsidR="00006800" w:rsidRDefault="00B531F7" w:rsidP="00C607B2">
      <w:pPr>
        <w:spacing w:line="276" w:lineRule="auto"/>
        <w:ind w:right="57" w:firstLine="709"/>
        <w:contextualSpacing/>
        <w:jc w:val="both"/>
        <w:rPr>
          <w:sz w:val="28"/>
          <w:szCs w:val="28"/>
        </w:rPr>
      </w:pPr>
      <w:r w:rsidRPr="005642D1">
        <w:rPr>
          <w:sz w:val="28"/>
          <w:szCs w:val="28"/>
        </w:rPr>
        <w:t xml:space="preserve">- </w:t>
      </w:r>
      <w:r w:rsidR="00006800">
        <w:rPr>
          <w:sz w:val="28"/>
          <w:szCs w:val="28"/>
        </w:rPr>
        <w:t>постановления</w:t>
      </w:r>
      <w:r w:rsidR="00006800" w:rsidRPr="00006800">
        <w:t xml:space="preserve"> </w:t>
      </w:r>
      <w:r w:rsidR="00006800" w:rsidRPr="00006800">
        <w:rPr>
          <w:sz w:val="28"/>
          <w:szCs w:val="28"/>
        </w:rPr>
        <w:t>Народного Собрания Республики Дагестан от 15 ноября 2022 г. № 384-VII НС</w:t>
      </w:r>
      <w:r w:rsidR="00006800">
        <w:rPr>
          <w:sz w:val="28"/>
          <w:szCs w:val="28"/>
        </w:rPr>
        <w:t xml:space="preserve"> «</w:t>
      </w:r>
      <w:r w:rsidR="00006800" w:rsidRPr="00006800">
        <w:rPr>
          <w:sz w:val="28"/>
          <w:szCs w:val="28"/>
        </w:rPr>
        <w:t>О Прогнозном плане (программе) приватизации государственного имущества Республики Дагестан на 2023 год</w:t>
      </w:r>
      <w:r w:rsidR="00006800">
        <w:rPr>
          <w:sz w:val="28"/>
          <w:szCs w:val="28"/>
        </w:rPr>
        <w:t>».</w:t>
      </w:r>
    </w:p>
    <w:p w:rsidR="00B531F7" w:rsidRPr="005642D1" w:rsidRDefault="00006800" w:rsidP="00C607B2">
      <w:pPr>
        <w:spacing w:line="276" w:lineRule="auto"/>
        <w:ind w:right="57" w:firstLine="709"/>
        <w:contextualSpacing/>
        <w:jc w:val="both"/>
        <w:rPr>
          <w:sz w:val="28"/>
          <w:szCs w:val="28"/>
        </w:rPr>
      </w:pPr>
      <w:r>
        <w:rPr>
          <w:sz w:val="28"/>
          <w:szCs w:val="28"/>
        </w:rPr>
        <w:t xml:space="preserve">- </w:t>
      </w:r>
      <w:r w:rsidR="00B531F7" w:rsidRPr="005642D1">
        <w:rPr>
          <w:sz w:val="28"/>
          <w:szCs w:val="28"/>
        </w:rPr>
        <w:t>распоряжения Минимущества Дагестана об условиях приватизации.</w:t>
      </w:r>
    </w:p>
    <w:p w:rsidR="00274EB4" w:rsidRPr="005642D1" w:rsidRDefault="00274EB4" w:rsidP="00C607B2">
      <w:pPr>
        <w:spacing w:line="276" w:lineRule="auto"/>
        <w:ind w:right="57" w:firstLine="709"/>
        <w:contextualSpacing/>
        <w:jc w:val="both"/>
        <w:rPr>
          <w:sz w:val="28"/>
          <w:szCs w:val="28"/>
        </w:rPr>
      </w:pPr>
    </w:p>
    <w:p w:rsidR="008C14DB" w:rsidRPr="005642D1" w:rsidRDefault="00E04CB3" w:rsidP="00C607B2">
      <w:pPr>
        <w:numPr>
          <w:ilvl w:val="0"/>
          <w:numId w:val="13"/>
        </w:numPr>
        <w:spacing w:line="276" w:lineRule="auto"/>
        <w:ind w:right="57"/>
        <w:contextualSpacing/>
        <w:jc w:val="center"/>
        <w:rPr>
          <w:b/>
          <w:sz w:val="28"/>
          <w:szCs w:val="28"/>
        </w:rPr>
      </w:pPr>
      <w:r>
        <w:rPr>
          <w:b/>
          <w:sz w:val="28"/>
          <w:szCs w:val="28"/>
        </w:rPr>
        <w:t>Сведения о продаже</w:t>
      </w:r>
    </w:p>
    <w:p w:rsidR="00E21358" w:rsidRDefault="00E21358" w:rsidP="00D31AEA">
      <w:pPr>
        <w:tabs>
          <w:tab w:val="left" w:pos="0"/>
        </w:tabs>
        <w:spacing w:line="276" w:lineRule="auto"/>
        <w:ind w:right="57" w:firstLine="709"/>
        <w:contextualSpacing/>
        <w:jc w:val="both"/>
        <w:rPr>
          <w:b/>
          <w:iCs/>
          <w:sz w:val="28"/>
          <w:szCs w:val="28"/>
        </w:rPr>
      </w:pPr>
    </w:p>
    <w:p w:rsidR="008C14DB" w:rsidRPr="005642D1" w:rsidRDefault="008C14DB" w:rsidP="00D31AEA">
      <w:pPr>
        <w:tabs>
          <w:tab w:val="left" w:pos="0"/>
        </w:tabs>
        <w:spacing w:line="276" w:lineRule="auto"/>
        <w:ind w:right="57" w:firstLine="709"/>
        <w:contextualSpacing/>
        <w:jc w:val="both"/>
        <w:rPr>
          <w:sz w:val="28"/>
          <w:szCs w:val="28"/>
        </w:rPr>
      </w:pPr>
      <w:r w:rsidRPr="005642D1">
        <w:rPr>
          <w:b/>
          <w:iCs/>
          <w:sz w:val="28"/>
          <w:szCs w:val="28"/>
        </w:rPr>
        <w:t>3.1.</w:t>
      </w:r>
      <w:r w:rsidRPr="005642D1">
        <w:rPr>
          <w:sz w:val="28"/>
          <w:szCs w:val="28"/>
        </w:rPr>
        <w:t xml:space="preserve"> </w:t>
      </w:r>
      <w:r w:rsidRPr="005642D1">
        <w:rPr>
          <w:b/>
          <w:sz w:val="28"/>
          <w:szCs w:val="28"/>
        </w:rPr>
        <w:t xml:space="preserve">Основание проведения торгов – </w:t>
      </w:r>
      <w:r w:rsidRPr="005642D1">
        <w:rPr>
          <w:sz w:val="28"/>
          <w:szCs w:val="28"/>
        </w:rPr>
        <w:t xml:space="preserve">распоряжение Министерства </w:t>
      </w:r>
      <w:r w:rsidR="00E21F00" w:rsidRPr="005642D1">
        <w:rPr>
          <w:sz w:val="28"/>
          <w:szCs w:val="28"/>
        </w:rPr>
        <w:t xml:space="preserve">                   </w:t>
      </w:r>
      <w:r w:rsidRPr="005642D1">
        <w:rPr>
          <w:sz w:val="28"/>
          <w:szCs w:val="28"/>
        </w:rPr>
        <w:t xml:space="preserve">по земельным и имущественным </w:t>
      </w:r>
      <w:r w:rsidR="00494A0E" w:rsidRPr="005642D1">
        <w:rPr>
          <w:sz w:val="28"/>
          <w:szCs w:val="28"/>
        </w:rPr>
        <w:t xml:space="preserve">отношениям Республики Дагестан </w:t>
      </w:r>
      <w:r w:rsidR="00E21F00" w:rsidRPr="005642D1">
        <w:rPr>
          <w:sz w:val="28"/>
          <w:szCs w:val="28"/>
        </w:rPr>
        <w:t xml:space="preserve">                          </w:t>
      </w:r>
      <w:r w:rsidR="0088216D" w:rsidRPr="00B05637">
        <w:rPr>
          <w:sz w:val="28"/>
          <w:szCs w:val="28"/>
        </w:rPr>
        <w:t>от «</w:t>
      </w:r>
      <w:r w:rsidR="00B05637">
        <w:rPr>
          <w:sz w:val="28"/>
          <w:szCs w:val="28"/>
        </w:rPr>
        <w:t>05</w:t>
      </w:r>
      <w:r w:rsidR="0088216D" w:rsidRPr="00B05637">
        <w:rPr>
          <w:sz w:val="28"/>
          <w:szCs w:val="28"/>
        </w:rPr>
        <w:t>»</w:t>
      </w:r>
      <w:r w:rsidR="008E0098" w:rsidRPr="00B05637">
        <w:rPr>
          <w:sz w:val="28"/>
          <w:szCs w:val="28"/>
        </w:rPr>
        <w:t xml:space="preserve"> </w:t>
      </w:r>
      <w:r w:rsidR="001D793B" w:rsidRPr="00B05637">
        <w:rPr>
          <w:sz w:val="28"/>
          <w:szCs w:val="28"/>
        </w:rPr>
        <w:t>октября</w:t>
      </w:r>
      <w:r w:rsidR="008E0098" w:rsidRPr="00B05637">
        <w:rPr>
          <w:sz w:val="28"/>
          <w:szCs w:val="28"/>
        </w:rPr>
        <w:t xml:space="preserve"> </w:t>
      </w:r>
      <w:r w:rsidR="0088216D" w:rsidRPr="00B05637">
        <w:rPr>
          <w:sz w:val="28"/>
          <w:szCs w:val="28"/>
        </w:rPr>
        <w:t xml:space="preserve">2023 г. № </w:t>
      </w:r>
      <w:r w:rsidR="00B05637">
        <w:rPr>
          <w:sz w:val="28"/>
          <w:szCs w:val="28"/>
        </w:rPr>
        <w:t>717-р</w:t>
      </w:r>
      <w:r w:rsidR="0088216D" w:rsidRPr="00B05637">
        <w:rPr>
          <w:sz w:val="28"/>
          <w:szCs w:val="28"/>
        </w:rPr>
        <w:t xml:space="preserve"> </w:t>
      </w:r>
      <w:r w:rsidRPr="00B05637">
        <w:rPr>
          <w:sz w:val="28"/>
          <w:szCs w:val="28"/>
        </w:rPr>
        <w:t>об условиях приватизации</w:t>
      </w:r>
      <w:r w:rsidR="00221B30" w:rsidRPr="00B05637">
        <w:rPr>
          <w:sz w:val="28"/>
          <w:szCs w:val="28"/>
        </w:rPr>
        <w:t>.</w:t>
      </w:r>
      <w:r w:rsidRPr="005642D1">
        <w:rPr>
          <w:sz w:val="28"/>
          <w:szCs w:val="28"/>
        </w:rPr>
        <w:t xml:space="preserve"> </w:t>
      </w:r>
    </w:p>
    <w:p w:rsidR="008C14DB" w:rsidRPr="005642D1" w:rsidRDefault="008C14DB" w:rsidP="00C607B2">
      <w:pPr>
        <w:tabs>
          <w:tab w:val="left" w:pos="0"/>
        </w:tabs>
        <w:spacing w:line="276" w:lineRule="auto"/>
        <w:ind w:firstLine="709"/>
        <w:contextualSpacing/>
        <w:jc w:val="both"/>
        <w:rPr>
          <w:sz w:val="28"/>
          <w:szCs w:val="28"/>
        </w:rPr>
      </w:pPr>
      <w:r w:rsidRPr="005642D1">
        <w:rPr>
          <w:b/>
          <w:sz w:val="28"/>
          <w:szCs w:val="28"/>
        </w:rPr>
        <w:t>3.2. Собственник выставляемого на торги имущества –</w:t>
      </w:r>
      <w:r w:rsidRPr="005642D1">
        <w:rPr>
          <w:sz w:val="28"/>
          <w:szCs w:val="28"/>
        </w:rPr>
        <w:t xml:space="preserve"> Республика Дагестан.</w:t>
      </w:r>
    </w:p>
    <w:p w:rsidR="008C14DB" w:rsidRPr="005642D1" w:rsidRDefault="008C14DB" w:rsidP="00C607B2">
      <w:pPr>
        <w:tabs>
          <w:tab w:val="left" w:pos="0"/>
        </w:tabs>
        <w:spacing w:line="276" w:lineRule="auto"/>
        <w:ind w:firstLine="709"/>
        <w:contextualSpacing/>
        <w:jc w:val="both"/>
        <w:rPr>
          <w:b/>
          <w:sz w:val="28"/>
          <w:szCs w:val="28"/>
        </w:rPr>
      </w:pPr>
      <w:r w:rsidRPr="005642D1">
        <w:rPr>
          <w:b/>
          <w:sz w:val="28"/>
          <w:szCs w:val="28"/>
        </w:rPr>
        <w:t>3.3. Организатор торгов:</w:t>
      </w:r>
    </w:p>
    <w:p w:rsidR="00F55B0E" w:rsidRPr="005642D1" w:rsidRDefault="00F55B0E" w:rsidP="00C607B2">
      <w:pPr>
        <w:spacing w:line="276" w:lineRule="auto"/>
        <w:ind w:firstLine="709"/>
        <w:contextualSpacing/>
        <w:jc w:val="both"/>
        <w:rPr>
          <w:sz w:val="28"/>
          <w:szCs w:val="28"/>
        </w:rPr>
      </w:pPr>
      <w:r w:rsidRPr="005642D1">
        <w:rPr>
          <w:sz w:val="28"/>
          <w:szCs w:val="28"/>
        </w:rPr>
        <w:t xml:space="preserve">Наименование – </w:t>
      </w:r>
      <w:r w:rsidR="005C1B81" w:rsidRPr="005C1B81">
        <w:rPr>
          <w:sz w:val="28"/>
          <w:szCs w:val="28"/>
        </w:rPr>
        <w:t xml:space="preserve">Акционерное общество «Сбербанк - Автоматизированная система торгов» </w:t>
      </w:r>
      <w:r w:rsidR="005C1B81">
        <w:rPr>
          <w:sz w:val="28"/>
          <w:szCs w:val="28"/>
        </w:rPr>
        <w:t>(</w:t>
      </w:r>
      <w:r w:rsidRPr="005642D1">
        <w:rPr>
          <w:sz w:val="28"/>
          <w:szCs w:val="28"/>
        </w:rPr>
        <w:t xml:space="preserve">АО </w:t>
      </w:r>
      <w:r w:rsidR="00E04CB3" w:rsidRPr="00E04CB3">
        <w:rPr>
          <w:sz w:val="28"/>
          <w:szCs w:val="28"/>
        </w:rPr>
        <w:t>«Сбербанк-АСТ»</w:t>
      </w:r>
      <w:r w:rsidR="005C1B81">
        <w:rPr>
          <w:sz w:val="28"/>
          <w:szCs w:val="28"/>
        </w:rPr>
        <w:t>)</w:t>
      </w:r>
      <w:r w:rsidRPr="005642D1">
        <w:rPr>
          <w:sz w:val="28"/>
          <w:szCs w:val="28"/>
        </w:rPr>
        <w:t xml:space="preserve">; </w:t>
      </w:r>
    </w:p>
    <w:p w:rsidR="00F55B0E" w:rsidRPr="005642D1" w:rsidRDefault="005C1B81" w:rsidP="00C607B2">
      <w:pPr>
        <w:spacing w:line="276" w:lineRule="auto"/>
        <w:ind w:firstLine="709"/>
        <w:contextualSpacing/>
        <w:jc w:val="both"/>
        <w:rPr>
          <w:sz w:val="28"/>
          <w:szCs w:val="28"/>
        </w:rPr>
      </w:pPr>
      <w:r w:rsidRPr="005C1B81">
        <w:rPr>
          <w:sz w:val="28"/>
          <w:szCs w:val="28"/>
        </w:rPr>
        <w:t>А</w:t>
      </w:r>
      <w:r w:rsidR="00F55B0E" w:rsidRPr="005C1B81">
        <w:rPr>
          <w:sz w:val="28"/>
          <w:szCs w:val="28"/>
        </w:rPr>
        <w:t>дрес –</w:t>
      </w:r>
      <w:r w:rsidR="00F55B0E" w:rsidRPr="005642D1">
        <w:rPr>
          <w:sz w:val="28"/>
          <w:szCs w:val="28"/>
        </w:rPr>
        <w:t xml:space="preserve"> </w:t>
      </w:r>
      <w:r w:rsidRPr="005C1B81">
        <w:rPr>
          <w:sz w:val="28"/>
          <w:szCs w:val="28"/>
        </w:rPr>
        <w:t>119435, г. Москва, пер. Саввинский Б., д. 12, стр. 9</w:t>
      </w:r>
      <w:r>
        <w:rPr>
          <w:sz w:val="28"/>
          <w:szCs w:val="28"/>
        </w:rPr>
        <w:t>.</w:t>
      </w:r>
    </w:p>
    <w:p w:rsidR="00B25953" w:rsidRPr="001D793B" w:rsidRDefault="00F55B0E" w:rsidP="001D793B">
      <w:pPr>
        <w:spacing w:line="276" w:lineRule="auto"/>
        <w:ind w:firstLine="709"/>
        <w:contextualSpacing/>
        <w:jc w:val="both"/>
        <w:rPr>
          <w:sz w:val="28"/>
          <w:szCs w:val="28"/>
        </w:rPr>
      </w:pPr>
      <w:r w:rsidRPr="005642D1">
        <w:rPr>
          <w:color w:val="000000" w:themeColor="text1"/>
          <w:sz w:val="28"/>
          <w:szCs w:val="28"/>
        </w:rPr>
        <w:t xml:space="preserve">Сайт – </w:t>
      </w:r>
      <w:hyperlink r:id="rId8" w:history="1">
        <w:r w:rsidR="00B25953" w:rsidRPr="00F8619A">
          <w:rPr>
            <w:rStyle w:val="a5"/>
            <w:sz w:val="28"/>
            <w:szCs w:val="28"/>
          </w:rPr>
          <w:t>http://utp.sberbank-ast.ru</w:t>
        </w:r>
      </w:hyperlink>
      <w:r w:rsidR="001D793B">
        <w:rPr>
          <w:sz w:val="28"/>
          <w:szCs w:val="28"/>
        </w:rPr>
        <w:t xml:space="preserve">. </w:t>
      </w:r>
      <w:r w:rsidR="00B25953" w:rsidRPr="00B25953">
        <w:rPr>
          <w:sz w:val="28"/>
          <w:szCs w:val="28"/>
        </w:rPr>
        <w:t>Регламент торговой секции «Приватизация, аренда и продажа прав»</w:t>
      </w:r>
      <w:r w:rsidR="001D793B">
        <w:rPr>
          <w:sz w:val="28"/>
          <w:szCs w:val="28"/>
        </w:rPr>
        <w:t xml:space="preserve"> универсальной торговой платформы </w:t>
      </w:r>
      <w:r w:rsidR="001D793B">
        <w:rPr>
          <w:sz w:val="28"/>
          <w:szCs w:val="28"/>
        </w:rPr>
        <w:br/>
      </w:r>
      <w:r w:rsidR="001D793B" w:rsidRPr="001D793B">
        <w:rPr>
          <w:sz w:val="28"/>
          <w:szCs w:val="28"/>
        </w:rPr>
        <w:t>АО «Сбербанк-АСТ»</w:t>
      </w:r>
      <w:r w:rsidR="00B25953" w:rsidRPr="00B25953">
        <w:rPr>
          <w:sz w:val="28"/>
          <w:szCs w:val="28"/>
        </w:rPr>
        <w:t xml:space="preserve"> -</w:t>
      </w:r>
      <w:r w:rsidR="001D793B">
        <w:rPr>
          <w:sz w:val="28"/>
          <w:szCs w:val="28"/>
        </w:rPr>
        <w:t xml:space="preserve"> </w:t>
      </w:r>
      <w:hyperlink r:id="rId9" w:history="1">
        <w:r w:rsidR="00B25953" w:rsidRPr="00F8619A">
          <w:rPr>
            <w:rStyle w:val="a5"/>
            <w:sz w:val="28"/>
            <w:szCs w:val="28"/>
          </w:rPr>
          <w:t>https://utp.sberbank-ast.ru/AP/Notice/1027/Instructions</w:t>
        </w:r>
      </w:hyperlink>
      <w:r w:rsidR="001D793B">
        <w:rPr>
          <w:sz w:val="28"/>
          <w:szCs w:val="28"/>
          <w:u w:val="single"/>
        </w:rPr>
        <w:t>.</w:t>
      </w:r>
      <w:r w:rsidR="00B25953">
        <w:rPr>
          <w:sz w:val="28"/>
          <w:szCs w:val="28"/>
          <w:u w:val="single"/>
        </w:rPr>
        <w:t xml:space="preserve"> </w:t>
      </w:r>
    </w:p>
    <w:p w:rsidR="001D793B" w:rsidRPr="001D793B" w:rsidRDefault="001D793B" w:rsidP="00C607B2">
      <w:pPr>
        <w:spacing w:line="276" w:lineRule="auto"/>
        <w:ind w:firstLine="709"/>
        <w:contextualSpacing/>
        <w:jc w:val="both"/>
        <w:rPr>
          <w:sz w:val="28"/>
          <w:szCs w:val="28"/>
          <w:u w:val="single"/>
        </w:rPr>
      </w:pPr>
      <w:r w:rsidRPr="001D793B">
        <w:rPr>
          <w:sz w:val="28"/>
          <w:szCs w:val="28"/>
        </w:rPr>
        <w:t xml:space="preserve">E-mail: </w:t>
      </w:r>
      <w:hyperlink r:id="rId10" w:history="1">
        <w:r w:rsidRPr="001D793B">
          <w:rPr>
            <w:rStyle w:val="a5"/>
            <w:sz w:val="28"/>
            <w:szCs w:val="28"/>
          </w:rPr>
          <w:t>property@sberbank-ast.ru</w:t>
        </w:r>
      </w:hyperlink>
      <w:r>
        <w:rPr>
          <w:sz w:val="28"/>
          <w:szCs w:val="28"/>
        </w:rPr>
        <w:t xml:space="preserve"> </w:t>
      </w:r>
      <w:r w:rsidRPr="001D793B">
        <w:rPr>
          <w:sz w:val="28"/>
          <w:szCs w:val="28"/>
        </w:rPr>
        <w:t>- вопросы по торговой секции «Приватизация, аренда и продажа прав»</w:t>
      </w:r>
      <w:r>
        <w:rPr>
          <w:sz w:val="28"/>
          <w:szCs w:val="28"/>
        </w:rPr>
        <w:t>/</w:t>
      </w:r>
    </w:p>
    <w:p w:rsidR="008C14DB" w:rsidRPr="005642D1" w:rsidRDefault="008C14DB" w:rsidP="00C607B2">
      <w:pPr>
        <w:spacing w:line="276" w:lineRule="auto"/>
        <w:ind w:firstLine="709"/>
        <w:contextualSpacing/>
        <w:jc w:val="both"/>
        <w:rPr>
          <w:b/>
          <w:bCs/>
          <w:iCs/>
          <w:sz w:val="28"/>
          <w:szCs w:val="28"/>
        </w:rPr>
      </w:pPr>
      <w:r w:rsidRPr="005642D1">
        <w:rPr>
          <w:b/>
          <w:sz w:val="28"/>
          <w:szCs w:val="28"/>
        </w:rPr>
        <w:t>3.4. Продавец:</w:t>
      </w:r>
    </w:p>
    <w:p w:rsidR="008C14DB" w:rsidRPr="005642D1" w:rsidRDefault="008C14DB" w:rsidP="00C607B2">
      <w:pPr>
        <w:tabs>
          <w:tab w:val="left" w:pos="0"/>
        </w:tabs>
        <w:spacing w:line="276" w:lineRule="auto"/>
        <w:ind w:right="57" w:firstLine="709"/>
        <w:contextualSpacing/>
        <w:jc w:val="both"/>
        <w:rPr>
          <w:bCs/>
          <w:iCs/>
          <w:sz w:val="28"/>
          <w:szCs w:val="28"/>
        </w:rPr>
      </w:pPr>
      <w:r w:rsidRPr="005642D1">
        <w:rPr>
          <w:bCs/>
          <w:iCs/>
          <w:sz w:val="28"/>
          <w:szCs w:val="28"/>
        </w:rPr>
        <w:t>Наименование - Министерство по земельным и имущественным</w:t>
      </w:r>
      <w:r w:rsidR="00B531F7" w:rsidRPr="005642D1">
        <w:rPr>
          <w:bCs/>
          <w:iCs/>
          <w:sz w:val="28"/>
          <w:szCs w:val="28"/>
        </w:rPr>
        <w:t xml:space="preserve"> отношениям Республики Дагестан.</w:t>
      </w:r>
    </w:p>
    <w:p w:rsidR="008C14DB" w:rsidRPr="005642D1" w:rsidRDefault="008C14DB" w:rsidP="00C607B2">
      <w:pPr>
        <w:tabs>
          <w:tab w:val="left" w:pos="0"/>
        </w:tabs>
        <w:spacing w:line="276" w:lineRule="auto"/>
        <w:ind w:right="57" w:firstLine="709"/>
        <w:contextualSpacing/>
        <w:jc w:val="both"/>
        <w:rPr>
          <w:sz w:val="28"/>
          <w:szCs w:val="28"/>
        </w:rPr>
      </w:pPr>
      <w:r w:rsidRPr="005642D1">
        <w:rPr>
          <w:sz w:val="28"/>
          <w:szCs w:val="28"/>
        </w:rPr>
        <w:t>Адрес – 367000, г. Махачкала, Буйнакского ул., д. 5</w:t>
      </w:r>
      <w:r w:rsidR="00B531F7" w:rsidRPr="005642D1">
        <w:rPr>
          <w:sz w:val="28"/>
          <w:szCs w:val="28"/>
        </w:rPr>
        <w:t>.</w:t>
      </w:r>
    </w:p>
    <w:p w:rsidR="008C14DB" w:rsidRPr="005642D1" w:rsidRDefault="008C14DB" w:rsidP="000A0AA9">
      <w:pPr>
        <w:tabs>
          <w:tab w:val="left" w:pos="0"/>
        </w:tabs>
        <w:spacing w:line="276" w:lineRule="auto"/>
        <w:ind w:right="57" w:firstLine="709"/>
        <w:contextualSpacing/>
        <w:jc w:val="both"/>
        <w:rPr>
          <w:sz w:val="28"/>
          <w:szCs w:val="28"/>
        </w:rPr>
      </w:pPr>
      <w:r w:rsidRPr="005642D1">
        <w:rPr>
          <w:sz w:val="28"/>
          <w:szCs w:val="28"/>
        </w:rPr>
        <w:t xml:space="preserve">Сайт – </w:t>
      </w:r>
      <w:r w:rsidR="000A0AA9" w:rsidRPr="005642D1">
        <w:rPr>
          <w:sz w:val="28"/>
          <w:szCs w:val="28"/>
          <w:lang w:val="en-US"/>
        </w:rPr>
        <w:t>www</w:t>
      </w:r>
      <w:r w:rsidR="000A0AA9" w:rsidRPr="005642D1">
        <w:rPr>
          <w:sz w:val="28"/>
          <w:szCs w:val="28"/>
        </w:rPr>
        <w:t>.</w:t>
      </w:r>
      <w:r w:rsidR="000A0AA9" w:rsidRPr="005642D1">
        <w:rPr>
          <w:sz w:val="28"/>
          <w:szCs w:val="28"/>
          <w:lang w:val="en-US"/>
        </w:rPr>
        <w:t>estate</w:t>
      </w:r>
      <w:r w:rsidR="000A0AA9" w:rsidRPr="005642D1">
        <w:rPr>
          <w:sz w:val="28"/>
          <w:szCs w:val="28"/>
        </w:rPr>
        <w:t>-</w:t>
      </w:r>
      <w:r w:rsidR="000A0AA9" w:rsidRPr="005642D1">
        <w:rPr>
          <w:sz w:val="28"/>
          <w:szCs w:val="28"/>
          <w:lang w:val="en-US"/>
        </w:rPr>
        <w:t>rd</w:t>
      </w:r>
      <w:r w:rsidR="000A0AA9" w:rsidRPr="005642D1">
        <w:rPr>
          <w:sz w:val="28"/>
          <w:szCs w:val="28"/>
        </w:rPr>
        <w:t>.</w:t>
      </w:r>
      <w:r w:rsidR="000A0AA9" w:rsidRPr="005642D1">
        <w:rPr>
          <w:sz w:val="28"/>
          <w:szCs w:val="28"/>
          <w:lang w:val="en-US"/>
        </w:rPr>
        <w:t>ru</w:t>
      </w:r>
      <w:r w:rsidR="000A0AA9" w:rsidRPr="005642D1">
        <w:rPr>
          <w:sz w:val="28"/>
          <w:szCs w:val="28"/>
        </w:rPr>
        <w:t>.</w:t>
      </w:r>
    </w:p>
    <w:p w:rsidR="008C14DB" w:rsidRPr="005642D1" w:rsidRDefault="008C14DB" w:rsidP="00C607B2">
      <w:pPr>
        <w:tabs>
          <w:tab w:val="left" w:pos="0"/>
        </w:tabs>
        <w:spacing w:line="276" w:lineRule="auto"/>
        <w:ind w:right="57" w:firstLine="709"/>
        <w:contextualSpacing/>
        <w:jc w:val="both"/>
        <w:rPr>
          <w:sz w:val="28"/>
          <w:szCs w:val="28"/>
        </w:rPr>
      </w:pPr>
      <w:r w:rsidRPr="005642D1">
        <w:rPr>
          <w:sz w:val="28"/>
          <w:szCs w:val="28"/>
        </w:rPr>
        <w:t>Телефон – (8722) 67-26-57</w:t>
      </w:r>
      <w:r w:rsidR="001D793B">
        <w:rPr>
          <w:sz w:val="28"/>
          <w:szCs w:val="28"/>
        </w:rPr>
        <w:t>, 68-07-64.</w:t>
      </w:r>
    </w:p>
    <w:p w:rsidR="00E04CB3" w:rsidRDefault="008C14DB" w:rsidP="00E04CB3">
      <w:pPr>
        <w:tabs>
          <w:tab w:val="left" w:pos="0"/>
        </w:tabs>
        <w:spacing w:line="276" w:lineRule="auto"/>
        <w:ind w:right="57" w:firstLine="709"/>
        <w:contextualSpacing/>
        <w:jc w:val="both"/>
        <w:rPr>
          <w:sz w:val="28"/>
          <w:szCs w:val="28"/>
        </w:rPr>
      </w:pPr>
      <w:r w:rsidRPr="005642D1">
        <w:rPr>
          <w:b/>
          <w:sz w:val="28"/>
          <w:szCs w:val="28"/>
        </w:rPr>
        <w:t xml:space="preserve">3.5. </w:t>
      </w:r>
      <w:r w:rsidR="00E12CE0" w:rsidRPr="005642D1">
        <w:rPr>
          <w:b/>
          <w:sz w:val="28"/>
          <w:szCs w:val="28"/>
        </w:rPr>
        <w:t>С</w:t>
      </w:r>
      <w:r w:rsidRPr="005642D1">
        <w:rPr>
          <w:b/>
          <w:sz w:val="28"/>
          <w:szCs w:val="28"/>
        </w:rPr>
        <w:t>пособ приватизации –</w:t>
      </w:r>
      <w:r w:rsidR="00E12CE0" w:rsidRPr="005642D1">
        <w:rPr>
          <w:b/>
          <w:sz w:val="28"/>
          <w:szCs w:val="28"/>
        </w:rPr>
        <w:t xml:space="preserve"> </w:t>
      </w:r>
      <w:r w:rsidR="00E04CB3">
        <w:rPr>
          <w:sz w:val="28"/>
          <w:szCs w:val="28"/>
        </w:rPr>
        <w:t>п</w:t>
      </w:r>
      <w:r w:rsidR="00E04CB3" w:rsidRPr="00E04CB3">
        <w:rPr>
          <w:sz w:val="28"/>
          <w:szCs w:val="28"/>
        </w:rPr>
        <w:t xml:space="preserve">родажа </w:t>
      </w:r>
      <w:r w:rsidR="00BF3935">
        <w:rPr>
          <w:sz w:val="28"/>
          <w:szCs w:val="28"/>
        </w:rPr>
        <w:t>Имущества</w:t>
      </w:r>
      <w:r w:rsidR="001A7DE3">
        <w:rPr>
          <w:sz w:val="28"/>
          <w:szCs w:val="28"/>
        </w:rPr>
        <w:t xml:space="preserve"> (лота)</w:t>
      </w:r>
      <w:r w:rsidR="00BF3935">
        <w:rPr>
          <w:sz w:val="28"/>
          <w:szCs w:val="28"/>
        </w:rPr>
        <w:t xml:space="preserve"> </w:t>
      </w:r>
      <w:r w:rsidR="00E04CB3" w:rsidRPr="00E04CB3">
        <w:rPr>
          <w:sz w:val="28"/>
          <w:szCs w:val="28"/>
        </w:rPr>
        <w:t xml:space="preserve">в электронной форме посредством публичного предложения </w:t>
      </w:r>
      <w:r w:rsidR="00046593">
        <w:rPr>
          <w:sz w:val="28"/>
          <w:szCs w:val="28"/>
        </w:rPr>
        <w:t>с</w:t>
      </w:r>
      <w:r w:rsidR="00E04CB3" w:rsidRPr="00E04CB3">
        <w:rPr>
          <w:sz w:val="28"/>
          <w:szCs w:val="28"/>
        </w:rPr>
        <w:t xml:space="preserve"> открытой форм</w:t>
      </w:r>
      <w:r w:rsidR="00046593">
        <w:rPr>
          <w:sz w:val="28"/>
          <w:szCs w:val="28"/>
        </w:rPr>
        <w:t>ой</w:t>
      </w:r>
      <w:r w:rsidR="00E04CB3" w:rsidRPr="00E04CB3">
        <w:rPr>
          <w:sz w:val="28"/>
          <w:szCs w:val="28"/>
        </w:rPr>
        <w:t xml:space="preserve"> подачи</w:t>
      </w:r>
      <w:r w:rsidR="00E04CB3">
        <w:rPr>
          <w:sz w:val="28"/>
          <w:szCs w:val="28"/>
        </w:rPr>
        <w:t xml:space="preserve"> </w:t>
      </w:r>
      <w:r w:rsidR="00E04CB3" w:rsidRPr="00E04CB3">
        <w:rPr>
          <w:sz w:val="28"/>
          <w:szCs w:val="28"/>
        </w:rPr>
        <w:t xml:space="preserve">предложений о </w:t>
      </w:r>
      <w:r w:rsidR="00046593" w:rsidRPr="00046593">
        <w:rPr>
          <w:sz w:val="28"/>
          <w:szCs w:val="28"/>
        </w:rPr>
        <w:t>приобретении</w:t>
      </w:r>
      <w:r w:rsidR="00046593">
        <w:rPr>
          <w:sz w:val="28"/>
          <w:szCs w:val="28"/>
        </w:rPr>
        <w:t xml:space="preserve"> Имущества</w:t>
      </w:r>
      <w:r w:rsidR="001A7DE3">
        <w:rPr>
          <w:sz w:val="28"/>
          <w:szCs w:val="28"/>
        </w:rPr>
        <w:t xml:space="preserve"> (лота).</w:t>
      </w:r>
    </w:p>
    <w:p w:rsidR="008C14DB" w:rsidRDefault="008C14DB" w:rsidP="00E04CB3">
      <w:pPr>
        <w:tabs>
          <w:tab w:val="left" w:pos="0"/>
        </w:tabs>
        <w:spacing w:line="276" w:lineRule="auto"/>
        <w:ind w:right="57" w:firstLine="709"/>
        <w:contextualSpacing/>
        <w:jc w:val="both"/>
        <w:rPr>
          <w:b/>
          <w:sz w:val="28"/>
          <w:szCs w:val="28"/>
        </w:rPr>
      </w:pPr>
      <w:r w:rsidRPr="005642D1">
        <w:rPr>
          <w:b/>
          <w:sz w:val="28"/>
          <w:szCs w:val="28"/>
        </w:rPr>
        <w:t xml:space="preserve">3.6. Сведения об Имуществе (лоте), выставляемом на </w:t>
      </w:r>
      <w:r w:rsidR="00367557">
        <w:rPr>
          <w:b/>
          <w:sz w:val="28"/>
          <w:szCs w:val="28"/>
        </w:rPr>
        <w:t>продажу посредством публичного предложения</w:t>
      </w:r>
      <w:r w:rsidR="00E21F00" w:rsidRPr="005642D1">
        <w:rPr>
          <w:b/>
          <w:sz w:val="28"/>
          <w:szCs w:val="28"/>
        </w:rPr>
        <w:t xml:space="preserve"> </w:t>
      </w:r>
      <w:r w:rsidRPr="005642D1">
        <w:rPr>
          <w:b/>
          <w:sz w:val="28"/>
          <w:szCs w:val="28"/>
        </w:rPr>
        <w:t xml:space="preserve">в электронной форме: </w:t>
      </w:r>
    </w:p>
    <w:p w:rsidR="00BE33ED" w:rsidRPr="005642D1" w:rsidRDefault="008C14DB" w:rsidP="00C607B2">
      <w:pPr>
        <w:spacing w:after="120" w:line="276" w:lineRule="auto"/>
        <w:ind w:firstLine="709"/>
        <w:contextualSpacing/>
        <w:jc w:val="both"/>
        <w:rPr>
          <w:color w:val="0000FF"/>
          <w:sz w:val="28"/>
          <w:szCs w:val="28"/>
        </w:rPr>
      </w:pPr>
      <w:r w:rsidRPr="005642D1">
        <w:rPr>
          <w:b/>
          <w:sz w:val="28"/>
          <w:szCs w:val="28"/>
        </w:rPr>
        <w:t>3.6.1. Наименование выставляемого на продажу Имущества (лота</w:t>
      </w:r>
      <w:r w:rsidRPr="005642D1">
        <w:rPr>
          <w:b/>
          <w:bCs/>
          <w:sz w:val="28"/>
          <w:szCs w:val="28"/>
        </w:rPr>
        <w:t>):</w:t>
      </w:r>
    </w:p>
    <w:p w:rsidR="00D31AEA" w:rsidRDefault="003374EF" w:rsidP="00D31AEA">
      <w:pPr>
        <w:tabs>
          <w:tab w:val="left" w:pos="2520"/>
        </w:tabs>
        <w:spacing w:line="276" w:lineRule="auto"/>
        <w:ind w:firstLine="709"/>
        <w:contextualSpacing/>
        <w:jc w:val="both"/>
        <w:rPr>
          <w:bCs/>
          <w:sz w:val="28"/>
          <w:szCs w:val="28"/>
        </w:rPr>
      </w:pPr>
      <w:r>
        <w:rPr>
          <w:bCs/>
          <w:sz w:val="28"/>
          <w:szCs w:val="28"/>
        </w:rPr>
        <w:t>Г</w:t>
      </w:r>
      <w:r w:rsidRPr="003374EF">
        <w:rPr>
          <w:bCs/>
          <w:sz w:val="28"/>
          <w:szCs w:val="28"/>
        </w:rPr>
        <w:t>азораспределительны</w:t>
      </w:r>
      <w:r w:rsidR="00D31AEA">
        <w:rPr>
          <w:bCs/>
          <w:sz w:val="28"/>
          <w:szCs w:val="28"/>
        </w:rPr>
        <w:t>е</w:t>
      </w:r>
      <w:r w:rsidRPr="003374EF">
        <w:rPr>
          <w:bCs/>
          <w:sz w:val="28"/>
          <w:szCs w:val="28"/>
        </w:rPr>
        <w:t xml:space="preserve"> сет</w:t>
      </w:r>
      <w:r>
        <w:rPr>
          <w:bCs/>
          <w:sz w:val="28"/>
          <w:szCs w:val="28"/>
        </w:rPr>
        <w:t xml:space="preserve">и </w:t>
      </w:r>
      <w:r w:rsidR="00B56129" w:rsidRPr="00B56129">
        <w:rPr>
          <w:bCs/>
          <w:sz w:val="28"/>
          <w:szCs w:val="28"/>
        </w:rPr>
        <w:t xml:space="preserve">в количестве 282 объекта </w:t>
      </w:r>
      <w:r>
        <w:rPr>
          <w:bCs/>
          <w:sz w:val="28"/>
          <w:szCs w:val="28"/>
        </w:rPr>
        <w:t>общей</w:t>
      </w:r>
      <w:r w:rsidRPr="003374EF">
        <w:rPr>
          <w:bCs/>
          <w:sz w:val="28"/>
          <w:szCs w:val="28"/>
        </w:rPr>
        <w:t xml:space="preserve"> протяженностью 1 632,0 тыс. п.м. с прилегающими земельными участкам</w:t>
      </w:r>
      <w:r>
        <w:rPr>
          <w:bCs/>
          <w:sz w:val="28"/>
          <w:szCs w:val="28"/>
        </w:rPr>
        <w:t xml:space="preserve">и общей площадью </w:t>
      </w:r>
      <w:r w:rsidR="00503231">
        <w:rPr>
          <w:bCs/>
          <w:sz w:val="28"/>
          <w:szCs w:val="28"/>
        </w:rPr>
        <w:t>8 908</w:t>
      </w:r>
      <w:r>
        <w:rPr>
          <w:bCs/>
          <w:sz w:val="28"/>
          <w:szCs w:val="28"/>
        </w:rPr>
        <w:t>,00 кв.м.</w:t>
      </w:r>
    </w:p>
    <w:p w:rsidR="008C14DB" w:rsidRDefault="00C607B2" w:rsidP="00D31AEA">
      <w:pPr>
        <w:tabs>
          <w:tab w:val="left" w:pos="2520"/>
        </w:tabs>
        <w:spacing w:line="276" w:lineRule="auto"/>
        <w:ind w:firstLine="709"/>
        <w:contextualSpacing/>
        <w:jc w:val="both"/>
        <w:rPr>
          <w:sz w:val="28"/>
          <w:szCs w:val="28"/>
        </w:rPr>
      </w:pPr>
      <w:r w:rsidRPr="005642D1">
        <w:rPr>
          <w:b/>
          <w:sz w:val="28"/>
          <w:szCs w:val="28"/>
        </w:rPr>
        <w:t xml:space="preserve">3.6.2. </w:t>
      </w:r>
      <w:r w:rsidR="008C14DB" w:rsidRPr="005642D1">
        <w:rPr>
          <w:b/>
          <w:sz w:val="28"/>
          <w:szCs w:val="28"/>
        </w:rPr>
        <w:t xml:space="preserve">Характеристика </w:t>
      </w:r>
      <w:r w:rsidR="00D527D7" w:rsidRPr="005642D1">
        <w:rPr>
          <w:b/>
          <w:sz w:val="28"/>
          <w:szCs w:val="28"/>
        </w:rPr>
        <w:t>Имущества</w:t>
      </w:r>
      <w:r w:rsidR="001A7DE3">
        <w:rPr>
          <w:b/>
          <w:sz w:val="28"/>
          <w:szCs w:val="28"/>
        </w:rPr>
        <w:t xml:space="preserve"> (лота)</w:t>
      </w:r>
      <w:r w:rsidR="00BF0774" w:rsidRPr="005642D1">
        <w:rPr>
          <w:b/>
          <w:sz w:val="28"/>
          <w:szCs w:val="28"/>
        </w:rPr>
        <w:t>:</w:t>
      </w:r>
      <w:r w:rsidR="00270464">
        <w:rPr>
          <w:b/>
          <w:sz w:val="28"/>
          <w:szCs w:val="28"/>
        </w:rPr>
        <w:t xml:space="preserve"> </w:t>
      </w:r>
      <w:r w:rsidR="00270464" w:rsidRPr="00270464">
        <w:rPr>
          <w:sz w:val="28"/>
          <w:szCs w:val="28"/>
        </w:rPr>
        <w:t>приведена</w:t>
      </w:r>
      <w:r w:rsidR="003374EF" w:rsidRPr="00270464">
        <w:rPr>
          <w:sz w:val="28"/>
          <w:szCs w:val="28"/>
        </w:rPr>
        <w:t xml:space="preserve"> </w:t>
      </w:r>
      <w:r w:rsidR="00270464">
        <w:rPr>
          <w:sz w:val="28"/>
          <w:szCs w:val="28"/>
        </w:rPr>
        <w:t xml:space="preserve">в </w:t>
      </w:r>
      <w:r w:rsidR="003374EF">
        <w:rPr>
          <w:sz w:val="28"/>
          <w:szCs w:val="28"/>
        </w:rPr>
        <w:t xml:space="preserve">Приложении № 1 </w:t>
      </w:r>
      <w:r w:rsidR="00270464">
        <w:rPr>
          <w:sz w:val="28"/>
          <w:szCs w:val="28"/>
        </w:rPr>
        <w:br/>
      </w:r>
      <w:r w:rsidR="003374EF">
        <w:rPr>
          <w:sz w:val="28"/>
          <w:szCs w:val="28"/>
        </w:rPr>
        <w:t>к настояще</w:t>
      </w:r>
      <w:r w:rsidR="00C9295B">
        <w:rPr>
          <w:sz w:val="28"/>
          <w:szCs w:val="28"/>
        </w:rPr>
        <w:t>му информационному сообщению</w:t>
      </w:r>
      <w:r w:rsidR="00270464">
        <w:rPr>
          <w:sz w:val="28"/>
          <w:szCs w:val="28"/>
        </w:rPr>
        <w:t>.</w:t>
      </w:r>
      <w:r w:rsidR="003374EF">
        <w:rPr>
          <w:sz w:val="28"/>
          <w:szCs w:val="28"/>
        </w:rPr>
        <w:t xml:space="preserve"> </w:t>
      </w:r>
    </w:p>
    <w:p w:rsidR="003D2795" w:rsidRPr="005C1B81" w:rsidRDefault="003D2795" w:rsidP="00503231">
      <w:pPr>
        <w:pStyle w:val="21"/>
        <w:spacing w:line="276" w:lineRule="auto"/>
        <w:ind w:firstLine="709"/>
        <w:contextualSpacing/>
        <w:jc w:val="both"/>
        <w:rPr>
          <w:sz w:val="28"/>
          <w:szCs w:val="28"/>
        </w:rPr>
      </w:pPr>
      <w:r w:rsidRPr="005C1B81">
        <w:rPr>
          <w:b/>
          <w:sz w:val="28"/>
          <w:szCs w:val="28"/>
        </w:rPr>
        <w:t xml:space="preserve">3.7. </w:t>
      </w:r>
      <w:r w:rsidR="00367557" w:rsidRPr="005C1B81">
        <w:rPr>
          <w:b/>
          <w:sz w:val="28"/>
          <w:szCs w:val="28"/>
        </w:rPr>
        <w:t xml:space="preserve">Цена первоначального предложения имущества </w:t>
      </w:r>
      <w:r w:rsidRPr="005C1B81">
        <w:rPr>
          <w:b/>
          <w:sz w:val="28"/>
          <w:szCs w:val="28"/>
        </w:rPr>
        <w:t>(лота</w:t>
      </w:r>
      <w:r w:rsidRPr="005C1B81">
        <w:rPr>
          <w:b/>
          <w:bCs/>
          <w:sz w:val="28"/>
          <w:szCs w:val="28"/>
        </w:rPr>
        <w:t xml:space="preserve">) – </w:t>
      </w:r>
      <w:r w:rsidR="008C1093" w:rsidRPr="005C1B81">
        <w:rPr>
          <w:b/>
          <w:bCs/>
          <w:sz w:val="28"/>
          <w:szCs w:val="28"/>
        </w:rPr>
        <w:br/>
      </w:r>
      <w:r w:rsidR="00503231" w:rsidRPr="005C1B81">
        <w:rPr>
          <w:rFonts w:eastAsia="Calibri"/>
          <w:sz w:val="28"/>
          <w:szCs w:val="28"/>
        </w:rPr>
        <w:t xml:space="preserve">2 245 290 312 (два миллиарда двести сорок пять миллионов двести девяносто тысяч триста двенадцать) </w:t>
      </w:r>
      <w:r w:rsidR="004F28C6" w:rsidRPr="005C1B81">
        <w:rPr>
          <w:rFonts w:eastAsia="Calibri"/>
          <w:sz w:val="28"/>
          <w:szCs w:val="28"/>
        </w:rPr>
        <w:t>рубл</w:t>
      </w:r>
      <w:r w:rsidR="004B3F1F">
        <w:rPr>
          <w:rFonts w:eastAsia="Calibri"/>
          <w:sz w:val="28"/>
          <w:szCs w:val="28"/>
        </w:rPr>
        <w:t>ей</w:t>
      </w:r>
      <w:r w:rsidR="004F28C6" w:rsidRPr="005C1B81">
        <w:rPr>
          <w:rFonts w:eastAsia="Calibri"/>
          <w:sz w:val="28"/>
          <w:szCs w:val="28"/>
        </w:rPr>
        <w:t xml:space="preserve"> 00 копеек </w:t>
      </w:r>
      <w:r w:rsidRPr="005C1B81">
        <w:rPr>
          <w:sz w:val="28"/>
          <w:szCs w:val="28"/>
        </w:rPr>
        <w:t>с учетом НДС.</w:t>
      </w:r>
    </w:p>
    <w:p w:rsidR="008C1093" w:rsidRPr="005C1B81" w:rsidRDefault="008C1093" w:rsidP="005C1B81">
      <w:pPr>
        <w:pStyle w:val="21"/>
        <w:spacing w:line="276" w:lineRule="auto"/>
        <w:ind w:firstLine="709"/>
        <w:contextualSpacing/>
        <w:jc w:val="both"/>
        <w:rPr>
          <w:sz w:val="28"/>
          <w:szCs w:val="28"/>
        </w:rPr>
      </w:pPr>
      <w:r w:rsidRPr="005C1B81">
        <w:rPr>
          <w:sz w:val="28"/>
          <w:szCs w:val="28"/>
        </w:rPr>
        <w:t xml:space="preserve">3.8. </w:t>
      </w:r>
      <w:r w:rsidRPr="005C1B81">
        <w:rPr>
          <w:b/>
          <w:sz w:val="28"/>
          <w:szCs w:val="28"/>
        </w:rPr>
        <w:t xml:space="preserve">Минимальная цена предложения, по которой может быть продано </w:t>
      </w:r>
      <w:r w:rsidRPr="00B87C24">
        <w:rPr>
          <w:b/>
          <w:sz w:val="28"/>
          <w:szCs w:val="28"/>
        </w:rPr>
        <w:t xml:space="preserve">имущество </w:t>
      </w:r>
      <w:r w:rsidR="00B87C24" w:rsidRPr="00B87C24">
        <w:rPr>
          <w:b/>
          <w:sz w:val="28"/>
          <w:szCs w:val="28"/>
        </w:rPr>
        <w:t>(цена отсечения)</w:t>
      </w:r>
      <w:r w:rsidR="00B87C24">
        <w:rPr>
          <w:sz w:val="28"/>
          <w:szCs w:val="28"/>
        </w:rPr>
        <w:t xml:space="preserve"> </w:t>
      </w:r>
      <w:r w:rsidRPr="005C1B81">
        <w:rPr>
          <w:sz w:val="28"/>
          <w:szCs w:val="28"/>
        </w:rPr>
        <w:t xml:space="preserve">- 1 122 645 156 </w:t>
      </w:r>
      <w:r w:rsidR="005C1B81" w:rsidRPr="005C1B81">
        <w:rPr>
          <w:sz w:val="28"/>
          <w:szCs w:val="28"/>
        </w:rPr>
        <w:t>рублей 00 к</w:t>
      </w:r>
      <w:r w:rsidR="005C1B81">
        <w:rPr>
          <w:sz w:val="28"/>
          <w:szCs w:val="28"/>
        </w:rPr>
        <w:t>опеек</w:t>
      </w:r>
      <w:r w:rsidR="005C1B81" w:rsidRPr="005C1B81">
        <w:t xml:space="preserve"> </w:t>
      </w:r>
      <w:r w:rsidR="005C1B81" w:rsidRPr="005C1B81">
        <w:rPr>
          <w:sz w:val="28"/>
          <w:szCs w:val="28"/>
        </w:rPr>
        <w:t>(50 % цены первоначального предложения имущества)</w:t>
      </w:r>
      <w:r w:rsidR="00006800">
        <w:rPr>
          <w:sz w:val="28"/>
          <w:szCs w:val="28"/>
        </w:rPr>
        <w:t xml:space="preserve"> с учетом НДС.</w:t>
      </w:r>
    </w:p>
    <w:p w:rsidR="008C1093" w:rsidRPr="005C1B81" w:rsidRDefault="008C1093" w:rsidP="005C1B81">
      <w:pPr>
        <w:pStyle w:val="21"/>
        <w:spacing w:line="276" w:lineRule="auto"/>
        <w:ind w:firstLine="709"/>
        <w:contextualSpacing/>
        <w:jc w:val="both"/>
        <w:rPr>
          <w:rFonts w:eastAsia="Calibri"/>
          <w:sz w:val="28"/>
          <w:szCs w:val="28"/>
        </w:rPr>
      </w:pPr>
      <w:r w:rsidRPr="005C1B81">
        <w:rPr>
          <w:sz w:val="28"/>
          <w:szCs w:val="28"/>
        </w:rPr>
        <w:t xml:space="preserve">3.9. </w:t>
      </w:r>
      <w:r w:rsidRPr="005C1B81">
        <w:rPr>
          <w:b/>
          <w:sz w:val="28"/>
          <w:szCs w:val="28"/>
        </w:rPr>
        <w:t>Шаг понижения (величина снижения цены первоначального предложения</w:t>
      </w:r>
      <w:r w:rsidR="005C1B81" w:rsidRPr="005C1B81">
        <w:t xml:space="preserve">) </w:t>
      </w:r>
      <w:r w:rsidR="00AC5A43">
        <w:rPr>
          <w:sz w:val="28"/>
          <w:szCs w:val="28"/>
        </w:rPr>
        <w:t>–</w:t>
      </w:r>
      <w:r w:rsidRPr="005C1B81">
        <w:rPr>
          <w:sz w:val="28"/>
          <w:szCs w:val="28"/>
        </w:rPr>
        <w:t xml:space="preserve"> </w:t>
      </w:r>
      <w:r w:rsidR="00AC5A43">
        <w:rPr>
          <w:sz w:val="28"/>
          <w:szCs w:val="28"/>
        </w:rPr>
        <w:t>224 529 031 (</w:t>
      </w:r>
      <w:r w:rsidR="00AC5A43" w:rsidRPr="00AC5A43">
        <w:rPr>
          <w:sz w:val="28"/>
          <w:szCs w:val="28"/>
        </w:rPr>
        <w:t>двести двадцать четыре миллиона пятьсот двадцать девять тысяч тридцать один</w:t>
      </w:r>
      <w:r w:rsidR="00006800" w:rsidRPr="00006800">
        <w:rPr>
          <w:sz w:val="28"/>
          <w:szCs w:val="28"/>
        </w:rPr>
        <w:t xml:space="preserve">) </w:t>
      </w:r>
      <w:r w:rsidR="00006800">
        <w:rPr>
          <w:sz w:val="28"/>
          <w:szCs w:val="28"/>
        </w:rPr>
        <w:t>рубл</w:t>
      </w:r>
      <w:r w:rsidR="00AC5A43">
        <w:rPr>
          <w:sz w:val="28"/>
          <w:szCs w:val="28"/>
        </w:rPr>
        <w:t>ь</w:t>
      </w:r>
      <w:r w:rsidR="00006800">
        <w:rPr>
          <w:sz w:val="28"/>
          <w:szCs w:val="28"/>
        </w:rPr>
        <w:t xml:space="preserve"> </w:t>
      </w:r>
      <w:r w:rsidR="00AC5A43">
        <w:rPr>
          <w:sz w:val="28"/>
          <w:szCs w:val="28"/>
        </w:rPr>
        <w:t>20</w:t>
      </w:r>
      <w:r w:rsidR="00006800">
        <w:rPr>
          <w:sz w:val="28"/>
          <w:szCs w:val="28"/>
        </w:rPr>
        <w:t xml:space="preserve"> копеек (</w:t>
      </w:r>
      <w:r w:rsidR="00AC5A43">
        <w:rPr>
          <w:sz w:val="28"/>
          <w:szCs w:val="28"/>
        </w:rPr>
        <w:t>10</w:t>
      </w:r>
      <w:r w:rsidR="00006800">
        <w:rPr>
          <w:sz w:val="28"/>
          <w:szCs w:val="28"/>
        </w:rPr>
        <w:t xml:space="preserve"> </w:t>
      </w:r>
      <w:r w:rsidR="005C1B81" w:rsidRPr="005C1B81">
        <w:rPr>
          <w:sz w:val="28"/>
          <w:szCs w:val="28"/>
        </w:rPr>
        <w:t>% цены первоначального предложения имущества)</w:t>
      </w:r>
      <w:r w:rsidR="00006800">
        <w:rPr>
          <w:sz w:val="28"/>
          <w:szCs w:val="28"/>
        </w:rPr>
        <w:t>.</w:t>
      </w:r>
    </w:p>
    <w:p w:rsidR="004F28C6" w:rsidRPr="005C1B81" w:rsidRDefault="008C1093" w:rsidP="00C607B2">
      <w:pPr>
        <w:pStyle w:val="21"/>
        <w:spacing w:line="276" w:lineRule="auto"/>
        <w:ind w:firstLine="709"/>
        <w:contextualSpacing/>
        <w:jc w:val="both"/>
        <w:rPr>
          <w:sz w:val="28"/>
          <w:szCs w:val="28"/>
        </w:rPr>
      </w:pPr>
      <w:r w:rsidRPr="005C1B81">
        <w:rPr>
          <w:b/>
          <w:sz w:val="28"/>
          <w:szCs w:val="28"/>
        </w:rPr>
        <w:t>3.10</w:t>
      </w:r>
      <w:r w:rsidR="003D2795" w:rsidRPr="005C1B81">
        <w:rPr>
          <w:b/>
          <w:sz w:val="28"/>
          <w:szCs w:val="28"/>
        </w:rPr>
        <w:t xml:space="preserve">. Шаг аукциона (величина повышения цены) </w:t>
      </w:r>
      <w:r w:rsidR="003D2795" w:rsidRPr="005C1B81">
        <w:rPr>
          <w:b/>
          <w:bCs/>
          <w:sz w:val="28"/>
          <w:szCs w:val="28"/>
        </w:rPr>
        <w:t xml:space="preserve">– </w:t>
      </w:r>
      <w:r w:rsidR="00AC5A43" w:rsidRPr="00AC5A43">
        <w:rPr>
          <w:bCs/>
          <w:sz w:val="28"/>
          <w:szCs w:val="28"/>
        </w:rPr>
        <w:t>112 264 515</w:t>
      </w:r>
      <w:r w:rsidR="00AC5A43">
        <w:rPr>
          <w:b/>
          <w:bCs/>
          <w:sz w:val="28"/>
          <w:szCs w:val="28"/>
        </w:rPr>
        <w:t xml:space="preserve"> </w:t>
      </w:r>
      <w:r w:rsidR="00006800" w:rsidRPr="00006800">
        <w:rPr>
          <w:sz w:val="28"/>
          <w:szCs w:val="28"/>
        </w:rPr>
        <w:t>(</w:t>
      </w:r>
      <w:r w:rsidR="00AC5A43" w:rsidRPr="00AC5A43">
        <w:rPr>
          <w:sz w:val="28"/>
          <w:szCs w:val="28"/>
        </w:rPr>
        <w:t>сто двенадцать миллионов двести шестьдесят четыре тысячи пятьсот пятнадцать</w:t>
      </w:r>
      <w:r w:rsidR="00006800">
        <w:rPr>
          <w:sz w:val="28"/>
          <w:szCs w:val="28"/>
        </w:rPr>
        <w:t xml:space="preserve">) рублей </w:t>
      </w:r>
      <w:r w:rsidR="00AC5A43">
        <w:rPr>
          <w:sz w:val="28"/>
          <w:szCs w:val="28"/>
        </w:rPr>
        <w:t>60</w:t>
      </w:r>
      <w:r w:rsidR="00006800">
        <w:rPr>
          <w:sz w:val="28"/>
          <w:szCs w:val="28"/>
        </w:rPr>
        <w:t xml:space="preserve"> копе</w:t>
      </w:r>
      <w:r w:rsidR="00B05637">
        <w:rPr>
          <w:sz w:val="28"/>
          <w:szCs w:val="28"/>
        </w:rPr>
        <w:t>йки</w:t>
      </w:r>
      <w:r w:rsidR="00006800">
        <w:rPr>
          <w:sz w:val="28"/>
          <w:szCs w:val="28"/>
        </w:rPr>
        <w:t xml:space="preserve"> </w:t>
      </w:r>
      <w:r w:rsidR="0068225F" w:rsidRPr="005C1B81">
        <w:rPr>
          <w:sz w:val="28"/>
          <w:szCs w:val="28"/>
        </w:rPr>
        <w:t>(</w:t>
      </w:r>
      <w:r w:rsidR="00AC5A43">
        <w:rPr>
          <w:sz w:val="28"/>
          <w:szCs w:val="28"/>
        </w:rPr>
        <w:t>50</w:t>
      </w:r>
      <w:r w:rsidR="0068225F" w:rsidRPr="005C1B81">
        <w:rPr>
          <w:sz w:val="28"/>
          <w:szCs w:val="28"/>
        </w:rPr>
        <w:t xml:space="preserve"> % </w:t>
      </w:r>
      <w:r w:rsidR="005C1B81" w:rsidRPr="005C1B81">
        <w:rPr>
          <w:sz w:val="28"/>
          <w:szCs w:val="28"/>
        </w:rPr>
        <w:t>шага понижения</w:t>
      </w:r>
      <w:r w:rsidR="0068225F" w:rsidRPr="005C1B81">
        <w:rPr>
          <w:sz w:val="28"/>
          <w:szCs w:val="28"/>
        </w:rPr>
        <w:t>).</w:t>
      </w:r>
    </w:p>
    <w:p w:rsidR="00E92252" w:rsidRPr="005C1B81" w:rsidRDefault="003D2795" w:rsidP="00C607B2">
      <w:pPr>
        <w:pStyle w:val="21"/>
        <w:spacing w:line="276" w:lineRule="auto"/>
        <w:ind w:firstLine="709"/>
        <w:contextualSpacing/>
        <w:jc w:val="both"/>
        <w:rPr>
          <w:sz w:val="28"/>
          <w:szCs w:val="28"/>
        </w:rPr>
      </w:pPr>
      <w:r w:rsidRPr="005C1B81">
        <w:rPr>
          <w:b/>
          <w:sz w:val="28"/>
          <w:szCs w:val="28"/>
        </w:rPr>
        <w:t>3.</w:t>
      </w:r>
      <w:r w:rsidR="0030113B">
        <w:rPr>
          <w:b/>
          <w:sz w:val="28"/>
          <w:szCs w:val="28"/>
        </w:rPr>
        <w:t>11</w:t>
      </w:r>
      <w:r w:rsidRPr="005C1B81">
        <w:rPr>
          <w:b/>
          <w:sz w:val="28"/>
          <w:szCs w:val="28"/>
        </w:rPr>
        <w:t xml:space="preserve">. Размер задатка – </w:t>
      </w:r>
      <w:r w:rsidR="00503231" w:rsidRPr="005C1B81">
        <w:rPr>
          <w:sz w:val="28"/>
          <w:szCs w:val="28"/>
        </w:rPr>
        <w:t>449 058 062 (четыреста сорок девять миллионов пятьдесят восемь тысяч шестьдесят два) рубл</w:t>
      </w:r>
      <w:r w:rsidR="00D979B6" w:rsidRPr="005C1B81">
        <w:rPr>
          <w:sz w:val="28"/>
          <w:szCs w:val="28"/>
        </w:rPr>
        <w:t>я</w:t>
      </w:r>
      <w:r w:rsidR="00503231" w:rsidRPr="005C1B81">
        <w:rPr>
          <w:sz w:val="28"/>
          <w:szCs w:val="28"/>
        </w:rPr>
        <w:t xml:space="preserve"> 4</w:t>
      </w:r>
      <w:r w:rsidR="00CA7D64" w:rsidRPr="005C1B81">
        <w:rPr>
          <w:sz w:val="28"/>
          <w:szCs w:val="28"/>
        </w:rPr>
        <w:t>0 копеек (2</w:t>
      </w:r>
      <w:r w:rsidR="0068225F" w:rsidRPr="005C1B81">
        <w:rPr>
          <w:sz w:val="28"/>
          <w:szCs w:val="28"/>
        </w:rPr>
        <w:t xml:space="preserve">0 % </w:t>
      </w:r>
      <w:r w:rsidR="00922B5B" w:rsidRPr="005C1B81">
        <w:rPr>
          <w:sz w:val="28"/>
          <w:szCs w:val="28"/>
        </w:rPr>
        <w:t xml:space="preserve">от </w:t>
      </w:r>
      <w:r w:rsidR="0068225F" w:rsidRPr="005C1B81">
        <w:rPr>
          <w:sz w:val="28"/>
          <w:szCs w:val="28"/>
        </w:rPr>
        <w:t>начальной цены).</w:t>
      </w:r>
    </w:p>
    <w:p w:rsidR="003D2795" w:rsidRPr="005C1B81" w:rsidRDefault="003D2795" w:rsidP="00C607B2">
      <w:pPr>
        <w:pStyle w:val="21"/>
        <w:spacing w:line="276" w:lineRule="auto"/>
        <w:ind w:firstLine="709"/>
        <w:contextualSpacing/>
        <w:jc w:val="both"/>
        <w:rPr>
          <w:b/>
          <w:sz w:val="28"/>
          <w:szCs w:val="28"/>
        </w:rPr>
      </w:pPr>
      <w:r w:rsidRPr="005C1B81">
        <w:rPr>
          <w:b/>
          <w:sz w:val="28"/>
          <w:szCs w:val="28"/>
        </w:rPr>
        <w:t>3.1</w:t>
      </w:r>
      <w:r w:rsidR="0030113B">
        <w:rPr>
          <w:b/>
          <w:sz w:val="28"/>
          <w:szCs w:val="28"/>
        </w:rPr>
        <w:t>2</w:t>
      </w:r>
      <w:r w:rsidRPr="005C1B81">
        <w:rPr>
          <w:b/>
          <w:sz w:val="28"/>
          <w:szCs w:val="28"/>
        </w:rPr>
        <w:t xml:space="preserve">. Срок внесения задатка – </w:t>
      </w:r>
      <w:r w:rsidRPr="005C1B81">
        <w:rPr>
          <w:bCs/>
          <w:sz w:val="28"/>
          <w:szCs w:val="28"/>
        </w:rPr>
        <w:t>в течение срока приема заявок.</w:t>
      </w:r>
    </w:p>
    <w:p w:rsidR="005C1B81" w:rsidRPr="005C1B81" w:rsidRDefault="003D2795" w:rsidP="005C1B81">
      <w:pPr>
        <w:pStyle w:val="21"/>
        <w:spacing w:line="276" w:lineRule="auto"/>
        <w:ind w:firstLine="709"/>
        <w:contextualSpacing/>
        <w:jc w:val="both"/>
        <w:rPr>
          <w:bCs/>
          <w:sz w:val="28"/>
          <w:szCs w:val="28"/>
        </w:rPr>
      </w:pPr>
      <w:r w:rsidRPr="005C1B81">
        <w:rPr>
          <w:b/>
          <w:sz w:val="28"/>
          <w:szCs w:val="28"/>
        </w:rPr>
        <w:t>3.1</w:t>
      </w:r>
      <w:r w:rsidR="0030113B">
        <w:rPr>
          <w:b/>
          <w:sz w:val="28"/>
          <w:szCs w:val="28"/>
        </w:rPr>
        <w:t>3</w:t>
      </w:r>
      <w:r w:rsidRPr="005C1B81">
        <w:rPr>
          <w:b/>
          <w:sz w:val="28"/>
          <w:szCs w:val="28"/>
        </w:rPr>
        <w:t>. Сведения о предыдущ</w:t>
      </w:r>
      <w:r w:rsidR="0044742B">
        <w:rPr>
          <w:b/>
          <w:sz w:val="28"/>
          <w:szCs w:val="28"/>
        </w:rPr>
        <w:t>их торгах по продаже и</w:t>
      </w:r>
      <w:r w:rsidR="008D4B1B" w:rsidRPr="005C1B81">
        <w:rPr>
          <w:b/>
          <w:sz w:val="28"/>
          <w:szCs w:val="28"/>
        </w:rPr>
        <w:t xml:space="preserve">мущества, </w:t>
      </w:r>
      <w:r w:rsidRPr="005C1B81">
        <w:rPr>
          <w:b/>
          <w:sz w:val="28"/>
          <w:szCs w:val="28"/>
        </w:rPr>
        <w:t>объявленных в течение года, предшествующего его продаже</w:t>
      </w:r>
      <w:r w:rsidRPr="005C1B81">
        <w:rPr>
          <w:b/>
          <w:bCs/>
          <w:sz w:val="28"/>
          <w:szCs w:val="28"/>
        </w:rPr>
        <w:t xml:space="preserve"> – </w:t>
      </w:r>
      <w:r w:rsidR="00006800" w:rsidRPr="00006800">
        <w:rPr>
          <w:bCs/>
          <w:sz w:val="28"/>
          <w:szCs w:val="28"/>
        </w:rPr>
        <w:t xml:space="preserve">предыдущие </w:t>
      </w:r>
      <w:r w:rsidR="005C1B81">
        <w:rPr>
          <w:bCs/>
          <w:sz w:val="28"/>
          <w:szCs w:val="28"/>
        </w:rPr>
        <w:t>торги признаны несостоявшимися</w:t>
      </w:r>
      <w:r w:rsidR="004B3F1F">
        <w:rPr>
          <w:bCs/>
          <w:sz w:val="28"/>
          <w:szCs w:val="28"/>
        </w:rPr>
        <w:t xml:space="preserve"> в связи с отсутствием заявок</w:t>
      </w:r>
      <w:r w:rsidR="005D1E67">
        <w:rPr>
          <w:bCs/>
          <w:sz w:val="28"/>
          <w:szCs w:val="28"/>
        </w:rPr>
        <w:t xml:space="preserve"> (извещение </w:t>
      </w:r>
      <w:r w:rsidR="005D1E67">
        <w:rPr>
          <w:bCs/>
          <w:sz w:val="28"/>
          <w:szCs w:val="28"/>
        </w:rPr>
        <w:br/>
        <w:t xml:space="preserve">№ 22000024400000000056, дата публикации 05 сентября 2023 г., лот № 1; </w:t>
      </w:r>
      <w:r w:rsidR="00006800">
        <w:rPr>
          <w:bCs/>
          <w:sz w:val="28"/>
          <w:szCs w:val="28"/>
        </w:rPr>
        <w:t xml:space="preserve">протокол </w:t>
      </w:r>
      <w:r w:rsidR="005D1E67">
        <w:rPr>
          <w:bCs/>
          <w:sz w:val="28"/>
          <w:szCs w:val="28"/>
        </w:rPr>
        <w:t xml:space="preserve">Минимущества Дагестана </w:t>
      </w:r>
      <w:r w:rsidR="00006800">
        <w:rPr>
          <w:bCs/>
          <w:sz w:val="28"/>
          <w:szCs w:val="28"/>
        </w:rPr>
        <w:t>от 04.10.2023 г. № 440)</w:t>
      </w:r>
      <w:r w:rsidR="005C1B81">
        <w:rPr>
          <w:bCs/>
          <w:sz w:val="28"/>
          <w:szCs w:val="28"/>
        </w:rPr>
        <w:t>.</w:t>
      </w:r>
    </w:p>
    <w:p w:rsidR="00E8290D" w:rsidRPr="005C1B81" w:rsidRDefault="00E8290D" w:rsidP="00B10F3A">
      <w:pPr>
        <w:tabs>
          <w:tab w:val="left" w:pos="0"/>
        </w:tabs>
        <w:autoSpaceDE w:val="0"/>
        <w:autoSpaceDN w:val="0"/>
        <w:adjustRightInd w:val="0"/>
        <w:ind w:firstLine="709"/>
        <w:contextualSpacing/>
        <w:jc w:val="center"/>
        <w:rPr>
          <w:rFonts w:ascii="TimesNewRoman,Bold" w:hAnsi="TimesNewRoman,Bold"/>
          <w:b/>
          <w:color w:val="000000"/>
          <w:sz w:val="28"/>
          <w:szCs w:val="28"/>
        </w:rPr>
      </w:pPr>
      <w:r w:rsidRPr="005C1B81">
        <w:rPr>
          <w:rFonts w:ascii="TimesNewRoman,Bold" w:hAnsi="TimesNewRoman,Bold"/>
          <w:b/>
          <w:color w:val="000000"/>
          <w:sz w:val="28"/>
          <w:szCs w:val="28"/>
        </w:rPr>
        <w:t xml:space="preserve">4. Место, сроки подачи (приема) заявок, определения участников </w:t>
      </w:r>
      <w:r w:rsidR="00E21F00" w:rsidRPr="005C1B81">
        <w:rPr>
          <w:rFonts w:ascii="TimesNewRoman,Bold" w:hAnsi="TimesNewRoman,Bold"/>
          <w:b/>
          <w:color w:val="000000"/>
          <w:sz w:val="28"/>
          <w:szCs w:val="28"/>
        </w:rPr>
        <w:t xml:space="preserve">                     </w:t>
      </w:r>
      <w:r w:rsidRPr="005C1B81">
        <w:rPr>
          <w:rFonts w:ascii="TimesNewRoman,Bold" w:hAnsi="TimesNewRoman,Bold"/>
          <w:b/>
          <w:color w:val="000000"/>
          <w:sz w:val="28"/>
          <w:szCs w:val="28"/>
        </w:rPr>
        <w:t xml:space="preserve">и проведения </w:t>
      </w:r>
      <w:r w:rsidR="005C1B81">
        <w:rPr>
          <w:rFonts w:ascii="TimesNewRoman,Bold" w:hAnsi="TimesNewRoman,Bold"/>
          <w:b/>
          <w:color w:val="000000"/>
          <w:sz w:val="28"/>
          <w:szCs w:val="28"/>
        </w:rPr>
        <w:t xml:space="preserve">продажи </w:t>
      </w:r>
    </w:p>
    <w:p w:rsidR="004A1310" w:rsidRPr="00FD2D0A" w:rsidRDefault="004A1310" w:rsidP="00C607B2">
      <w:pPr>
        <w:tabs>
          <w:tab w:val="left" w:pos="0"/>
        </w:tabs>
        <w:autoSpaceDE w:val="0"/>
        <w:autoSpaceDN w:val="0"/>
        <w:adjustRightInd w:val="0"/>
        <w:spacing w:line="276" w:lineRule="auto"/>
        <w:ind w:firstLine="709"/>
        <w:contextualSpacing/>
        <w:jc w:val="center"/>
        <w:rPr>
          <w:rFonts w:ascii="TimesNewRoman,Bold" w:hAnsi="TimesNewRoman,Bold" w:cs="TimesNewRoman,Bold"/>
          <w:b/>
          <w:bCs/>
          <w:color w:val="000000"/>
          <w:sz w:val="28"/>
          <w:szCs w:val="28"/>
          <w:highlight w:val="yellow"/>
        </w:rPr>
      </w:pPr>
    </w:p>
    <w:p w:rsidR="00E8290D" w:rsidRPr="001D793B" w:rsidRDefault="003A7907" w:rsidP="00C607B2">
      <w:pPr>
        <w:pStyle w:val="21"/>
        <w:tabs>
          <w:tab w:val="left" w:pos="0"/>
        </w:tabs>
        <w:spacing w:after="0" w:line="276" w:lineRule="auto"/>
        <w:ind w:firstLine="709"/>
        <w:contextualSpacing/>
        <w:jc w:val="both"/>
        <w:rPr>
          <w:sz w:val="28"/>
          <w:szCs w:val="28"/>
        </w:rPr>
      </w:pPr>
      <w:r w:rsidRPr="001D793B">
        <w:rPr>
          <w:rFonts w:ascii="TimesNewRoman,Bold" w:hAnsi="TimesNewRoman,Bold"/>
          <w:sz w:val="28"/>
          <w:szCs w:val="28"/>
        </w:rPr>
        <w:t>4.1. Место подачи (приема) з</w:t>
      </w:r>
      <w:r w:rsidR="00E8290D" w:rsidRPr="001D793B">
        <w:rPr>
          <w:rFonts w:ascii="TimesNewRoman,Bold" w:hAnsi="TimesNewRoman,Bold"/>
          <w:sz w:val="28"/>
          <w:szCs w:val="28"/>
        </w:rPr>
        <w:t>аявок</w:t>
      </w:r>
      <w:r w:rsidR="00E8290D" w:rsidRPr="001D793B">
        <w:rPr>
          <w:rFonts w:ascii="TimesNewRoman,Bold" w:hAnsi="TimesNewRoman,Bold" w:cs="TimesNewRoman,Bold"/>
          <w:bCs/>
          <w:sz w:val="28"/>
          <w:szCs w:val="28"/>
        </w:rPr>
        <w:t xml:space="preserve">: </w:t>
      </w:r>
      <w:r w:rsidR="001D793B" w:rsidRPr="001D793B">
        <w:rPr>
          <w:sz w:val="28"/>
          <w:szCs w:val="28"/>
        </w:rPr>
        <w:t>АО «Сбербанк-АСТ»</w:t>
      </w:r>
      <w:r w:rsidR="0024721F" w:rsidRPr="001D793B">
        <w:rPr>
          <w:sz w:val="28"/>
          <w:szCs w:val="28"/>
        </w:rPr>
        <w:t xml:space="preserve"> (</w:t>
      </w:r>
      <w:r w:rsidR="001D793B" w:rsidRPr="001D793B">
        <w:rPr>
          <w:sz w:val="28"/>
          <w:szCs w:val="28"/>
        </w:rPr>
        <w:t>http://utp.sberbank-ast.ru</w:t>
      </w:r>
      <w:r w:rsidR="0024721F" w:rsidRPr="001D793B">
        <w:rPr>
          <w:rFonts w:ascii="TimesNewRoman,Bold" w:hAnsi="TimesNewRoman,Bold"/>
          <w:sz w:val="28"/>
          <w:szCs w:val="28"/>
        </w:rPr>
        <w:t>)</w:t>
      </w:r>
      <w:r w:rsidR="00E8290D" w:rsidRPr="001D793B">
        <w:rPr>
          <w:rFonts w:ascii="TimesNewRoman" w:hAnsi="TimesNewRoman" w:cs="TimesNewRoman"/>
          <w:sz w:val="28"/>
          <w:szCs w:val="28"/>
        </w:rPr>
        <w:t>.</w:t>
      </w:r>
    </w:p>
    <w:p w:rsidR="00E8290D" w:rsidRPr="001D793B" w:rsidRDefault="00E8290D" w:rsidP="00C607B2">
      <w:pPr>
        <w:autoSpaceDE w:val="0"/>
        <w:autoSpaceDN w:val="0"/>
        <w:adjustRightInd w:val="0"/>
        <w:spacing w:line="276" w:lineRule="auto"/>
        <w:ind w:firstLine="709"/>
        <w:contextualSpacing/>
        <w:jc w:val="both"/>
        <w:rPr>
          <w:rFonts w:ascii="TimesNewRoman,Bold" w:hAnsi="TimesNewRoman,Bold"/>
          <w:sz w:val="28"/>
          <w:szCs w:val="28"/>
        </w:rPr>
      </w:pPr>
      <w:r w:rsidRPr="001D793B">
        <w:rPr>
          <w:rFonts w:ascii="TimesNewRoman,Bold" w:hAnsi="TimesNewRoman,Bold"/>
          <w:sz w:val="28"/>
          <w:szCs w:val="28"/>
        </w:rPr>
        <w:t>4.2. Дата и время начала подачи (приема</w:t>
      </w:r>
      <w:r w:rsidRPr="001D793B">
        <w:rPr>
          <w:rFonts w:ascii="TimesNewRoman,Bold" w:hAnsi="TimesNewRoman,Bold" w:cs="TimesNewRoman,Bold"/>
          <w:bCs/>
          <w:sz w:val="28"/>
          <w:szCs w:val="28"/>
        </w:rPr>
        <w:t>)</w:t>
      </w:r>
      <w:r w:rsidR="003A7907" w:rsidRPr="001D793B">
        <w:rPr>
          <w:rFonts w:ascii="TimesNewRoman,Bold" w:hAnsi="TimesNewRoman,Bold" w:cs="TimesNewRoman,Bold"/>
          <w:bCs/>
          <w:sz w:val="28"/>
          <w:szCs w:val="28"/>
        </w:rPr>
        <w:t xml:space="preserve"> заявок</w:t>
      </w:r>
      <w:r w:rsidRPr="001D793B">
        <w:rPr>
          <w:rFonts w:ascii="TimesNewRoman,Bold" w:hAnsi="TimesNewRoman,Bold" w:cs="TimesNewRoman,Bold"/>
          <w:bCs/>
          <w:sz w:val="28"/>
          <w:szCs w:val="28"/>
        </w:rPr>
        <w:t xml:space="preserve">: </w:t>
      </w:r>
      <w:r w:rsidR="00457831">
        <w:rPr>
          <w:rFonts w:ascii="TimesNewRoman,Bold" w:hAnsi="TimesNewRoman,Bold" w:cs="TimesNewRoman,Bold"/>
          <w:bCs/>
          <w:sz w:val="28"/>
          <w:szCs w:val="28"/>
        </w:rPr>
        <w:t>6</w:t>
      </w:r>
      <w:r w:rsidR="008D31A7" w:rsidRPr="001D793B">
        <w:rPr>
          <w:rFonts w:ascii="TimesNewRoman,Bold" w:hAnsi="TimesNewRoman,Bold" w:cs="TimesNewRoman,Bold"/>
          <w:bCs/>
          <w:sz w:val="28"/>
          <w:szCs w:val="28"/>
        </w:rPr>
        <w:t xml:space="preserve"> </w:t>
      </w:r>
      <w:r w:rsidR="001D793B">
        <w:rPr>
          <w:rFonts w:ascii="TimesNewRoman,Bold" w:hAnsi="TimesNewRoman,Bold" w:cs="TimesNewRoman,Bold"/>
          <w:bCs/>
          <w:sz w:val="28"/>
          <w:szCs w:val="28"/>
        </w:rPr>
        <w:t>октября</w:t>
      </w:r>
      <w:r w:rsidR="00EA3CAA" w:rsidRPr="001D793B">
        <w:rPr>
          <w:rFonts w:ascii="TimesNewRoman,Bold" w:hAnsi="TimesNewRoman,Bold" w:cs="TimesNewRoman,Bold"/>
          <w:bCs/>
          <w:sz w:val="28"/>
          <w:szCs w:val="28"/>
        </w:rPr>
        <w:t xml:space="preserve"> </w:t>
      </w:r>
      <w:r w:rsidR="00235E63" w:rsidRPr="001D793B">
        <w:rPr>
          <w:rFonts w:ascii="TimesNewRoman,Bold" w:hAnsi="TimesNewRoman,Bold" w:cs="TimesNewRoman,Bold"/>
          <w:bCs/>
          <w:sz w:val="28"/>
          <w:szCs w:val="28"/>
        </w:rPr>
        <w:t>202</w:t>
      </w:r>
      <w:r w:rsidR="008E455C" w:rsidRPr="001D793B">
        <w:rPr>
          <w:rFonts w:ascii="TimesNewRoman,Bold" w:hAnsi="TimesNewRoman,Bold" w:cs="TimesNewRoman,Bold"/>
          <w:bCs/>
          <w:sz w:val="28"/>
          <w:szCs w:val="28"/>
        </w:rPr>
        <w:t>3</w:t>
      </w:r>
      <w:r w:rsidR="00235E63" w:rsidRPr="001D793B">
        <w:rPr>
          <w:rFonts w:ascii="TimesNewRoman,Bold" w:hAnsi="TimesNewRoman,Bold" w:cs="TimesNewRoman,Bold"/>
          <w:bCs/>
          <w:sz w:val="28"/>
          <w:szCs w:val="28"/>
        </w:rPr>
        <w:t xml:space="preserve"> </w:t>
      </w:r>
      <w:r w:rsidR="00EA3CAA" w:rsidRPr="001D793B">
        <w:rPr>
          <w:rFonts w:ascii="TimesNewRoman,Bold" w:hAnsi="TimesNewRoman,Bold" w:cs="TimesNewRoman,Bold"/>
          <w:bCs/>
          <w:sz w:val="28"/>
          <w:szCs w:val="28"/>
        </w:rPr>
        <w:t>года</w:t>
      </w:r>
      <w:r w:rsidR="003A7E35" w:rsidRPr="001D793B">
        <w:rPr>
          <w:rFonts w:ascii="TimesNewRoman,Bold" w:hAnsi="TimesNewRoman,Bold" w:cs="TimesNewRoman,Bold"/>
          <w:bCs/>
          <w:sz w:val="28"/>
          <w:szCs w:val="28"/>
        </w:rPr>
        <w:t xml:space="preserve">                    в 1</w:t>
      </w:r>
      <w:r w:rsidR="001574FD" w:rsidRPr="001D793B">
        <w:rPr>
          <w:rFonts w:ascii="TimesNewRoman,Bold" w:hAnsi="TimesNewRoman,Bold" w:cs="TimesNewRoman,Bold"/>
          <w:bCs/>
          <w:sz w:val="28"/>
          <w:szCs w:val="28"/>
        </w:rPr>
        <w:t>0</w:t>
      </w:r>
      <w:r w:rsidR="00EA3CAA" w:rsidRPr="001D793B">
        <w:rPr>
          <w:rFonts w:ascii="TimesNewRoman,Bold" w:hAnsi="TimesNewRoman,Bold" w:cs="TimesNewRoman,Bold"/>
          <w:bCs/>
          <w:sz w:val="28"/>
          <w:szCs w:val="28"/>
        </w:rPr>
        <w:t>.00 часов.</w:t>
      </w:r>
    </w:p>
    <w:p w:rsidR="00E8290D" w:rsidRPr="001D793B" w:rsidRDefault="00EA3CAA" w:rsidP="00C607B2">
      <w:pPr>
        <w:autoSpaceDE w:val="0"/>
        <w:autoSpaceDN w:val="0"/>
        <w:adjustRightInd w:val="0"/>
        <w:spacing w:line="276" w:lineRule="auto"/>
        <w:ind w:firstLine="709"/>
        <w:contextualSpacing/>
        <w:jc w:val="both"/>
        <w:rPr>
          <w:rFonts w:ascii="TimesNewRoman" w:hAnsi="TimesNewRoman"/>
          <w:sz w:val="28"/>
          <w:szCs w:val="28"/>
        </w:rPr>
      </w:pPr>
      <w:r w:rsidRPr="001D793B">
        <w:rPr>
          <w:rFonts w:ascii="TimesNewRoman" w:hAnsi="TimesNewRoman"/>
          <w:sz w:val="28"/>
          <w:szCs w:val="28"/>
        </w:rPr>
        <w:t>Подача з</w:t>
      </w:r>
      <w:r w:rsidR="00E8290D" w:rsidRPr="001D793B">
        <w:rPr>
          <w:rFonts w:ascii="TimesNewRoman" w:hAnsi="TimesNewRoman"/>
          <w:sz w:val="28"/>
          <w:szCs w:val="28"/>
        </w:rPr>
        <w:t>аявок осуществляется круглосуточно.</w:t>
      </w:r>
    </w:p>
    <w:p w:rsidR="00890EFF" w:rsidRPr="00B05637" w:rsidRDefault="00E8290D" w:rsidP="00C607B2">
      <w:pPr>
        <w:autoSpaceDE w:val="0"/>
        <w:autoSpaceDN w:val="0"/>
        <w:adjustRightInd w:val="0"/>
        <w:spacing w:line="276" w:lineRule="auto"/>
        <w:ind w:firstLine="709"/>
        <w:contextualSpacing/>
        <w:jc w:val="both"/>
        <w:rPr>
          <w:rFonts w:ascii="TimesNewRoman,Bold" w:hAnsi="TimesNewRoman,Bold"/>
          <w:sz w:val="28"/>
          <w:szCs w:val="28"/>
        </w:rPr>
      </w:pPr>
      <w:r w:rsidRPr="00B05637">
        <w:rPr>
          <w:rFonts w:ascii="TimesNewRoman,Bold" w:hAnsi="TimesNewRoman,Bold"/>
          <w:sz w:val="28"/>
          <w:szCs w:val="28"/>
        </w:rPr>
        <w:t xml:space="preserve">4.3. </w:t>
      </w:r>
      <w:r w:rsidR="00890EFF" w:rsidRPr="00B05637">
        <w:rPr>
          <w:rFonts w:ascii="TimesNewRoman,Bold" w:hAnsi="TimesNewRoman,Bold"/>
          <w:sz w:val="28"/>
          <w:szCs w:val="28"/>
        </w:rPr>
        <w:t>Дата и время окончания подачи (приема) заявок</w:t>
      </w:r>
      <w:r w:rsidR="001A1597" w:rsidRPr="00B05637">
        <w:rPr>
          <w:rFonts w:ascii="TimesNewRoman,Bold" w:hAnsi="TimesNewRoman,Bold"/>
          <w:sz w:val="28"/>
          <w:szCs w:val="28"/>
        </w:rPr>
        <w:t xml:space="preserve">: </w:t>
      </w:r>
      <w:r w:rsidR="00457831">
        <w:rPr>
          <w:rFonts w:ascii="TimesNewRoman,Bold" w:hAnsi="TimesNewRoman,Bold"/>
          <w:sz w:val="28"/>
          <w:szCs w:val="28"/>
        </w:rPr>
        <w:t>3</w:t>
      </w:r>
      <w:r w:rsidR="004B3F1F" w:rsidRPr="00B05637">
        <w:rPr>
          <w:rFonts w:ascii="TimesNewRoman,Bold" w:hAnsi="TimesNewRoman,Bold"/>
          <w:sz w:val="28"/>
          <w:szCs w:val="28"/>
        </w:rPr>
        <w:t xml:space="preserve">1 </w:t>
      </w:r>
      <w:r w:rsidR="00457831">
        <w:rPr>
          <w:rFonts w:ascii="TimesNewRoman,Bold" w:hAnsi="TimesNewRoman,Bold"/>
          <w:sz w:val="28"/>
          <w:szCs w:val="28"/>
        </w:rPr>
        <w:t>октября</w:t>
      </w:r>
      <w:r w:rsidR="004B3F1F" w:rsidRPr="00B05637">
        <w:rPr>
          <w:rFonts w:ascii="TimesNewRoman,Bold" w:hAnsi="TimesNewRoman,Bold"/>
          <w:sz w:val="28"/>
          <w:szCs w:val="28"/>
        </w:rPr>
        <w:t xml:space="preserve"> </w:t>
      </w:r>
      <w:bookmarkStart w:id="0" w:name="_GoBack"/>
      <w:bookmarkEnd w:id="0"/>
      <w:r w:rsidR="00890EFF" w:rsidRPr="00B05637">
        <w:rPr>
          <w:rFonts w:ascii="TimesNewRoman,Bold" w:hAnsi="TimesNewRoman,Bold"/>
          <w:sz w:val="28"/>
          <w:szCs w:val="28"/>
        </w:rPr>
        <w:t>20</w:t>
      </w:r>
      <w:r w:rsidR="00235E63" w:rsidRPr="00B05637">
        <w:rPr>
          <w:rFonts w:ascii="TimesNewRoman,Bold" w:hAnsi="TimesNewRoman,Bold"/>
          <w:sz w:val="28"/>
          <w:szCs w:val="28"/>
        </w:rPr>
        <w:t>2</w:t>
      </w:r>
      <w:r w:rsidR="008E455C" w:rsidRPr="00B05637">
        <w:rPr>
          <w:rFonts w:ascii="TimesNewRoman,Bold" w:hAnsi="TimesNewRoman,Bold"/>
          <w:sz w:val="28"/>
          <w:szCs w:val="28"/>
        </w:rPr>
        <w:t>3</w:t>
      </w:r>
      <w:r w:rsidR="00890EFF" w:rsidRPr="00B05637">
        <w:rPr>
          <w:rFonts w:ascii="TimesNewRoman,Bold" w:hAnsi="TimesNewRoman,Bold"/>
          <w:sz w:val="28"/>
          <w:szCs w:val="28"/>
        </w:rPr>
        <w:t xml:space="preserve"> года </w:t>
      </w:r>
      <w:r w:rsidR="00F46C87" w:rsidRPr="00B05637">
        <w:rPr>
          <w:rFonts w:ascii="TimesNewRoman,Bold" w:hAnsi="TimesNewRoman,Bold"/>
          <w:sz w:val="28"/>
          <w:szCs w:val="28"/>
        </w:rPr>
        <w:br/>
      </w:r>
      <w:r w:rsidR="009A7335" w:rsidRPr="00B05637">
        <w:rPr>
          <w:rFonts w:ascii="TimesNewRoman,Bold" w:hAnsi="TimesNewRoman,Bold"/>
          <w:sz w:val="28"/>
          <w:szCs w:val="28"/>
        </w:rPr>
        <w:t>в 1</w:t>
      </w:r>
      <w:r w:rsidR="001574FD" w:rsidRPr="00B05637">
        <w:rPr>
          <w:rFonts w:ascii="TimesNewRoman,Bold" w:hAnsi="TimesNewRoman,Bold"/>
          <w:sz w:val="28"/>
          <w:szCs w:val="28"/>
        </w:rPr>
        <w:t>7</w:t>
      </w:r>
      <w:r w:rsidR="00890EFF" w:rsidRPr="00B05637">
        <w:rPr>
          <w:rFonts w:ascii="TimesNewRoman,Bold" w:hAnsi="TimesNewRoman,Bold"/>
          <w:sz w:val="28"/>
          <w:szCs w:val="28"/>
        </w:rPr>
        <w:t>.00 часов.</w:t>
      </w:r>
    </w:p>
    <w:p w:rsidR="00E8290D" w:rsidRPr="00B05637" w:rsidRDefault="00E8290D" w:rsidP="00C607B2">
      <w:pPr>
        <w:autoSpaceDE w:val="0"/>
        <w:autoSpaceDN w:val="0"/>
        <w:adjustRightInd w:val="0"/>
        <w:spacing w:line="276" w:lineRule="auto"/>
        <w:ind w:firstLine="709"/>
        <w:contextualSpacing/>
        <w:jc w:val="both"/>
        <w:rPr>
          <w:rFonts w:ascii="TimesNewRoman,Bold" w:hAnsi="TimesNewRoman,Bold"/>
          <w:sz w:val="28"/>
          <w:szCs w:val="28"/>
        </w:rPr>
      </w:pPr>
      <w:r w:rsidRPr="00B05637">
        <w:rPr>
          <w:rFonts w:ascii="TimesNewRoman,Bold" w:hAnsi="TimesNewRoman,Bold"/>
          <w:sz w:val="28"/>
          <w:szCs w:val="28"/>
        </w:rPr>
        <w:t xml:space="preserve">4.4. </w:t>
      </w:r>
      <w:r w:rsidR="00890EFF" w:rsidRPr="00B05637">
        <w:rPr>
          <w:rFonts w:ascii="TimesNewRoman,Bold" w:hAnsi="TimesNewRoman,Bold"/>
          <w:sz w:val="28"/>
          <w:szCs w:val="28"/>
        </w:rPr>
        <w:t xml:space="preserve">Дата определения участников: </w:t>
      </w:r>
      <w:r w:rsidR="003F3647" w:rsidRPr="00B05637">
        <w:rPr>
          <w:rFonts w:ascii="TimesNewRoman,Bold" w:hAnsi="TimesNewRoman,Bold"/>
          <w:sz w:val="28"/>
          <w:szCs w:val="28"/>
        </w:rPr>
        <w:t>3</w:t>
      </w:r>
      <w:r w:rsidR="008E0098" w:rsidRPr="00B05637">
        <w:rPr>
          <w:rFonts w:ascii="TimesNewRoman,Bold" w:hAnsi="TimesNewRoman,Bold"/>
          <w:sz w:val="28"/>
          <w:szCs w:val="28"/>
        </w:rPr>
        <w:t xml:space="preserve"> </w:t>
      </w:r>
      <w:r w:rsidR="001D793B" w:rsidRPr="00B05637">
        <w:rPr>
          <w:rFonts w:ascii="TimesNewRoman,Bold" w:hAnsi="TimesNewRoman,Bold"/>
          <w:sz w:val="28"/>
          <w:szCs w:val="28"/>
        </w:rPr>
        <w:t>ноября</w:t>
      </w:r>
      <w:r w:rsidR="008E0098" w:rsidRPr="00B05637">
        <w:rPr>
          <w:rFonts w:ascii="TimesNewRoman,Bold" w:hAnsi="TimesNewRoman,Bold"/>
          <w:sz w:val="28"/>
          <w:szCs w:val="28"/>
        </w:rPr>
        <w:t xml:space="preserve"> </w:t>
      </w:r>
      <w:r w:rsidR="00093EE9" w:rsidRPr="00B05637">
        <w:rPr>
          <w:rFonts w:ascii="TimesNewRoman,Bold" w:hAnsi="TimesNewRoman,Bold"/>
          <w:sz w:val="28"/>
          <w:szCs w:val="28"/>
        </w:rPr>
        <w:t>20</w:t>
      </w:r>
      <w:r w:rsidR="00F31282" w:rsidRPr="00B05637">
        <w:rPr>
          <w:rFonts w:ascii="TimesNewRoman,Bold" w:hAnsi="TimesNewRoman,Bold"/>
          <w:sz w:val="28"/>
          <w:szCs w:val="28"/>
        </w:rPr>
        <w:t>2</w:t>
      </w:r>
      <w:r w:rsidR="008E455C" w:rsidRPr="00B05637">
        <w:rPr>
          <w:rFonts w:ascii="TimesNewRoman,Bold" w:hAnsi="TimesNewRoman,Bold"/>
          <w:sz w:val="28"/>
          <w:szCs w:val="28"/>
        </w:rPr>
        <w:t>3</w:t>
      </w:r>
      <w:r w:rsidR="00093EE9" w:rsidRPr="00B05637">
        <w:rPr>
          <w:rFonts w:ascii="TimesNewRoman,Bold" w:hAnsi="TimesNewRoman,Bold"/>
          <w:sz w:val="28"/>
          <w:szCs w:val="28"/>
        </w:rPr>
        <w:t xml:space="preserve"> года.</w:t>
      </w:r>
    </w:p>
    <w:p w:rsidR="00890EFF" w:rsidRPr="005642D1" w:rsidRDefault="00E8290D" w:rsidP="00C607B2">
      <w:pPr>
        <w:autoSpaceDE w:val="0"/>
        <w:autoSpaceDN w:val="0"/>
        <w:adjustRightInd w:val="0"/>
        <w:spacing w:line="276" w:lineRule="auto"/>
        <w:ind w:firstLine="709"/>
        <w:contextualSpacing/>
        <w:jc w:val="both"/>
        <w:rPr>
          <w:rFonts w:ascii="TimesNewRoman,Bold" w:hAnsi="TimesNewRoman,Bold"/>
          <w:sz w:val="28"/>
          <w:szCs w:val="28"/>
        </w:rPr>
      </w:pPr>
      <w:r w:rsidRPr="00B05637">
        <w:rPr>
          <w:rFonts w:ascii="TimesNewRoman,Bold" w:hAnsi="TimesNewRoman,Bold"/>
          <w:sz w:val="28"/>
          <w:szCs w:val="28"/>
        </w:rPr>
        <w:t xml:space="preserve">4.5. </w:t>
      </w:r>
      <w:r w:rsidR="00890EFF" w:rsidRPr="00B05637">
        <w:rPr>
          <w:rFonts w:ascii="TimesNewRoman,Bold" w:hAnsi="TimesNewRoman,Bold"/>
          <w:sz w:val="28"/>
          <w:szCs w:val="28"/>
        </w:rPr>
        <w:t xml:space="preserve">Дата и время проведения </w:t>
      </w:r>
      <w:r w:rsidR="001D793B" w:rsidRPr="00B05637">
        <w:rPr>
          <w:rFonts w:ascii="TimesNewRoman,Bold" w:hAnsi="TimesNewRoman,Bold"/>
          <w:sz w:val="28"/>
          <w:szCs w:val="28"/>
        </w:rPr>
        <w:t>продажи</w:t>
      </w:r>
      <w:r w:rsidR="00890EFF" w:rsidRPr="00B05637">
        <w:rPr>
          <w:rFonts w:ascii="TimesNewRoman,Bold" w:hAnsi="TimesNewRoman,Bold"/>
          <w:sz w:val="28"/>
          <w:szCs w:val="28"/>
        </w:rPr>
        <w:t>:</w:t>
      </w:r>
      <w:r w:rsidR="008D31A7" w:rsidRPr="00B05637">
        <w:rPr>
          <w:rFonts w:ascii="TimesNewRoman,Bold" w:hAnsi="TimesNewRoman,Bold"/>
          <w:sz w:val="28"/>
          <w:szCs w:val="28"/>
        </w:rPr>
        <w:t xml:space="preserve"> </w:t>
      </w:r>
      <w:r w:rsidR="00006800" w:rsidRPr="00B05637">
        <w:rPr>
          <w:rFonts w:ascii="TimesNewRoman,Bold" w:hAnsi="TimesNewRoman,Bold"/>
          <w:sz w:val="28"/>
          <w:szCs w:val="28"/>
        </w:rPr>
        <w:t>7</w:t>
      </w:r>
      <w:r w:rsidR="008E0098" w:rsidRPr="00B05637">
        <w:rPr>
          <w:rFonts w:ascii="TimesNewRoman,Bold" w:hAnsi="TimesNewRoman,Bold"/>
          <w:sz w:val="28"/>
          <w:szCs w:val="28"/>
        </w:rPr>
        <w:t xml:space="preserve"> </w:t>
      </w:r>
      <w:r w:rsidR="001D793B" w:rsidRPr="00B05637">
        <w:rPr>
          <w:rFonts w:ascii="TimesNewRoman,Bold" w:hAnsi="TimesNewRoman,Bold"/>
          <w:sz w:val="28"/>
          <w:szCs w:val="28"/>
        </w:rPr>
        <w:t>ноября</w:t>
      </w:r>
      <w:r w:rsidR="008E455C" w:rsidRPr="00B05637">
        <w:rPr>
          <w:rFonts w:ascii="TimesNewRoman,Bold" w:hAnsi="TimesNewRoman,Bold"/>
          <w:sz w:val="28"/>
          <w:szCs w:val="28"/>
        </w:rPr>
        <w:t xml:space="preserve"> </w:t>
      </w:r>
      <w:r w:rsidR="00F31282" w:rsidRPr="00B05637">
        <w:rPr>
          <w:rFonts w:ascii="TimesNewRoman,Bold" w:hAnsi="TimesNewRoman,Bold"/>
          <w:sz w:val="28"/>
          <w:szCs w:val="28"/>
        </w:rPr>
        <w:t>202</w:t>
      </w:r>
      <w:r w:rsidR="008E455C" w:rsidRPr="00B05637">
        <w:rPr>
          <w:rFonts w:ascii="TimesNewRoman,Bold" w:hAnsi="TimesNewRoman,Bold"/>
          <w:sz w:val="28"/>
          <w:szCs w:val="28"/>
        </w:rPr>
        <w:t>3</w:t>
      </w:r>
      <w:r w:rsidR="00890EFF" w:rsidRPr="00B05637">
        <w:rPr>
          <w:rFonts w:ascii="TimesNewRoman,Bold" w:hAnsi="TimesNewRoman,Bold"/>
          <w:sz w:val="28"/>
          <w:szCs w:val="28"/>
        </w:rPr>
        <w:t xml:space="preserve"> года в </w:t>
      </w:r>
      <w:r w:rsidR="00223BE0" w:rsidRPr="00B05637">
        <w:rPr>
          <w:rFonts w:ascii="TimesNewRoman,Bold" w:hAnsi="TimesNewRoman,Bold"/>
          <w:sz w:val="28"/>
          <w:szCs w:val="28"/>
        </w:rPr>
        <w:t>10</w:t>
      </w:r>
      <w:r w:rsidR="00890EFF" w:rsidRPr="00B05637">
        <w:rPr>
          <w:rFonts w:ascii="TimesNewRoman,Bold" w:hAnsi="TimesNewRoman,Bold"/>
          <w:sz w:val="28"/>
          <w:szCs w:val="28"/>
        </w:rPr>
        <w:t>.00 часов.</w:t>
      </w:r>
    </w:p>
    <w:p w:rsidR="00295B37" w:rsidRDefault="00295B37" w:rsidP="00C607B2">
      <w:pPr>
        <w:widowControl w:val="0"/>
        <w:spacing w:line="276" w:lineRule="auto"/>
        <w:ind w:firstLine="709"/>
        <w:contextualSpacing/>
        <w:jc w:val="center"/>
        <w:rPr>
          <w:b/>
          <w:sz w:val="28"/>
          <w:szCs w:val="28"/>
        </w:rPr>
      </w:pPr>
    </w:p>
    <w:p w:rsidR="00E8687B" w:rsidRDefault="00E8687B" w:rsidP="00E8687B">
      <w:pPr>
        <w:widowControl w:val="0"/>
        <w:spacing w:line="276" w:lineRule="auto"/>
        <w:ind w:firstLine="709"/>
        <w:contextualSpacing/>
        <w:jc w:val="center"/>
        <w:rPr>
          <w:b/>
          <w:sz w:val="28"/>
          <w:szCs w:val="28"/>
        </w:rPr>
      </w:pPr>
      <w:r w:rsidRPr="008C14DB">
        <w:rPr>
          <w:b/>
          <w:sz w:val="28"/>
          <w:szCs w:val="28"/>
        </w:rPr>
        <w:t>5. Срок и порядок регистрации на электронной площадке</w:t>
      </w:r>
    </w:p>
    <w:p w:rsidR="00E8687B" w:rsidRPr="00596A1F" w:rsidRDefault="00E8687B" w:rsidP="00E8687B">
      <w:pPr>
        <w:widowControl w:val="0"/>
        <w:spacing w:line="276" w:lineRule="auto"/>
        <w:ind w:firstLine="709"/>
        <w:contextualSpacing/>
        <w:jc w:val="center"/>
        <w:rPr>
          <w:b/>
          <w:sz w:val="28"/>
          <w:szCs w:val="28"/>
        </w:rPr>
      </w:pP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 xml:space="preserve">5.1. Для обеспечения доступа к участию в </w:t>
      </w:r>
      <w:r w:rsidR="00044D9E">
        <w:rPr>
          <w:sz w:val="28"/>
          <w:szCs w:val="28"/>
        </w:rPr>
        <w:t>продаже посредством публичного предложения</w:t>
      </w:r>
      <w:r w:rsidRPr="008C14DB">
        <w:rPr>
          <w:sz w:val="28"/>
          <w:szCs w:val="28"/>
        </w:rPr>
        <w:t xml:space="preserve"> Претендентам необходимо пройти процедуру регистрации </w:t>
      </w:r>
      <w:r w:rsidR="003D71D9">
        <w:rPr>
          <w:sz w:val="28"/>
          <w:szCs w:val="28"/>
        </w:rPr>
        <w:br/>
      </w:r>
      <w:r w:rsidRPr="008C14DB">
        <w:rPr>
          <w:sz w:val="28"/>
          <w:szCs w:val="28"/>
        </w:rPr>
        <w:t>в соответствии с Регламентом электронной площадки Организатора продажи</w:t>
      </w:r>
      <w:r w:rsidR="003D71D9">
        <w:rPr>
          <w:sz w:val="28"/>
          <w:szCs w:val="28"/>
        </w:rPr>
        <w:t xml:space="preserve"> </w:t>
      </w:r>
      <w:r w:rsidR="003D71D9">
        <w:rPr>
          <w:sz w:val="28"/>
          <w:szCs w:val="28"/>
        </w:rPr>
        <w:br/>
        <w:t>(п. 3</w:t>
      </w:r>
      <w:r w:rsidRPr="008C14DB">
        <w:rPr>
          <w:sz w:val="28"/>
          <w:szCs w:val="28"/>
        </w:rPr>
        <w:t>.</w:t>
      </w:r>
      <w:r w:rsidR="003D71D9">
        <w:rPr>
          <w:sz w:val="28"/>
          <w:szCs w:val="28"/>
        </w:rPr>
        <w:t>3</w:t>
      </w:r>
      <w:r w:rsidR="003D71D9" w:rsidRPr="003D71D9">
        <w:t xml:space="preserve"> </w:t>
      </w:r>
      <w:r w:rsidR="003D71D9" w:rsidRPr="003D71D9">
        <w:rPr>
          <w:sz w:val="28"/>
          <w:szCs w:val="28"/>
        </w:rPr>
        <w:t>Информационного сообщения</w:t>
      </w:r>
      <w:r w:rsidR="003D71D9">
        <w:rPr>
          <w:sz w:val="28"/>
          <w:szCs w:val="28"/>
        </w:rPr>
        <w:t>).</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5.2. Дата и время регистрации на электронной площадке претендентов</w:t>
      </w:r>
      <w:r>
        <w:rPr>
          <w:sz w:val="28"/>
          <w:szCs w:val="28"/>
        </w:rPr>
        <w:t xml:space="preserve">                    </w:t>
      </w:r>
      <w:r w:rsidRPr="008C14DB">
        <w:rPr>
          <w:sz w:val="28"/>
          <w:szCs w:val="28"/>
        </w:rPr>
        <w:t xml:space="preserve"> осуществляется ежедневно, круглосуточно, но не позднее даты и времени окончания подачи (приема) Заявок.</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5.3. Регистрация на электронной площадке осуществляется без взимания платы.</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 xml:space="preserve">5.4. Регистрации на электронной площадке подлежат Претенденты, ранее </w:t>
      </w:r>
      <w:r>
        <w:rPr>
          <w:sz w:val="28"/>
          <w:szCs w:val="28"/>
        </w:rPr>
        <w:t xml:space="preserve">                </w:t>
      </w:r>
      <w:r w:rsidRPr="008C14DB">
        <w:rPr>
          <w:sz w:val="28"/>
          <w:szCs w:val="28"/>
        </w:rPr>
        <w:t>не зарегистрированные на электронной площадке или регистрация которых,</w:t>
      </w:r>
      <w:r>
        <w:rPr>
          <w:sz w:val="28"/>
          <w:szCs w:val="28"/>
        </w:rPr>
        <w:t xml:space="preserve">                </w:t>
      </w:r>
      <w:r w:rsidRPr="008C14DB">
        <w:rPr>
          <w:sz w:val="28"/>
          <w:szCs w:val="28"/>
        </w:rPr>
        <w:t xml:space="preserve"> на электронной площадке была ими прекращена.</w:t>
      </w:r>
    </w:p>
    <w:p w:rsidR="00E8687B" w:rsidRDefault="00E8687B" w:rsidP="00E8687B">
      <w:pPr>
        <w:tabs>
          <w:tab w:val="left" w:pos="284"/>
        </w:tabs>
        <w:spacing w:line="276" w:lineRule="auto"/>
        <w:ind w:firstLine="709"/>
        <w:contextualSpacing/>
        <w:jc w:val="both"/>
        <w:rPr>
          <w:sz w:val="28"/>
          <w:szCs w:val="28"/>
        </w:rPr>
      </w:pPr>
      <w:r w:rsidRPr="008C14DB">
        <w:rPr>
          <w:sz w:val="28"/>
          <w:szCs w:val="28"/>
        </w:rPr>
        <w:t>5.5. Регистрация на электронной площадке проводится в соответствии</w:t>
      </w:r>
      <w:r>
        <w:rPr>
          <w:sz w:val="28"/>
          <w:szCs w:val="28"/>
        </w:rPr>
        <w:t xml:space="preserve">                   </w:t>
      </w:r>
      <w:r w:rsidRPr="008C14DB">
        <w:rPr>
          <w:sz w:val="28"/>
          <w:szCs w:val="28"/>
        </w:rPr>
        <w:t xml:space="preserve"> с Регламентом электронной площадки.</w:t>
      </w:r>
    </w:p>
    <w:p w:rsidR="00E8687B" w:rsidRPr="00596A1F" w:rsidRDefault="00E8687B" w:rsidP="00E8687B">
      <w:pPr>
        <w:tabs>
          <w:tab w:val="left" w:pos="284"/>
        </w:tabs>
        <w:spacing w:line="276" w:lineRule="auto"/>
        <w:ind w:firstLine="709"/>
        <w:contextualSpacing/>
        <w:jc w:val="both"/>
        <w:rPr>
          <w:sz w:val="28"/>
          <w:szCs w:val="28"/>
        </w:rPr>
      </w:pPr>
    </w:p>
    <w:p w:rsidR="00E8687B" w:rsidRPr="008C14DB" w:rsidRDefault="00E8687B" w:rsidP="00E8687B">
      <w:pPr>
        <w:numPr>
          <w:ilvl w:val="0"/>
          <w:numId w:val="14"/>
        </w:numPr>
        <w:spacing w:line="276" w:lineRule="auto"/>
        <w:ind w:left="0" w:firstLine="851"/>
        <w:contextualSpacing/>
        <w:jc w:val="center"/>
        <w:rPr>
          <w:b/>
          <w:sz w:val="28"/>
          <w:szCs w:val="28"/>
        </w:rPr>
      </w:pPr>
      <w:r w:rsidRPr="008C14DB">
        <w:rPr>
          <w:b/>
          <w:sz w:val="28"/>
          <w:szCs w:val="28"/>
        </w:rPr>
        <w:t>Порядок подачи (приема) и отзыва заявок</w:t>
      </w:r>
    </w:p>
    <w:p w:rsidR="00E8687B" w:rsidRDefault="00E8687B" w:rsidP="00E8687B">
      <w:pPr>
        <w:tabs>
          <w:tab w:val="left" w:pos="284"/>
        </w:tabs>
        <w:spacing w:line="276" w:lineRule="auto"/>
        <w:ind w:firstLine="709"/>
        <w:contextualSpacing/>
        <w:jc w:val="both"/>
        <w:rPr>
          <w:sz w:val="28"/>
          <w:szCs w:val="28"/>
        </w:rPr>
      </w:pP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6.1. Прием заявок и прилагаемых к ним документ</w:t>
      </w:r>
      <w:r>
        <w:rPr>
          <w:sz w:val="28"/>
          <w:szCs w:val="28"/>
        </w:rPr>
        <w:t xml:space="preserve">ов начинается с даты                        и времени, </w:t>
      </w:r>
      <w:r w:rsidRPr="008C14DB">
        <w:rPr>
          <w:sz w:val="28"/>
          <w:szCs w:val="28"/>
        </w:rPr>
        <w:t>указанных в информационном сообщении о проведении продажи имущества, осуществляется в сроки, установленные в Информационном сообщении.</w:t>
      </w:r>
    </w:p>
    <w:p w:rsidR="00044D9E" w:rsidRDefault="00E8687B" w:rsidP="00E8687B">
      <w:pPr>
        <w:tabs>
          <w:tab w:val="left" w:pos="284"/>
        </w:tabs>
        <w:spacing w:line="276" w:lineRule="auto"/>
        <w:ind w:firstLine="709"/>
        <w:contextualSpacing/>
        <w:jc w:val="both"/>
        <w:rPr>
          <w:sz w:val="28"/>
          <w:szCs w:val="28"/>
        </w:rPr>
      </w:pPr>
      <w:r w:rsidRPr="008C14DB">
        <w:rPr>
          <w:sz w:val="28"/>
          <w:szCs w:val="28"/>
        </w:rPr>
        <w:t xml:space="preserve">6.2. </w:t>
      </w:r>
      <w:r w:rsidR="00044D9E" w:rsidRPr="00044D9E">
        <w:rPr>
          <w:sz w:val="28"/>
          <w:szCs w:val="28"/>
        </w:rPr>
        <w:t xml:space="preserve">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w:t>
      </w:r>
      <w:r w:rsidR="00044D9E">
        <w:rPr>
          <w:sz w:val="28"/>
          <w:szCs w:val="28"/>
        </w:rPr>
        <w:br/>
      </w:r>
      <w:r w:rsidR="00044D9E" w:rsidRPr="00044D9E">
        <w:rPr>
          <w:sz w:val="28"/>
          <w:szCs w:val="28"/>
        </w:rPr>
        <w:t>с перечнем, приведенным в информационном сообщении о продаже имущества посредством публичного предложения.</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 xml:space="preserve">6.3. Заявка (приложение № </w:t>
      </w:r>
      <w:r>
        <w:rPr>
          <w:sz w:val="28"/>
          <w:szCs w:val="28"/>
        </w:rPr>
        <w:t>2</w:t>
      </w:r>
      <w:r w:rsidRPr="008C14DB">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w:t>
      </w:r>
      <w:r>
        <w:rPr>
          <w:sz w:val="28"/>
          <w:szCs w:val="28"/>
        </w:rPr>
        <w:t xml:space="preserve">                         </w:t>
      </w:r>
      <w:r w:rsidRPr="008C14DB">
        <w:rPr>
          <w:sz w:val="28"/>
          <w:szCs w:val="28"/>
        </w:rPr>
        <w:t xml:space="preserve">с приложением электронных образов документов, предусмотренных Федеральным </w:t>
      </w:r>
      <w:hyperlink r:id="rId11" w:history="1">
        <w:r w:rsidRPr="008C14DB">
          <w:rPr>
            <w:sz w:val="28"/>
            <w:szCs w:val="28"/>
          </w:rPr>
          <w:t>законом</w:t>
        </w:r>
      </w:hyperlink>
      <w:r w:rsidRPr="008C14DB">
        <w:rPr>
          <w:sz w:val="28"/>
          <w:szCs w:val="28"/>
        </w:rPr>
        <w:t xml:space="preserve"> о приватизации от 21 декабря 2001 г. № 178-ФЗ</w:t>
      </w:r>
      <w:r>
        <w:rPr>
          <w:sz w:val="28"/>
          <w:szCs w:val="28"/>
        </w:rPr>
        <w:t xml:space="preserve">                    </w:t>
      </w:r>
      <w:r w:rsidRPr="008C14DB">
        <w:rPr>
          <w:sz w:val="28"/>
          <w:szCs w:val="28"/>
        </w:rPr>
        <w:t xml:space="preserve"> «О приватизации государственного и муниципального имущества».</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6.4. Одно лицо имеет право подать только одну заявку.</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6.5. При приеме заявок от претендентов Организатор продаж обеспечивает:</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 xml:space="preserve">- конфиденциальность данных о Претендентах и Участниках, </w:t>
      </w:r>
      <w:r>
        <w:rPr>
          <w:sz w:val="28"/>
          <w:szCs w:val="28"/>
        </w:rPr>
        <w:t xml:space="preserve">                        </w:t>
      </w:r>
      <w:r w:rsidRPr="008C14DB">
        <w:rPr>
          <w:sz w:val="28"/>
          <w:szCs w:val="28"/>
        </w:rPr>
        <w:t xml:space="preserve">за исключением случая направления электронных документов Продавцу </w:t>
      </w:r>
      <w:r>
        <w:rPr>
          <w:sz w:val="28"/>
          <w:szCs w:val="28"/>
        </w:rPr>
        <w:t xml:space="preserve">                          </w:t>
      </w:r>
      <w:r w:rsidRPr="008C14DB">
        <w:rPr>
          <w:sz w:val="28"/>
          <w:szCs w:val="28"/>
        </w:rPr>
        <w:t xml:space="preserve">в порядке, установленном </w:t>
      </w:r>
      <w:r w:rsidRPr="008C14DB">
        <w:rPr>
          <w:bCs/>
          <w:sz w:val="28"/>
          <w:szCs w:val="28"/>
        </w:rPr>
        <w:t>постановлением</w:t>
      </w:r>
      <w:r w:rsidRPr="008C14DB">
        <w:rPr>
          <w:sz w:val="28"/>
          <w:szCs w:val="28"/>
        </w:rPr>
        <w:t xml:space="preserve"> Правительства Российской Федерации </w:t>
      </w:r>
      <w:r>
        <w:rPr>
          <w:sz w:val="28"/>
          <w:szCs w:val="28"/>
        </w:rPr>
        <w:t xml:space="preserve">                                </w:t>
      </w:r>
      <w:r w:rsidRPr="008C14DB">
        <w:rPr>
          <w:sz w:val="28"/>
          <w:szCs w:val="28"/>
        </w:rPr>
        <w:t>от 27 августа 2012 г. № 860 «Об организации и проведении продажи государственного или муниципального имущества в электронной форме».</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6.6. В течение одного часа со времени поступления заявки организатор сообщает претенденту о ее поступлении путем направления уведомления</w:t>
      </w:r>
      <w:r>
        <w:rPr>
          <w:sz w:val="28"/>
          <w:szCs w:val="28"/>
        </w:rPr>
        <w:t xml:space="preserve">                          </w:t>
      </w:r>
      <w:r w:rsidRPr="008C14DB">
        <w:rPr>
          <w:sz w:val="28"/>
          <w:szCs w:val="28"/>
        </w:rPr>
        <w:t xml:space="preserve"> с приложением электронных копий зарегистрированной заявки и прилагаемых </w:t>
      </w:r>
      <w:r>
        <w:rPr>
          <w:sz w:val="28"/>
          <w:szCs w:val="28"/>
        </w:rPr>
        <w:t xml:space="preserve">                  </w:t>
      </w:r>
      <w:r w:rsidRPr="008C14DB">
        <w:rPr>
          <w:sz w:val="28"/>
          <w:szCs w:val="28"/>
        </w:rPr>
        <w:t>к ней документов.</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6.7. Заявки с прилагаемыми к ним документами, поданные с нарушением установленного срока, на электронной площадке не регистрируются.</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8687B" w:rsidRPr="008C14DB" w:rsidRDefault="00E8687B" w:rsidP="00E8687B">
      <w:pPr>
        <w:tabs>
          <w:tab w:val="left" w:pos="284"/>
        </w:tabs>
        <w:spacing w:line="276" w:lineRule="auto"/>
        <w:ind w:firstLine="709"/>
        <w:contextualSpacing/>
        <w:jc w:val="both"/>
        <w:rPr>
          <w:bCs/>
          <w:sz w:val="28"/>
          <w:szCs w:val="28"/>
        </w:rPr>
      </w:pPr>
      <w:r w:rsidRPr="008C14DB">
        <w:rPr>
          <w:sz w:val="28"/>
          <w:szCs w:val="28"/>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8687B" w:rsidRDefault="00E8687B" w:rsidP="00E8687B">
      <w:pPr>
        <w:tabs>
          <w:tab w:val="left" w:pos="284"/>
        </w:tabs>
        <w:spacing w:line="276" w:lineRule="auto"/>
        <w:ind w:firstLine="709"/>
        <w:contextualSpacing/>
        <w:jc w:val="both"/>
        <w:rPr>
          <w:sz w:val="28"/>
          <w:szCs w:val="28"/>
        </w:rPr>
      </w:pPr>
      <w:r w:rsidRPr="008C14DB">
        <w:rPr>
          <w:sz w:val="28"/>
          <w:szCs w:val="28"/>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w:t>
      </w:r>
      <w:r>
        <w:rPr>
          <w:sz w:val="28"/>
          <w:szCs w:val="28"/>
        </w:rPr>
        <w:t xml:space="preserve">                  </w:t>
      </w:r>
      <w:r w:rsidRPr="008C14DB">
        <w:rPr>
          <w:sz w:val="28"/>
          <w:szCs w:val="28"/>
        </w:rPr>
        <w:t xml:space="preserve">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E8687B" w:rsidRPr="008C14DB" w:rsidRDefault="00E8687B" w:rsidP="00E8687B">
      <w:pPr>
        <w:tabs>
          <w:tab w:val="left" w:pos="284"/>
        </w:tabs>
        <w:spacing w:line="276" w:lineRule="auto"/>
        <w:ind w:firstLine="709"/>
        <w:contextualSpacing/>
        <w:jc w:val="both"/>
        <w:rPr>
          <w:sz w:val="28"/>
          <w:szCs w:val="28"/>
        </w:rPr>
      </w:pPr>
    </w:p>
    <w:p w:rsidR="00E8687B" w:rsidRPr="008C14DB" w:rsidRDefault="00E8687B" w:rsidP="00E8687B">
      <w:pPr>
        <w:numPr>
          <w:ilvl w:val="0"/>
          <w:numId w:val="14"/>
        </w:numPr>
        <w:spacing w:line="276" w:lineRule="auto"/>
        <w:ind w:left="0" w:firstLine="851"/>
        <w:contextualSpacing/>
        <w:jc w:val="center"/>
        <w:rPr>
          <w:b/>
          <w:sz w:val="28"/>
          <w:szCs w:val="28"/>
        </w:rPr>
      </w:pPr>
      <w:r w:rsidRPr="008C14DB">
        <w:rPr>
          <w:b/>
          <w:sz w:val="28"/>
          <w:szCs w:val="28"/>
        </w:rPr>
        <w:t xml:space="preserve">Перечень документов </w:t>
      </w:r>
      <w:r w:rsidRPr="008C14DB">
        <w:rPr>
          <w:b/>
          <w:bCs/>
          <w:sz w:val="28"/>
          <w:szCs w:val="28"/>
        </w:rPr>
        <w:t>представляемый</w:t>
      </w:r>
      <w:r w:rsidRPr="008C14DB">
        <w:rPr>
          <w:b/>
          <w:sz w:val="28"/>
          <w:szCs w:val="28"/>
        </w:rPr>
        <w:t xml:space="preserve"> участниками торгов </w:t>
      </w:r>
      <w:r w:rsidR="009B200C">
        <w:rPr>
          <w:b/>
          <w:sz w:val="28"/>
          <w:szCs w:val="28"/>
        </w:rPr>
        <w:br/>
      </w:r>
      <w:r w:rsidRPr="008C14DB">
        <w:rPr>
          <w:b/>
          <w:sz w:val="28"/>
          <w:szCs w:val="28"/>
        </w:rPr>
        <w:t>и требования к их оформлению</w:t>
      </w:r>
    </w:p>
    <w:p w:rsidR="00E8687B" w:rsidRDefault="00E8687B" w:rsidP="00E8687B">
      <w:pPr>
        <w:tabs>
          <w:tab w:val="left" w:pos="284"/>
        </w:tabs>
        <w:spacing w:line="276" w:lineRule="auto"/>
        <w:ind w:firstLine="709"/>
        <w:contextualSpacing/>
        <w:jc w:val="both"/>
        <w:rPr>
          <w:sz w:val="28"/>
          <w:szCs w:val="28"/>
        </w:rPr>
      </w:pP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7.1. Одновременно с Заявкой на участие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 xml:space="preserve">7.1.1. Доверенность на лицо, имеющее право действовать от имени претендента, если заявка подается представителем претендента, оформленная </w:t>
      </w:r>
      <w:r>
        <w:rPr>
          <w:sz w:val="28"/>
          <w:szCs w:val="28"/>
        </w:rPr>
        <w:t xml:space="preserve">                 </w:t>
      </w:r>
      <w:r w:rsidRPr="008C14DB">
        <w:rPr>
          <w:sz w:val="28"/>
          <w:szCs w:val="28"/>
        </w:rPr>
        <w:t xml:space="preserve">в установленном порядке, или нотариально заверенная копия такой доверенности. </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8687B" w:rsidRPr="008C14DB" w:rsidRDefault="00E8687B" w:rsidP="00E8687B">
      <w:pPr>
        <w:tabs>
          <w:tab w:val="left" w:pos="284"/>
        </w:tabs>
        <w:spacing w:line="276" w:lineRule="auto"/>
        <w:ind w:firstLine="709"/>
        <w:contextualSpacing/>
        <w:jc w:val="both"/>
        <w:rPr>
          <w:sz w:val="28"/>
          <w:szCs w:val="28"/>
        </w:rPr>
      </w:pPr>
      <w:r w:rsidRPr="008C14DB">
        <w:rPr>
          <w:sz w:val="28"/>
          <w:szCs w:val="28"/>
        </w:rPr>
        <w:t>7.1.2. юридические лица:</w:t>
      </w:r>
    </w:p>
    <w:p w:rsidR="00E8687B" w:rsidRPr="008C14DB" w:rsidRDefault="00E8687B" w:rsidP="00E8687B">
      <w:pPr>
        <w:spacing w:line="276" w:lineRule="auto"/>
        <w:ind w:firstLine="709"/>
        <w:contextualSpacing/>
        <w:jc w:val="both"/>
        <w:rPr>
          <w:sz w:val="28"/>
          <w:szCs w:val="28"/>
        </w:rPr>
      </w:pPr>
      <w:r w:rsidRPr="008C14DB">
        <w:rPr>
          <w:sz w:val="28"/>
          <w:szCs w:val="28"/>
        </w:rPr>
        <w:t>- заверенные копии учредительных документов;</w:t>
      </w:r>
    </w:p>
    <w:p w:rsidR="00E8687B" w:rsidRPr="008C14DB" w:rsidRDefault="00E8687B" w:rsidP="00E8687B">
      <w:pPr>
        <w:spacing w:line="276" w:lineRule="auto"/>
        <w:ind w:firstLine="709"/>
        <w:contextualSpacing/>
        <w:jc w:val="both"/>
        <w:rPr>
          <w:sz w:val="28"/>
          <w:szCs w:val="28"/>
        </w:rPr>
      </w:pPr>
      <w:r w:rsidRPr="008C14DB">
        <w:rPr>
          <w:sz w:val="28"/>
          <w:szCs w:val="28"/>
        </w:rPr>
        <w:t>- документ, который подтверждает полномочия руководителя юридического лица на осуществление действий от имени юридического лица</w:t>
      </w:r>
      <w:r>
        <w:rPr>
          <w:sz w:val="28"/>
          <w:szCs w:val="28"/>
        </w:rPr>
        <w:t xml:space="preserve">                            </w:t>
      </w:r>
      <w:r w:rsidRPr="008C14DB">
        <w:rPr>
          <w:sz w:val="28"/>
          <w:szCs w:val="28"/>
        </w:rPr>
        <w:t xml:space="preserve">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8687B" w:rsidRPr="00E957DB" w:rsidRDefault="00E8687B" w:rsidP="00E8687B">
      <w:pPr>
        <w:spacing w:line="276" w:lineRule="auto"/>
        <w:ind w:firstLine="709"/>
        <w:contextualSpacing/>
        <w:jc w:val="both"/>
        <w:rPr>
          <w:sz w:val="28"/>
          <w:szCs w:val="28"/>
        </w:rPr>
      </w:pPr>
      <w:r w:rsidRPr="008C14DB">
        <w:rPr>
          <w:sz w:val="28"/>
          <w:szCs w:val="28"/>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w:t>
      </w:r>
      <w:r w:rsidRPr="00E957DB">
        <w:rPr>
          <w:sz w:val="28"/>
          <w:szCs w:val="28"/>
        </w:rPr>
        <w:t>печатью юридического лица и подписанное его руководителем письмо).</w:t>
      </w:r>
    </w:p>
    <w:p w:rsidR="00E8687B" w:rsidRDefault="00E8687B" w:rsidP="00E8687B">
      <w:pPr>
        <w:spacing w:line="276" w:lineRule="auto"/>
        <w:ind w:firstLine="709"/>
        <w:contextualSpacing/>
        <w:jc w:val="both"/>
        <w:rPr>
          <w:bCs/>
          <w:sz w:val="28"/>
          <w:szCs w:val="28"/>
        </w:rPr>
      </w:pPr>
      <w:r w:rsidRPr="00E957DB">
        <w:rPr>
          <w:rFonts w:eastAsia="Calibri"/>
          <w:sz w:val="28"/>
          <w:szCs w:val="28"/>
          <w:lang w:eastAsia="en-US"/>
        </w:rPr>
        <w:t>7.1.3. физические лица, в том числе индивидуальные предприниматели</w:t>
      </w:r>
      <w:r w:rsidRPr="00E957DB">
        <w:rPr>
          <w:bCs/>
          <w:sz w:val="28"/>
          <w:szCs w:val="28"/>
        </w:rPr>
        <w:t xml:space="preserve"> </w:t>
      </w:r>
    </w:p>
    <w:p w:rsidR="00E8687B" w:rsidRPr="00E8687B" w:rsidRDefault="00E8687B" w:rsidP="00E8687B">
      <w:pPr>
        <w:spacing w:line="276" w:lineRule="auto"/>
        <w:ind w:firstLine="709"/>
        <w:contextualSpacing/>
        <w:jc w:val="both"/>
        <w:rPr>
          <w:bCs/>
          <w:sz w:val="28"/>
          <w:szCs w:val="28"/>
        </w:rPr>
      </w:pPr>
      <w:r w:rsidRPr="005642D1">
        <w:rPr>
          <w:bCs/>
          <w:sz w:val="28"/>
          <w:szCs w:val="28"/>
        </w:rPr>
        <w:t xml:space="preserve">- документ, удостоверяющий личность, </w:t>
      </w:r>
      <w:r w:rsidRPr="005642D1">
        <w:rPr>
          <w:sz w:val="28"/>
          <w:szCs w:val="28"/>
        </w:rPr>
        <w:t>или копии всех его листов.</w:t>
      </w:r>
    </w:p>
    <w:p w:rsidR="00E8687B" w:rsidRPr="008C14DB" w:rsidRDefault="00E8687B" w:rsidP="00E8687B">
      <w:pPr>
        <w:spacing w:line="276" w:lineRule="auto"/>
        <w:ind w:firstLine="709"/>
        <w:contextualSpacing/>
        <w:jc w:val="both"/>
        <w:rPr>
          <w:rFonts w:eastAsia="Calibri"/>
          <w:sz w:val="28"/>
          <w:szCs w:val="28"/>
          <w:lang w:eastAsia="en-US"/>
        </w:rPr>
      </w:pPr>
      <w:r w:rsidRPr="008C14DB">
        <w:rPr>
          <w:rFonts w:eastAsia="Calibri"/>
          <w:sz w:val="28"/>
          <w:szCs w:val="28"/>
          <w:lang w:eastAsia="en-US"/>
        </w:rPr>
        <w:t>7.1.4. Опись представленных документов, подписанная претендентом или его уполномоченным представителем.</w:t>
      </w:r>
    </w:p>
    <w:p w:rsidR="00E8687B" w:rsidRPr="008C14DB" w:rsidRDefault="001E6A61" w:rsidP="00E8687B">
      <w:pPr>
        <w:spacing w:line="276" w:lineRule="auto"/>
        <w:ind w:firstLine="709"/>
        <w:contextualSpacing/>
        <w:jc w:val="both"/>
        <w:rPr>
          <w:rFonts w:eastAsia="Calibri"/>
          <w:sz w:val="28"/>
          <w:szCs w:val="28"/>
          <w:lang w:eastAsia="en-US"/>
        </w:rPr>
      </w:pPr>
      <w:r>
        <w:rPr>
          <w:sz w:val="28"/>
          <w:szCs w:val="28"/>
        </w:rPr>
        <w:t>7.2.</w:t>
      </w:r>
      <w:r w:rsidR="00E8687B" w:rsidRPr="008C14DB">
        <w:rPr>
          <w:rFonts w:eastAsia="Calibri"/>
          <w:sz w:val="28"/>
          <w:szCs w:val="28"/>
          <w:lang w:eastAsia="en-US"/>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E8687B" w:rsidRDefault="00E8687B" w:rsidP="00E8687B">
      <w:pPr>
        <w:spacing w:line="276" w:lineRule="auto"/>
        <w:ind w:firstLine="709"/>
        <w:contextualSpacing/>
        <w:jc w:val="both"/>
        <w:rPr>
          <w:rFonts w:eastAsia="Calibri"/>
          <w:sz w:val="28"/>
          <w:szCs w:val="28"/>
          <w:lang w:eastAsia="en-US"/>
        </w:rPr>
      </w:pPr>
      <w:r w:rsidRPr="008C14DB">
        <w:rPr>
          <w:rFonts w:eastAsia="Calibri"/>
          <w:sz w:val="28"/>
          <w:szCs w:val="28"/>
          <w:lang w:eastAsia="en-US"/>
        </w:rPr>
        <w:t>7.</w:t>
      </w:r>
      <w:r w:rsidR="001E6A61">
        <w:rPr>
          <w:rFonts w:eastAsia="Calibri"/>
          <w:sz w:val="28"/>
          <w:szCs w:val="28"/>
          <w:lang w:eastAsia="en-US"/>
        </w:rPr>
        <w:t>3.</w:t>
      </w:r>
      <w:r w:rsidRPr="008C14DB">
        <w:rPr>
          <w:rFonts w:eastAsia="Calibri"/>
          <w:sz w:val="28"/>
          <w:szCs w:val="28"/>
          <w:lang w:eastAsia="en-US"/>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rsidR="00E8687B" w:rsidRPr="008C14DB" w:rsidRDefault="00E8687B" w:rsidP="00E8687B">
      <w:pPr>
        <w:spacing w:line="276" w:lineRule="auto"/>
        <w:ind w:firstLine="709"/>
        <w:contextualSpacing/>
        <w:jc w:val="both"/>
        <w:rPr>
          <w:rFonts w:eastAsia="Calibri"/>
          <w:sz w:val="28"/>
          <w:szCs w:val="28"/>
          <w:lang w:eastAsia="en-US"/>
        </w:rPr>
      </w:pPr>
      <w:r w:rsidRPr="005642D1">
        <w:rPr>
          <w:rFonts w:eastAsia="Calibri"/>
          <w:sz w:val="28"/>
          <w:szCs w:val="28"/>
          <w:lang w:eastAsia="en-US"/>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8687B" w:rsidRDefault="001E6A61" w:rsidP="00E8687B">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7.4</w:t>
      </w:r>
      <w:r w:rsidR="00E8687B" w:rsidRPr="008C14DB">
        <w:rPr>
          <w:rFonts w:eastAsia="Calibri"/>
          <w:sz w:val="28"/>
          <w:szCs w:val="28"/>
          <w:lang w:eastAsia="en-US"/>
        </w:rPr>
        <w:t xml:space="preserve">. Заявки подаются одновременно с полным комплектом документов, установленным в настоящем информационном сообщении. </w:t>
      </w:r>
    </w:p>
    <w:p w:rsidR="004B79DC" w:rsidRPr="008C14DB" w:rsidRDefault="004B79DC" w:rsidP="004B79DC">
      <w:pPr>
        <w:autoSpaceDE w:val="0"/>
        <w:autoSpaceDN w:val="0"/>
        <w:adjustRightInd w:val="0"/>
        <w:spacing w:line="276" w:lineRule="auto"/>
        <w:ind w:firstLine="709"/>
        <w:contextualSpacing/>
        <w:jc w:val="both"/>
        <w:rPr>
          <w:rFonts w:eastAsia="Calibri"/>
          <w:sz w:val="28"/>
          <w:szCs w:val="28"/>
          <w:lang w:eastAsia="en-US"/>
        </w:rPr>
      </w:pPr>
      <w:r w:rsidRPr="004B79DC">
        <w:rPr>
          <w:rFonts w:eastAsia="Calibri"/>
          <w:sz w:val="28"/>
          <w:szCs w:val="28"/>
          <w:lang w:eastAsia="en-US"/>
        </w:rPr>
        <w:t xml:space="preserve">При проведении продажи государственного имущества в электронной форме заявка и иные представленные одновременно с ней документы подаются </w:t>
      </w:r>
      <w:r>
        <w:rPr>
          <w:rFonts w:eastAsia="Calibri"/>
          <w:sz w:val="28"/>
          <w:szCs w:val="28"/>
          <w:lang w:eastAsia="en-US"/>
        </w:rPr>
        <w:br/>
      </w:r>
      <w:r w:rsidRPr="004B79DC">
        <w:rPr>
          <w:rFonts w:eastAsia="Calibri"/>
          <w:sz w:val="28"/>
          <w:szCs w:val="28"/>
          <w:lang w:eastAsia="en-US"/>
        </w:rPr>
        <w:t>в форме электронных документов.</w:t>
      </w:r>
    </w:p>
    <w:p w:rsidR="00E8687B" w:rsidRDefault="001E6A61" w:rsidP="00E8687B">
      <w:pPr>
        <w:tabs>
          <w:tab w:val="left" w:pos="284"/>
        </w:tabs>
        <w:spacing w:line="276" w:lineRule="auto"/>
        <w:ind w:firstLine="709"/>
        <w:contextualSpacing/>
        <w:jc w:val="both"/>
        <w:rPr>
          <w:rFonts w:eastAsia="Calibri"/>
          <w:sz w:val="28"/>
          <w:szCs w:val="28"/>
          <w:lang w:eastAsia="en-US"/>
        </w:rPr>
      </w:pPr>
      <w:r>
        <w:rPr>
          <w:rFonts w:eastAsia="Calibri"/>
          <w:sz w:val="28"/>
          <w:szCs w:val="28"/>
          <w:lang w:eastAsia="en-US"/>
        </w:rPr>
        <w:t>7.5</w:t>
      </w:r>
      <w:r w:rsidR="00E8687B" w:rsidRPr="008C14DB">
        <w:rPr>
          <w:rFonts w:eastAsia="Calibri"/>
          <w:sz w:val="28"/>
          <w:szCs w:val="28"/>
          <w:lang w:eastAsia="en-US"/>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rsidR="00E8687B" w:rsidRPr="00DE7D41" w:rsidRDefault="001E6A61" w:rsidP="00E8687B">
      <w:pPr>
        <w:tabs>
          <w:tab w:val="left" w:pos="284"/>
        </w:tabs>
        <w:spacing w:line="276" w:lineRule="auto"/>
        <w:ind w:firstLine="709"/>
        <w:contextualSpacing/>
        <w:jc w:val="both"/>
        <w:rPr>
          <w:rFonts w:eastAsia="Calibri"/>
          <w:sz w:val="28"/>
          <w:szCs w:val="28"/>
          <w:lang w:eastAsia="en-US"/>
        </w:rPr>
      </w:pPr>
      <w:r>
        <w:rPr>
          <w:rFonts w:eastAsia="Calibri"/>
          <w:sz w:val="28"/>
          <w:szCs w:val="28"/>
          <w:lang w:eastAsia="en-US"/>
        </w:rPr>
        <w:t>7.6</w:t>
      </w:r>
      <w:r w:rsidR="00E8687B" w:rsidRPr="008C14DB">
        <w:rPr>
          <w:rFonts w:eastAsia="Calibri"/>
          <w:sz w:val="28"/>
          <w:szCs w:val="28"/>
          <w:lang w:eastAsia="en-US"/>
        </w:rPr>
        <w:t>. Документооборот между претендентами, участниками, Организатором и Продавцом осуществляется через электронную площадку</w:t>
      </w:r>
      <w:r w:rsidR="00E8687B">
        <w:rPr>
          <w:rFonts w:eastAsia="Calibri"/>
          <w:sz w:val="28"/>
          <w:szCs w:val="28"/>
          <w:lang w:eastAsia="en-US"/>
        </w:rPr>
        <w:t xml:space="preserve"> </w:t>
      </w:r>
      <w:r w:rsidR="00E8687B" w:rsidRPr="008C14DB">
        <w:rPr>
          <w:rFonts w:eastAsia="Calibri"/>
          <w:sz w:val="28"/>
          <w:szCs w:val="28"/>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E8687B" w:rsidRPr="008C14DB" w:rsidRDefault="00E8687B" w:rsidP="00E8687B">
      <w:pPr>
        <w:autoSpaceDE w:val="0"/>
        <w:autoSpaceDN w:val="0"/>
        <w:adjustRightInd w:val="0"/>
        <w:spacing w:line="276" w:lineRule="auto"/>
        <w:ind w:left="851"/>
        <w:contextualSpacing/>
        <w:jc w:val="center"/>
        <w:rPr>
          <w:b/>
          <w:bCs/>
          <w:sz w:val="28"/>
          <w:szCs w:val="28"/>
        </w:rPr>
      </w:pPr>
    </w:p>
    <w:p w:rsidR="00E8687B" w:rsidRPr="008C14DB" w:rsidRDefault="00E8687B" w:rsidP="00E8687B">
      <w:pPr>
        <w:autoSpaceDE w:val="0"/>
        <w:autoSpaceDN w:val="0"/>
        <w:adjustRightInd w:val="0"/>
        <w:ind w:left="851"/>
        <w:contextualSpacing/>
        <w:jc w:val="center"/>
        <w:rPr>
          <w:color w:val="000000"/>
          <w:sz w:val="28"/>
          <w:szCs w:val="28"/>
        </w:rPr>
      </w:pPr>
      <w:r w:rsidRPr="008C14DB">
        <w:rPr>
          <w:b/>
          <w:bCs/>
          <w:sz w:val="28"/>
          <w:szCs w:val="28"/>
        </w:rPr>
        <w:t xml:space="preserve">8. </w:t>
      </w:r>
      <w:r w:rsidRPr="008C14DB">
        <w:rPr>
          <w:b/>
          <w:sz w:val="28"/>
          <w:szCs w:val="28"/>
        </w:rPr>
        <w:t>Ограничения участия</w:t>
      </w:r>
      <w:r w:rsidR="00A61D2F">
        <w:rPr>
          <w:b/>
          <w:sz w:val="28"/>
          <w:szCs w:val="28"/>
        </w:rPr>
        <w:t xml:space="preserve"> в продаже</w:t>
      </w:r>
      <w:r w:rsidRPr="008C14DB">
        <w:rPr>
          <w:b/>
          <w:sz w:val="28"/>
          <w:szCs w:val="28"/>
        </w:rPr>
        <w:t xml:space="preserve"> отдельных категорий физических и юридических лиц</w:t>
      </w:r>
    </w:p>
    <w:p w:rsidR="00E8687B" w:rsidRDefault="00E8687B" w:rsidP="00E8687B">
      <w:pPr>
        <w:tabs>
          <w:tab w:val="left" w:pos="284"/>
        </w:tabs>
        <w:spacing w:line="276" w:lineRule="auto"/>
        <w:ind w:firstLine="709"/>
        <w:contextualSpacing/>
        <w:jc w:val="both"/>
        <w:rPr>
          <w:sz w:val="28"/>
          <w:szCs w:val="28"/>
        </w:rPr>
      </w:pPr>
    </w:p>
    <w:p w:rsidR="00E8687B" w:rsidRPr="008C14DB" w:rsidRDefault="00E8687B" w:rsidP="00E8687B">
      <w:pPr>
        <w:tabs>
          <w:tab w:val="left" w:pos="284"/>
        </w:tabs>
        <w:spacing w:line="276" w:lineRule="auto"/>
        <w:ind w:firstLine="709"/>
        <w:contextualSpacing/>
        <w:jc w:val="both"/>
        <w:rPr>
          <w:color w:val="000000"/>
          <w:sz w:val="28"/>
          <w:szCs w:val="28"/>
        </w:rPr>
      </w:pPr>
      <w:r w:rsidRPr="008C14DB">
        <w:rPr>
          <w:sz w:val="28"/>
          <w:szCs w:val="28"/>
        </w:rPr>
        <w:t>8.1. Покупателями государственного имущест</w:t>
      </w:r>
      <w:r>
        <w:rPr>
          <w:sz w:val="28"/>
          <w:szCs w:val="28"/>
        </w:rPr>
        <w:t xml:space="preserve">ва могут быть лица, </w:t>
      </w:r>
      <w:r w:rsidRPr="00B25953">
        <w:rPr>
          <w:sz w:val="28"/>
          <w:szCs w:val="28"/>
        </w:rPr>
        <w:t xml:space="preserve">отвечающие признакам покупателя в соответствии с Федеральным законом                       от 21 декабря 2001 г. </w:t>
      </w:r>
      <w:r w:rsidRPr="00B25953">
        <w:rPr>
          <w:color w:val="000000"/>
          <w:sz w:val="28"/>
          <w:szCs w:val="28"/>
        </w:rPr>
        <w:t>№ 178-ФЗ «О приватизации государственного                                   и муниципального имущества» и желающие приобрести государственное имущество, своевременно</w:t>
      </w:r>
      <w:r w:rsidRPr="008C14DB">
        <w:rPr>
          <w:color w:val="000000"/>
          <w:sz w:val="28"/>
          <w:szCs w:val="28"/>
        </w:rPr>
        <w:t xml:space="preserve">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E8687B" w:rsidRPr="008C14DB" w:rsidRDefault="00E8687B" w:rsidP="00E8687B">
      <w:pPr>
        <w:spacing w:line="276" w:lineRule="auto"/>
        <w:ind w:firstLine="709"/>
        <w:contextualSpacing/>
        <w:jc w:val="both"/>
        <w:rPr>
          <w:color w:val="000000"/>
          <w:sz w:val="28"/>
          <w:szCs w:val="28"/>
        </w:rPr>
      </w:pPr>
      <w:r w:rsidRPr="0006047E">
        <w:rPr>
          <w:sz w:val="28"/>
          <w:szCs w:val="28"/>
        </w:rPr>
        <w:t xml:space="preserve">8.2. </w:t>
      </w:r>
      <w:r w:rsidRPr="0006047E">
        <w:rPr>
          <w:color w:val="000000"/>
          <w:sz w:val="28"/>
          <w:szCs w:val="28"/>
        </w:rPr>
        <w:t xml:space="preserve">Покупателями государственного имущества могут быть любые физические и юридические лица, за исключением </w:t>
      </w:r>
      <w:r w:rsidRPr="0006047E">
        <w:rPr>
          <w:sz w:val="28"/>
          <w:szCs w:val="28"/>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sidRPr="0006047E">
        <w:rPr>
          <w:color w:val="000000"/>
          <w:sz w:val="28"/>
          <w:szCs w:val="28"/>
        </w:rPr>
        <w:t>:</w:t>
      </w:r>
    </w:p>
    <w:p w:rsidR="00E8687B" w:rsidRPr="008C14DB" w:rsidRDefault="00E8687B" w:rsidP="00E8687B">
      <w:pPr>
        <w:spacing w:line="276" w:lineRule="auto"/>
        <w:ind w:firstLine="709"/>
        <w:contextualSpacing/>
        <w:jc w:val="both"/>
        <w:rPr>
          <w:color w:val="000000"/>
          <w:sz w:val="28"/>
          <w:szCs w:val="28"/>
        </w:rPr>
      </w:pPr>
      <w:r w:rsidRPr="008C14DB">
        <w:rPr>
          <w:color w:val="000000"/>
          <w:sz w:val="28"/>
          <w:szCs w:val="28"/>
        </w:rPr>
        <w:t>- государственных и муниципальных унитарных предприятий, государственных и муниципальных учреждений;</w:t>
      </w:r>
    </w:p>
    <w:p w:rsidR="00E8687B" w:rsidRPr="008C14DB" w:rsidRDefault="00E8687B" w:rsidP="00E8687B">
      <w:pPr>
        <w:spacing w:line="276" w:lineRule="auto"/>
        <w:ind w:firstLine="709"/>
        <w:contextualSpacing/>
        <w:jc w:val="both"/>
        <w:rPr>
          <w:color w:val="000000"/>
          <w:sz w:val="28"/>
          <w:szCs w:val="28"/>
        </w:rPr>
      </w:pPr>
      <w:r w:rsidRPr="008C14DB">
        <w:rPr>
          <w:color w:val="000000"/>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color w:val="000000"/>
          <w:sz w:val="28"/>
          <w:szCs w:val="28"/>
        </w:rPr>
        <w:t>ренных статьей 25 З</w:t>
      </w:r>
      <w:r w:rsidRPr="008C14DB">
        <w:rPr>
          <w:color w:val="000000"/>
          <w:sz w:val="28"/>
          <w:szCs w:val="28"/>
        </w:rPr>
        <w:t xml:space="preserve">акона; </w:t>
      </w:r>
    </w:p>
    <w:p w:rsidR="00E8687B" w:rsidRPr="00596A1F" w:rsidRDefault="00E8687B" w:rsidP="00E8687B">
      <w:pPr>
        <w:spacing w:line="276" w:lineRule="auto"/>
        <w:ind w:firstLine="709"/>
        <w:contextualSpacing/>
        <w:jc w:val="both"/>
        <w:rPr>
          <w:color w:val="000000"/>
          <w:sz w:val="28"/>
          <w:szCs w:val="28"/>
        </w:rPr>
      </w:pPr>
      <w:r w:rsidRPr="008C14DB">
        <w:rPr>
          <w:color w:val="000000"/>
          <w:sz w:val="28"/>
          <w:szCs w:val="28"/>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r>
        <w:rPr>
          <w:color w:val="000000"/>
          <w:sz w:val="28"/>
          <w:szCs w:val="28"/>
        </w:rPr>
        <w:t xml:space="preserve">                  </w:t>
      </w:r>
      <w:r w:rsidRPr="008C14DB">
        <w:rPr>
          <w:color w:val="000000"/>
          <w:sz w:val="28"/>
          <w:szCs w:val="28"/>
        </w:rPr>
        <w:t xml:space="preserve"> (офшорные зоны), и которые не осуществляют раскрытие и предоставление информации о своих выгодоприобретателях, бенефициарных владельцах </w:t>
      </w:r>
      <w:r>
        <w:rPr>
          <w:color w:val="000000"/>
          <w:sz w:val="28"/>
          <w:szCs w:val="28"/>
        </w:rPr>
        <w:t xml:space="preserve">                        </w:t>
      </w:r>
      <w:r w:rsidRPr="008C14DB">
        <w:rPr>
          <w:color w:val="000000"/>
          <w:sz w:val="28"/>
          <w:szCs w:val="28"/>
        </w:rPr>
        <w:t>и контролирующих лицах в порядке, установленном Правительством Российской Федерации.</w:t>
      </w:r>
    </w:p>
    <w:p w:rsidR="00E8687B" w:rsidRPr="008C14DB" w:rsidRDefault="00E8687B" w:rsidP="00E8687B">
      <w:pPr>
        <w:tabs>
          <w:tab w:val="left" w:pos="284"/>
        </w:tabs>
        <w:spacing w:line="276" w:lineRule="auto"/>
        <w:ind w:left="360"/>
        <w:contextualSpacing/>
        <w:jc w:val="center"/>
        <w:rPr>
          <w:b/>
          <w:bCs/>
          <w:sz w:val="28"/>
          <w:szCs w:val="28"/>
        </w:rPr>
      </w:pPr>
      <w:r w:rsidRPr="008C14DB">
        <w:rPr>
          <w:b/>
          <w:sz w:val="28"/>
          <w:szCs w:val="28"/>
        </w:rPr>
        <w:t>9.</w:t>
      </w:r>
      <w:r>
        <w:rPr>
          <w:b/>
          <w:sz w:val="28"/>
          <w:szCs w:val="28"/>
        </w:rPr>
        <w:t xml:space="preserve"> </w:t>
      </w:r>
      <w:r w:rsidRPr="008C14DB">
        <w:rPr>
          <w:b/>
          <w:sz w:val="28"/>
          <w:szCs w:val="28"/>
        </w:rPr>
        <w:t>Порядок внесения задатка и его возврата</w:t>
      </w:r>
    </w:p>
    <w:p w:rsidR="00E8687B" w:rsidRDefault="00E8687B" w:rsidP="00E8687B">
      <w:pPr>
        <w:tabs>
          <w:tab w:val="left" w:pos="284"/>
        </w:tabs>
        <w:spacing w:line="276" w:lineRule="auto"/>
        <w:ind w:firstLine="709"/>
        <w:contextualSpacing/>
        <w:jc w:val="both"/>
        <w:rPr>
          <w:b/>
          <w:sz w:val="28"/>
          <w:szCs w:val="28"/>
        </w:rPr>
      </w:pPr>
    </w:p>
    <w:p w:rsidR="00E8687B" w:rsidRPr="008C14DB" w:rsidRDefault="00E8687B" w:rsidP="00E8687B">
      <w:pPr>
        <w:tabs>
          <w:tab w:val="left" w:pos="284"/>
        </w:tabs>
        <w:spacing w:line="276" w:lineRule="auto"/>
        <w:ind w:firstLine="709"/>
        <w:contextualSpacing/>
        <w:jc w:val="both"/>
        <w:rPr>
          <w:b/>
          <w:sz w:val="28"/>
          <w:szCs w:val="28"/>
        </w:rPr>
      </w:pPr>
      <w:r w:rsidRPr="008C14DB">
        <w:rPr>
          <w:b/>
          <w:sz w:val="28"/>
          <w:szCs w:val="28"/>
        </w:rPr>
        <w:t>9.1.</w:t>
      </w:r>
      <w:r>
        <w:rPr>
          <w:b/>
          <w:sz w:val="28"/>
          <w:szCs w:val="28"/>
        </w:rPr>
        <w:t xml:space="preserve"> </w:t>
      </w:r>
      <w:r w:rsidRPr="008C14DB">
        <w:rPr>
          <w:b/>
          <w:sz w:val="28"/>
          <w:szCs w:val="28"/>
        </w:rPr>
        <w:t>Порядок внесения задатка</w:t>
      </w:r>
    </w:p>
    <w:p w:rsidR="00E8687B" w:rsidRPr="008C14DB" w:rsidRDefault="00E8687B" w:rsidP="00E8687B">
      <w:pPr>
        <w:tabs>
          <w:tab w:val="left" w:pos="284"/>
        </w:tabs>
        <w:spacing w:line="276" w:lineRule="auto"/>
        <w:ind w:firstLine="709"/>
        <w:contextualSpacing/>
        <w:jc w:val="both"/>
        <w:rPr>
          <w:sz w:val="28"/>
          <w:szCs w:val="28"/>
        </w:rPr>
      </w:pPr>
      <w:r>
        <w:rPr>
          <w:sz w:val="28"/>
          <w:szCs w:val="28"/>
        </w:rPr>
        <w:t xml:space="preserve">9.1.1. Информационное сообщение </w:t>
      </w:r>
      <w:r w:rsidRPr="008C14DB">
        <w:rPr>
          <w:sz w:val="28"/>
          <w:szCs w:val="28"/>
        </w:rPr>
        <w:t>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8687B" w:rsidRPr="001574FD" w:rsidRDefault="00E8687B" w:rsidP="00E8687B">
      <w:pPr>
        <w:pStyle w:val="21"/>
        <w:spacing w:line="276" w:lineRule="auto"/>
        <w:ind w:firstLine="709"/>
        <w:contextualSpacing/>
        <w:jc w:val="both"/>
        <w:rPr>
          <w:sz w:val="28"/>
          <w:szCs w:val="28"/>
        </w:rPr>
      </w:pPr>
      <w:r w:rsidRPr="001574FD">
        <w:rPr>
          <w:sz w:val="28"/>
          <w:szCs w:val="28"/>
        </w:rPr>
        <w:t>Задаток вносится в валюте Российской Федерации в течении срока приема заявок единым платежом на виртуальный счет Претендента, открытый при регистрации на электронной площадке.</w:t>
      </w:r>
    </w:p>
    <w:p w:rsidR="00E8687B" w:rsidRDefault="00E8687B" w:rsidP="00E8687B">
      <w:pPr>
        <w:pStyle w:val="21"/>
        <w:spacing w:line="276" w:lineRule="auto"/>
        <w:ind w:firstLine="709"/>
        <w:contextualSpacing/>
        <w:jc w:val="both"/>
        <w:rPr>
          <w:sz w:val="28"/>
          <w:szCs w:val="28"/>
        </w:rPr>
      </w:pPr>
      <w:r w:rsidRPr="001574FD">
        <w:rPr>
          <w:sz w:val="28"/>
          <w:szCs w:val="28"/>
        </w:rPr>
        <w:t xml:space="preserve">Назначение платежа: Финансовое обеспечение заявки для участия </w:t>
      </w:r>
      <w:r>
        <w:rPr>
          <w:sz w:val="28"/>
          <w:szCs w:val="28"/>
        </w:rPr>
        <w:br/>
      </w:r>
      <w:r w:rsidRPr="001574FD">
        <w:rPr>
          <w:sz w:val="28"/>
          <w:szCs w:val="28"/>
        </w:rPr>
        <w:t xml:space="preserve">в </w:t>
      </w:r>
      <w:r w:rsidR="0006047E">
        <w:rPr>
          <w:sz w:val="28"/>
          <w:szCs w:val="28"/>
        </w:rPr>
        <w:t>продаже</w:t>
      </w:r>
      <w:r w:rsidRPr="001574FD">
        <w:rPr>
          <w:sz w:val="28"/>
          <w:szCs w:val="28"/>
        </w:rPr>
        <w:t xml:space="preserve"> </w:t>
      </w:r>
      <w:r w:rsidR="0006047E">
        <w:rPr>
          <w:sz w:val="28"/>
          <w:szCs w:val="28"/>
        </w:rPr>
        <w:t xml:space="preserve">посредством публичного предложения, </w:t>
      </w:r>
      <w:r w:rsidRPr="001574FD">
        <w:rPr>
          <w:sz w:val="28"/>
          <w:szCs w:val="28"/>
        </w:rPr>
        <w:t xml:space="preserve">счет № </w:t>
      </w:r>
      <w:r>
        <w:rPr>
          <w:sz w:val="28"/>
          <w:szCs w:val="28"/>
        </w:rPr>
        <w:t>________________</w:t>
      </w:r>
      <w:r w:rsidRPr="001574FD">
        <w:rPr>
          <w:sz w:val="28"/>
          <w:szCs w:val="28"/>
        </w:rPr>
        <w:t xml:space="preserve">. </w:t>
      </w:r>
      <w:r>
        <w:rPr>
          <w:sz w:val="28"/>
          <w:szCs w:val="28"/>
        </w:rPr>
        <w:t>НДС не облагается.</w:t>
      </w:r>
    </w:p>
    <w:p w:rsidR="00E8687B" w:rsidRPr="00116897" w:rsidRDefault="00E8687B" w:rsidP="00E8687B">
      <w:pPr>
        <w:pStyle w:val="21"/>
        <w:spacing w:line="276" w:lineRule="auto"/>
        <w:ind w:firstLine="709"/>
        <w:contextualSpacing/>
        <w:rPr>
          <w:bCs/>
          <w:sz w:val="28"/>
          <w:szCs w:val="28"/>
        </w:rPr>
      </w:pPr>
      <w:r w:rsidRPr="00116897">
        <w:rPr>
          <w:sz w:val="28"/>
          <w:szCs w:val="28"/>
        </w:rPr>
        <w:t>9.1.2. Задаток вносится единым платежом.</w:t>
      </w:r>
    </w:p>
    <w:p w:rsidR="00E8687B" w:rsidRDefault="00E8687B" w:rsidP="00E8687B">
      <w:pPr>
        <w:shd w:val="clear" w:color="auto" w:fill="FFFFFF"/>
        <w:spacing w:line="276" w:lineRule="auto"/>
        <w:ind w:left="709"/>
        <w:contextualSpacing/>
        <w:rPr>
          <w:b/>
          <w:sz w:val="28"/>
          <w:szCs w:val="28"/>
        </w:rPr>
      </w:pPr>
      <w:r>
        <w:rPr>
          <w:b/>
          <w:sz w:val="28"/>
          <w:szCs w:val="28"/>
        </w:rPr>
        <w:t>9.2.</w:t>
      </w:r>
      <w:r w:rsidRPr="008C14DB">
        <w:rPr>
          <w:b/>
          <w:sz w:val="28"/>
          <w:szCs w:val="28"/>
        </w:rPr>
        <w:t xml:space="preserve"> Порядок возврата задатка</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 xml:space="preserve">9.2.1. Лицам, перечислившим задаток для участия в продаже </w:t>
      </w:r>
      <w:r w:rsidR="007764C7" w:rsidRPr="008C14DB">
        <w:rPr>
          <w:sz w:val="28"/>
          <w:szCs w:val="28"/>
        </w:rPr>
        <w:t xml:space="preserve">республиканского </w:t>
      </w:r>
      <w:r w:rsidRPr="008C14DB">
        <w:rPr>
          <w:sz w:val="28"/>
          <w:szCs w:val="28"/>
        </w:rPr>
        <w:t xml:space="preserve">имущества </w:t>
      </w:r>
      <w:r w:rsidR="001E6A61" w:rsidRPr="001E6A61">
        <w:rPr>
          <w:sz w:val="28"/>
          <w:szCs w:val="28"/>
        </w:rPr>
        <w:t>посредством публичного предложения</w:t>
      </w:r>
      <w:r w:rsidRPr="008C14DB">
        <w:rPr>
          <w:sz w:val="28"/>
          <w:szCs w:val="28"/>
        </w:rPr>
        <w:t>, денежные средства возвращаются</w:t>
      </w:r>
      <w:r>
        <w:rPr>
          <w:sz w:val="28"/>
          <w:szCs w:val="28"/>
        </w:rPr>
        <w:t xml:space="preserve"> </w:t>
      </w:r>
      <w:r w:rsidRPr="008C14DB">
        <w:rPr>
          <w:sz w:val="28"/>
          <w:szCs w:val="28"/>
        </w:rPr>
        <w:t>в следующем порядке:</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а) участникам, за исключением победителя, - в течение 5 (пяти) календарных дней со дня подведения итогов продажи имущества;</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 xml:space="preserve">б) претендентам, не допущенным к участию в </w:t>
      </w:r>
      <w:r>
        <w:rPr>
          <w:sz w:val="28"/>
          <w:szCs w:val="28"/>
        </w:rPr>
        <w:t xml:space="preserve">продаже имущества,                           в течение </w:t>
      </w:r>
      <w:r w:rsidRPr="008C14DB">
        <w:rPr>
          <w:sz w:val="28"/>
          <w:szCs w:val="28"/>
        </w:rPr>
        <w:t>5 (пяти) календарных дней со дня подписания протокола о признании претендентов участниками.</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9.2.2.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(пяти) календарных дней со дня истечения срока, установленного для заключения договора купли-продажи имущества.</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 xml:space="preserve">9.2.3. </w:t>
      </w:r>
      <w:r w:rsidR="00367557" w:rsidRPr="00367557">
        <w:rPr>
          <w:sz w:val="28"/>
          <w:szCs w:val="28"/>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9.2.4. Ответственность покупателя в случае его отказа или уклонения</w:t>
      </w:r>
      <w:r>
        <w:rPr>
          <w:sz w:val="28"/>
          <w:szCs w:val="28"/>
        </w:rPr>
        <w:t xml:space="preserve">                     </w:t>
      </w:r>
      <w:r w:rsidRPr="008C14DB">
        <w:rPr>
          <w:sz w:val="28"/>
          <w:szCs w:val="28"/>
        </w:rPr>
        <w:t xml:space="preserve"> от оплаты имущества в установленные сроки предусматривается в соответствии</w:t>
      </w:r>
      <w:r>
        <w:rPr>
          <w:sz w:val="28"/>
          <w:szCs w:val="28"/>
        </w:rPr>
        <w:t xml:space="preserve">                   </w:t>
      </w:r>
      <w:r w:rsidRPr="008C14DB">
        <w:rPr>
          <w:sz w:val="28"/>
          <w:szCs w:val="28"/>
        </w:rPr>
        <w:t xml:space="preserve"> с </w:t>
      </w:r>
      <w:hyperlink r:id="rId12" w:history="1">
        <w:r w:rsidRPr="008C14DB">
          <w:rPr>
            <w:sz w:val="28"/>
            <w:szCs w:val="28"/>
          </w:rPr>
          <w:t>законодательством</w:t>
        </w:r>
      </w:hyperlink>
      <w:r w:rsidRPr="008C14DB">
        <w:rPr>
          <w:sz w:val="28"/>
          <w:szCs w:val="28"/>
        </w:rPr>
        <w:t xml:space="preserve"> Российской Федерации в договоре купли-продажи имущества, задаток ему не возвращается.</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w:t>
      </w:r>
      <w:r>
        <w:rPr>
          <w:sz w:val="28"/>
          <w:szCs w:val="28"/>
        </w:rPr>
        <w:t xml:space="preserve">      </w:t>
      </w:r>
      <w:r w:rsidRPr="008C14DB">
        <w:rPr>
          <w:sz w:val="28"/>
          <w:szCs w:val="28"/>
        </w:rPr>
        <w:t xml:space="preserve">об отзыве заявки. </w:t>
      </w:r>
    </w:p>
    <w:p w:rsidR="00E8687B" w:rsidRPr="008C14DB" w:rsidRDefault="00E8687B" w:rsidP="00E8687B">
      <w:pPr>
        <w:shd w:val="clear" w:color="auto" w:fill="FFFFFF"/>
        <w:autoSpaceDE w:val="0"/>
        <w:autoSpaceDN w:val="0"/>
        <w:adjustRightInd w:val="0"/>
        <w:spacing w:line="276" w:lineRule="auto"/>
        <w:ind w:firstLine="709"/>
        <w:contextualSpacing/>
        <w:jc w:val="both"/>
        <w:rPr>
          <w:sz w:val="28"/>
          <w:szCs w:val="28"/>
        </w:rPr>
      </w:pPr>
      <w:r w:rsidRPr="008C14DB">
        <w:rPr>
          <w:sz w:val="28"/>
          <w:szCs w:val="28"/>
        </w:rPr>
        <w:t xml:space="preserve">9.2.6. В случае отзыва претендентом заявки позднее дня окончания приема заявок задаток возвращается в порядке, установленном для претендентов, </w:t>
      </w:r>
      <w:r>
        <w:rPr>
          <w:sz w:val="28"/>
          <w:szCs w:val="28"/>
        </w:rPr>
        <w:t xml:space="preserve">                     </w:t>
      </w:r>
      <w:r w:rsidRPr="008C14DB">
        <w:rPr>
          <w:sz w:val="28"/>
          <w:szCs w:val="28"/>
        </w:rPr>
        <w:t>не допущенных к участию в продаже имущества.</w:t>
      </w:r>
    </w:p>
    <w:p w:rsidR="00E8687B" w:rsidRDefault="00E8687B" w:rsidP="00E8687B">
      <w:pPr>
        <w:shd w:val="clear" w:color="auto" w:fill="FFFFFF"/>
        <w:autoSpaceDE w:val="0"/>
        <w:autoSpaceDN w:val="0"/>
        <w:adjustRightInd w:val="0"/>
        <w:spacing w:line="276" w:lineRule="auto"/>
        <w:ind w:firstLine="851"/>
        <w:contextualSpacing/>
        <w:jc w:val="both"/>
        <w:rPr>
          <w:sz w:val="28"/>
          <w:szCs w:val="28"/>
        </w:rPr>
      </w:pPr>
    </w:p>
    <w:p w:rsidR="00A7752E" w:rsidRPr="008C14DB" w:rsidRDefault="00A7752E" w:rsidP="00E8687B">
      <w:pPr>
        <w:shd w:val="clear" w:color="auto" w:fill="FFFFFF"/>
        <w:autoSpaceDE w:val="0"/>
        <w:autoSpaceDN w:val="0"/>
        <w:adjustRightInd w:val="0"/>
        <w:spacing w:line="276" w:lineRule="auto"/>
        <w:ind w:firstLine="851"/>
        <w:contextualSpacing/>
        <w:jc w:val="both"/>
        <w:rPr>
          <w:sz w:val="28"/>
          <w:szCs w:val="28"/>
        </w:rPr>
      </w:pPr>
    </w:p>
    <w:p w:rsidR="00E8687B" w:rsidRPr="008C14DB" w:rsidRDefault="00E8687B" w:rsidP="00E8687B">
      <w:pPr>
        <w:shd w:val="clear" w:color="auto" w:fill="FFFFFF"/>
        <w:contextualSpacing/>
        <w:jc w:val="center"/>
        <w:rPr>
          <w:b/>
          <w:sz w:val="28"/>
          <w:szCs w:val="28"/>
        </w:rPr>
      </w:pPr>
      <w:r>
        <w:rPr>
          <w:b/>
          <w:sz w:val="28"/>
          <w:szCs w:val="28"/>
        </w:rPr>
        <w:t xml:space="preserve">10. </w:t>
      </w:r>
      <w:r w:rsidRPr="008C14DB">
        <w:rPr>
          <w:b/>
          <w:sz w:val="28"/>
          <w:szCs w:val="28"/>
        </w:rPr>
        <w:t>Порядок ознакомлен</w:t>
      </w:r>
      <w:r w:rsidR="00367557">
        <w:rPr>
          <w:b/>
          <w:sz w:val="28"/>
          <w:szCs w:val="28"/>
        </w:rPr>
        <w:t>ия со сведениями об Имуществе</w:t>
      </w:r>
    </w:p>
    <w:p w:rsidR="00E8687B" w:rsidRDefault="00E8687B" w:rsidP="00E8687B">
      <w:pPr>
        <w:shd w:val="clear" w:color="auto" w:fill="FFFFFF"/>
        <w:spacing w:line="276" w:lineRule="auto"/>
        <w:ind w:firstLine="709"/>
        <w:contextualSpacing/>
        <w:jc w:val="both"/>
        <w:rPr>
          <w:sz w:val="28"/>
          <w:szCs w:val="28"/>
        </w:rPr>
      </w:pPr>
    </w:p>
    <w:p w:rsidR="00E8687B" w:rsidRPr="008C14DB" w:rsidRDefault="00E8687B" w:rsidP="00E8687B">
      <w:pPr>
        <w:shd w:val="clear" w:color="auto" w:fill="FFFFFF"/>
        <w:spacing w:line="276" w:lineRule="auto"/>
        <w:ind w:firstLine="709"/>
        <w:contextualSpacing/>
        <w:jc w:val="both"/>
        <w:rPr>
          <w:rFonts w:eastAsia="Calibri"/>
          <w:sz w:val="28"/>
          <w:szCs w:val="28"/>
          <w:lang w:eastAsia="en-US"/>
        </w:rPr>
      </w:pPr>
      <w:r w:rsidRPr="008C14DB">
        <w:rPr>
          <w:sz w:val="28"/>
          <w:szCs w:val="28"/>
        </w:rPr>
        <w:t xml:space="preserve">10.1. </w:t>
      </w:r>
      <w:r w:rsidRPr="008C14DB">
        <w:rPr>
          <w:rFonts w:eastAsia="Calibri"/>
          <w:sz w:val="28"/>
          <w:szCs w:val="28"/>
          <w:lang w:eastAsia="en-US"/>
        </w:rPr>
        <w:t xml:space="preserve">Информация </w:t>
      </w:r>
      <w:r w:rsidR="00367557" w:rsidRPr="00367557">
        <w:rPr>
          <w:rFonts w:eastAsia="Calibri"/>
          <w:sz w:val="28"/>
          <w:szCs w:val="28"/>
          <w:lang w:eastAsia="en-US"/>
        </w:rPr>
        <w:t>о продаже посредством публичного предложения</w:t>
      </w:r>
      <w:r w:rsidRPr="00367557">
        <w:rPr>
          <w:rFonts w:eastAsia="Calibri"/>
          <w:sz w:val="28"/>
          <w:szCs w:val="28"/>
          <w:lang w:eastAsia="en-US"/>
        </w:rPr>
        <w:t xml:space="preserve"> </w:t>
      </w:r>
      <w:r w:rsidRPr="008C14DB">
        <w:rPr>
          <w:rFonts w:eastAsia="Calibri"/>
          <w:sz w:val="28"/>
          <w:szCs w:val="28"/>
          <w:lang w:eastAsia="en-US"/>
        </w:rPr>
        <w:t xml:space="preserve">размещается на официальном сайте Российской Федерации в сети </w:t>
      </w:r>
      <w:r w:rsidRPr="008C14DB">
        <w:rPr>
          <w:sz w:val="28"/>
          <w:szCs w:val="28"/>
        </w:rPr>
        <w:t>«</w:t>
      </w:r>
      <w:r w:rsidRPr="008C14DB">
        <w:rPr>
          <w:rFonts w:eastAsia="Calibri"/>
          <w:sz w:val="28"/>
          <w:szCs w:val="28"/>
          <w:lang w:eastAsia="en-US"/>
        </w:rPr>
        <w:t>Интернет</w:t>
      </w:r>
      <w:r w:rsidRPr="008C14DB">
        <w:rPr>
          <w:sz w:val="28"/>
          <w:szCs w:val="28"/>
        </w:rPr>
        <w:t>»</w:t>
      </w:r>
      <w:r w:rsidRPr="008C14DB">
        <w:rPr>
          <w:rFonts w:eastAsia="Calibri"/>
          <w:sz w:val="28"/>
          <w:szCs w:val="28"/>
          <w:lang w:eastAsia="en-US"/>
        </w:rPr>
        <w:t xml:space="preserve"> </w:t>
      </w:r>
      <w:hyperlink r:id="rId13" w:history="1">
        <w:r w:rsidRPr="008C14DB">
          <w:rPr>
            <w:rFonts w:eastAsia="Calibri"/>
            <w:sz w:val="28"/>
            <w:szCs w:val="28"/>
            <w:lang w:eastAsia="en-US"/>
          </w:rPr>
          <w:t>www.torgi.gov.ru</w:t>
        </w:r>
      </w:hyperlink>
      <w:r w:rsidRPr="008C14DB">
        <w:rPr>
          <w:rFonts w:eastAsia="Calibri"/>
          <w:sz w:val="28"/>
          <w:szCs w:val="28"/>
          <w:lang w:eastAsia="en-US"/>
        </w:rPr>
        <w:t xml:space="preserve">, на сайте Продавца в </w:t>
      </w:r>
      <w:r w:rsidRPr="00274EB4">
        <w:rPr>
          <w:rFonts w:eastAsia="Calibri"/>
          <w:sz w:val="28"/>
          <w:szCs w:val="28"/>
          <w:shd w:val="clear" w:color="auto" w:fill="FFFFFF" w:themeFill="background1"/>
          <w:lang w:eastAsia="en-US"/>
        </w:rPr>
        <w:t xml:space="preserve">сети </w:t>
      </w:r>
      <w:r w:rsidRPr="00274EB4">
        <w:rPr>
          <w:sz w:val="28"/>
          <w:szCs w:val="28"/>
          <w:shd w:val="clear" w:color="auto" w:fill="FFFFFF" w:themeFill="background1"/>
        </w:rPr>
        <w:t>«</w:t>
      </w:r>
      <w:r w:rsidRPr="00274EB4">
        <w:rPr>
          <w:rFonts w:eastAsia="Calibri"/>
          <w:sz w:val="28"/>
          <w:szCs w:val="28"/>
          <w:shd w:val="clear" w:color="auto" w:fill="FFFFFF" w:themeFill="background1"/>
          <w:lang w:eastAsia="en-US"/>
        </w:rPr>
        <w:t>Интернет</w:t>
      </w:r>
      <w:r w:rsidRPr="00274EB4">
        <w:rPr>
          <w:sz w:val="28"/>
          <w:szCs w:val="28"/>
          <w:shd w:val="clear" w:color="auto" w:fill="FFFFFF" w:themeFill="background1"/>
        </w:rPr>
        <w:t>»</w:t>
      </w:r>
      <w:r w:rsidRPr="00274EB4">
        <w:rPr>
          <w:rFonts w:eastAsia="Calibri"/>
          <w:sz w:val="28"/>
          <w:szCs w:val="28"/>
          <w:shd w:val="clear" w:color="auto" w:fill="FFFFFF" w:themeFill="background1"/>
          <w:lang w:eastAsia="en-US"/>
        </w:rPr>
        <w:t xml:space="preserve"> </w:t>
      </w:r>
      <w:r w:rsidR="008732DE" w:rsidRPr="008732DE">
        <w:rPr>
          <w:rFonts w:eastAsia="Calibri"/>
          <w:sz w:val="28"/>
          <w:szCs w:val="28"/>
          <w:shd w:val="clear" w:color="auto" w:fill="FFFFFF" w:themeFill="background1"/>
          <w:lang w:val="en-US" w:eastAsia="en-US"/>
        </w:rPr>
        <w:t>www</w:t>
      </w:r>
      <w:r w:rsidR="008732DE" w:rsidRPr="008732DE">
        <w:rPr>
          <w:rFonts w:eastAsia="Calibri"/>
          <w:sz w:val="28"/>
          <w:szCs w:val="28"/>
          <w:shd w:val="clear" w:color="auto" w:fill="FFFFFF" w:themeFill="background1"/>
          <w:lang w:eastAsia="en-US"/>
        </w:rPr>
        <w:t>.</w:t>
      </w:r>
      <w:r w:rsidR="008732DE" w:rsidRPr="008732DE">
        <w:rPr>
          <w:rFonts w:eastAsia="Calibri"/>
          <w:sz w:val="28"/>
          <w:szCs w:val="28"/>
          <w:shd w:val="clear" w:color="auto" w:fill="FFFFFF" w:themeFill="background1"/>
          <w:lang w:val="en-US" w:eastAsia="en-US"/>
        </w:rPr>
        <w:t>estate</w:t>
      </w:r>
      <w:r w:rsidR="008732DE" w:rsidRPr="008732DE">
        <w:rPr>
          <w:rFonts w:eastAsia="Calibri"/>
          <w:sz w:val="28"/>
          <w:szCs w:val="28"/>
          <w:shd w:val="clear" w:color="auto" w:fill="FFFFFF" w:themeFill="background1"/>
          <w:lang w:eastAsia="en-US"/>
        </w:rPr>
        <w:t>-</w:t>
      </w:r>
      <w:r w:rsidR="008732DE" w:rsidRPr="008732DE">
        <w:rPr>
          <w:rFonts w:eastAsia="Calibri"/>
          <w:sz w:val="28"/>
          <w:szCs w:val="28"/>
          <w:shd w:val="clear" w:color="auto" w:fill="FFFFFF" w:themeFill="background1"/>
          <w:lang w:val="en-US" w:eastAsia="en-US"/>
        </w:rPr>
        <w:t>rd</w:t>
      </w:r>
      <w:r w:rsidR="008732DE" w:rsidRPr="008732DE">
        <w:rPr>
          <w:rFonts w:eastAsia="Calibri"/>
          <w:sz w:val="28"/>
          <w:szCs w:val="28"/>
          <w:shd w:val="clear" w:color="auto" w:fill="FFFFFF" w:themeFill="background1"/>
          <w:lang w:eastAsia="en-US"/>
        </w:rPr>
        <w:t>.</w:t>
      </w:r>
      <w:r w:rsidR="008732DE" w:rsidRPr="008732DE">
        <w:rPr>
          <w:rFonts w:eastAsia="Calibri"/>
          <w:sz w:val="28"/>
          <w:szCs w:val="28"/>
          <w:shd w:val="clear" w:color="auto" w:fill="FFFFFF" w:themeFill="background1"/>
          <w:lang w:val="en-US" w:eastAsia="en-US"/>
        </w:rPr>
        <w:t>ru</w:t>
      </w:r>
      <w:r w:rsidR="008732DE" w:rsidRPr="008732DE">
        <w:rPr>
          <w:rFonts w:eastAsia="Calibri"/>
          <w:sz w:val="28"/>
          <w:szCs w:val="28"/>
          <w:shd w:val="clear" w:color="auto" w:fill="FFFFFF" w:themeFill="background1"/>
          <w:lang w:eastAsia="en-US"/>
        </w:rPr>
        <w:t xml:space="preserve"> </w:t>
      </w:r>
      <w:r w:rsidR="008732DE" w:rsidRPr="008732DE">
        <w:rPr>
          <w:rFonts w:eastAsia="Calibri"/>
          <w:sz w:val="28"/>
          <w:szCs w:val="28"/>
          <w:shd w:val="clear" w:color="auto" w:fill="FFFFFF" w:themeFill="background1"/>
          <w:lang w:eastAsia="en-US"/>
        </w:rPr>
        <w:br/>
      </w:r>
      <w:r w:rsidRPr="008C14DB">
        <w:rPr>
          <w:rFonts w:eastAsia="Calibri"/>
          <w:sz w:val="28"/>
          <w:szCs w:val="28"/>
          <w:lang w:eastAsia="en-US"/>
        </w:rPr>
        <w:t>и на сайте электронной площадки (п.</w:t>
      </w:r>
      <w:r w:rsidRPr="008C14DB">
        <w:rPr>
          <w:sz w:val="28"/>
          <w:szCs w:val="28"/>
        </w:rPr>
        <w:t xml:space="preserve"> </w:t>
      </w:r>
      <w:r w:rsidRPr="008C14DB">
        <w:rPr>
          <w:rFonts w:eastAsia="Calibri"/>
          <w:sz w:val="28"/>
          <w:szCs w:val="28"/>
          <w:lang w:eastAsia="en-US"/>
        </w:rPr>
        <w:t>3.3</w:t>
      </w:r>
      <w:r>
        <w:rPr>
          <w:rFonts w:eastAsia="Calibri"/>
          <w:sz w:val="28"/>
          <w:szCs w:val="28"/>
          <w:lang w:eastAsia="en-US"/>
        </w:rPr>
        <w:t xml:space="preserve"> Информационного сообщения</w:t>
      </w:r>
      <w:r w:rsidRPr="008C14DB">
        <w:rPr>
          <w:rFonts w:eastAsia="Calibri"/>
          <w:sz w:val="28"/>
          <w:szCs w:val="28"/>
          <w:lang w:eastAsia="en-US"/>
        </w:rPr>
        <w:t xml:space="preserve">) </w:t>
      </w:r>
      <w:r w:rsidR="008732DE">
        <w:rPr>
          <w:rFonts w:eastAsia="Calibri"/>
          <w:sz w:val="28"/>
          <w:szCs w:val="28"/>
          <w:lang w:eastAsia="en-US"/>
        </w:rPr>
        <w:br/>
      </w:r>
      <w:r w:rsidRPr="008C14DB">
        <w:rPr>
          <w:rFonts w:eastAsia="Calibri"/>
          <w:sz w:val="28"/>
          <w:szCs w:val="28"/>
          <w:lang w:eastAsia="en-US"/>
        </w:rPr>
        <w:t xml:space="preserve">и содержит следующее: </w:t>
      </w:r>
    </w:p>
    <w:p w:rsidR="00E8687B" w:rsidRPr="008C14DB" w:rsidRDefault="00E8687B" w:rsidP="00E8687B">
      <w:pPr>
        <w:shd w:val="clear" w:color="auto" w:fill="FFFFFF"/>
        <w:spacing w:line="276" w:lineRule="auto"/>
        <w:ind w:firstLine="709"/>
        <w:contextualSpacing/>
        <w:jc w:val="both"/>
        <w:rPr>
          <w:sz w:val="28"/>
          <w:szCs w:val="28"/>
        </w:rPr>
      </w:pPr>
      <w:r w:rsidRPr="008C14DB">
        <w:rPr>
          <w:sz w:val="28"/>
          <w:szCs w:val="28"/>
        </w:rPr>
        <w:t>а) информационное сообщение о проведении продажи имущества;</w:t>
      </w:r>
    </w:p>
    <w:p w:rsidR="008732DE" w:rsidRPr="008732DE" w:rsidRDefault="008732DE" w:rsidP="008732DE">
      <w:pPr>
        <w:shd w:val="clear" w:color="auto" w:fill="FFFFFF"/>
        <w:spacing w:line="276" w:lineRule="auto"/>
        <w:ind w:firstLine="709"/>
        <w:contextualSpacing/>
        <w:jc w:val="both"/>
        <w:rPr>
          <w:sz w:val="28"/>
          <w:szCs w:val="28"/>
        </w:rPr>
      </w:pPr>
      <w:r w:rsidRPr="008732DE">
        <w:rPr>
          <w:sz w:val="28"/>
          <w:szCs w:val="28"/>
        </w:rPr>
        <w:t>б) электронная форма заявки (приложение № 1);</w:t>
      </w:r>
    </w:p>
    <w:p w:rsidR="008732DE" w:rsidRDefault="008732DE" w:rsidP="008732DE">
      <w:pPr>
        <w:shd w:val="clear" w:color="auto" w:fill="FFFFFF"/>
        <w:spacing w:line="276" w:lineRule="auto"/>
        <w:ind w:firstLine="709"/>
        <w:contextualSpacing/>
        <w:jc w:val="both"/>
        <w:rPr>
          <w:sz w:val="28"/>
          <w:szCs w:val="28"/>
        </w:rPr>
      </w:pPr>
      <w:r w:rsidRPr="008732DE">
        <w:rPr>
          <w:sz w:val="28"/>
          <w:szCs w:val="28"/>
        </w:rPr>
        <w:t>в) проект договора купли-продажи имущества, находящегося в государственной собственности Республики Дагестана (приложение № 2);</w:t>
      </w:r>
    </w:p>
    <w:p w:rsidR="00E8687B" w:rsidRPr="008C14DB" w:rsidRDefault="00E8687B" w:rsidP="008732DE">
      <w:pPr>
        <w:shd w:val="clear" w:color="auto" w:fill="FFFFFF"/>
        <w:spacing w:line="276" w:lineRule="auto"/>
        <w:ind w:firstLine="709"/>
        <w:contextualSpacing/>
        <w:jc w:val="both"/>
        <w:rPr>
          <w:sz w:val="28"/>
          <w:szCs w:val="28"/>
        </w:rPr>
      </w:pPr>
      <w:r w:rsidRPr="008C14DB">
        <w:rPr>
          <w:sz w:val="28"/>
          <w:szCs w:val="28"/>
        </w:rPr>
        <w:t>г) иные сведения, предусмотренные Федеральным</w:t>
      </w:r>
      <w:r>
        <w:rPr>
          <w:sz w:val="28"/>
          <w:szCs w:val="28"/>
        </w:rPr>
        <w:t xml:space="preserve"> законом от 21 декабря 2001 г. </w:t>
      </w:r>
      <w:r w:rsidRPr="008C14DB">
        <w:rPr>
          <w:sz w:val="28"/>
          <w:szCs w:val="28"/>
        </w:rPr>
        <w:t>№ 178-ФЗ «О приватизации государственного и муниципального имущества».</w:t>
      </w:r>
    </w:p>
    <w:p w:rsidR="00E8687B" w:rsidRDefault="00E8687B" w:rsidP="00E8687B">
      <w:pPr>
        <w:shd w:val="clear" w:color="auto" w:fill="FFFFFF"/>
        <w:spacing w:line="276" w:lineRule="auto"/>
        <w:ind w:firstLine="709"/>
        <w:contextualSpacing/>
        <w:jc w:val="both"/>
        <w:rPr>
          <w:sz w:val="28"/>
          <w:szCs w:val="28"/>
          <w:shd w:val="clear" w:color="auto" w:fill="FFFFFF" w:themeFill="background1"/>
        </w:rPr>
      </w:pPr>
      <w:r w:rsidRPr="008C14DB">
        <w:rPr>
          <w:sz w:val="28"/>
          <w:szCs w:val="28"/>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w:t>
      </w:r>
      <w:r w:rsidRPr="00274EB4">
        <w:rPr>
          <w:sz w:val="28"/>
          <w:szCs w:val="28"/>
          <w:shd w:val="clear" w:color="auto" w:fill="FFFFFF" w:themeFill="background1"/>
        </w:rPr>
        <w:t>официальном сайте Российской Федерации в сети «Интернет» www.torgi.gov.ru, на сайте в сети «Интернет» Организатора (электронная площадка)</w:t>
      </w:r>
      <w:r w:rsidR="00A7752E">
        <w:rPr>
          <w:sz w:val="28"/>
          <w:szCs w:val="28"/>
          <w:shd w:val="clear" w:color="auto" w:fill="FFFFFF" w:themeFill="background1"/>
        </w:rPr>
        <w:t xml:space="preserve"> </w:t>
      </w:r>
      <w:hyperlink r:id="rId14" w:history="1">
        <w:r w:rsidR="00A7752E" w:rsidRPr="00F8619A">
          <w:rPr>
            <w:rStyle w:val="a5"/>
            <w:sz w:val="28"/>
            <w:szCs w:val="28"/>
            <w:shd w:val="clear" w:color="auto" w:fill="FFFFFF" w:themeFill="background1"/>
          </w:rPr>
          <w:t>http://utp.sberbank-ast.ru</w:t>
        </w:r>
      </w:hyperlink>
      <w:r w:rsidR="00A7752E">
        <w:rPr>
          <w:sz w:val="28"/>
          <w:szCs w:val="28"/>
          <w:shd w:val="clear" w:color="auto" w:fill="FFFFFF" w:themeFill="background1"/>
        </w:rPr>
        <w:t xml:space="preserve">, </w:t>
      </w:r>
      <w:r w:rsidR="00A7752E" w:rsidRPr="008C14DB">
        <w:rPr>
          <w:sz w:val="28"/>
          <w:szCs w:val="28"/>
        </w:rPr>
        <w:t xml:space="preserve">официальном </w:t>
      </w:r>
      <w:r w:rsidR="00A7752E" w:rsidRPr="00274EB4">
        <w:rPr>
          <w:sz w:val="28"/>
          <w:szCs w:val="28"/>
          <w:shd w:val="clear" w:color="auto" w:fill="FFFFFF" w:themeFill="background1"/>
        </w:rPr>
        <w:t xml:space="preserve">сайте </w:t>
      </w:r>
      <w:r w:rsidR="00A7752E">
        <w:rPr>
          <w:sz w:val="28"/>
          <w:szCs w:val="28"/>
          <w:shd w:val="clear" w:color="auto" w:fill="FFFFFF" w:themeFill="background1"/>
        </w:rPr>
        <w:t xml:space="preserve">Продавца </w:t>
      </w:r>
      <w:r w:rsidR="00A7752E" w:rsidRPr="00274EB4">
        <w:rPr>
          <w:sz w:val="28"/>
          <w:szCs w:val="28"/>
          <w:shd w:val="clear" w:color="auto" w:fill="FFFFFF" w:themeFill="background1"/>
        </w:rPr>
        <w:t>в сети «Интернет»</w:t>
      </w:r>
      <w:r w:rsidR="00A7752E" w:rsidRPr="00A7752E">
        <w:rPr>
          <w:sz w:val="28"/>
          <w:szCs w:val="28"/>
        </w:rPr>
        <w:t xml:space="preserve"> </w:t>
      </w:r>
      <w:hyperlink r:id="rId15" w:history="1">
        <w:r w:rsidR="00A7752E" w:rsidRPr="00823ADE">
          <w:rPr>
            <w:rStyle w:val="a5"/>
            <w:sz w:val="28"/>
            <w:szCs w:val="28"/>
            <w:shd w:val="clear" w:color="auto" w:fill="FFFFFF" w:themeFill="background1"/>
            <w:lang w:val="en-US"/>
          </w:rPr>
          <w:t>www</w:t>
        </w:r>
        <w:r w:rsidR="00A7752E" w:rsidRPr="00823ADE">
          <w:rPr>
            <w:rStyle w:val="a5"/>
            <w:sz w:val="28"/>
            <w:szCs w:val="28"/>
            <w:shd w:val="clear" w:color="auto" w:fill="FFFFFF" w:themeFill="background1"/>
          </w:rPr>
          <w:t>.</w:t>
        </w:r>
        <w:r w:rsidR="00A7752E" w:rsidRPr="00823ADE">
          <w:rPr>
            <w:rStyle w:val="a5"/>
            <w:sz w:val="28"/>
            <w:szCs w:val="28"/>
            <w:shd w:val="clear" w:color="auto" w:fill="FFFFFF" w:themeFill="background1"/>
            <w:lang w:val="en-US"/>
          </w:rPr>
          <w:t>estate</w:t>
        </w:r>
        <w:r w:rsidR="00A7752E" w:rsidRPr="00823ADE">
          <w:rPr>
            <w:rStyle w:val="a5"/>
            <w:sz w:val="28"/>
            <w:szCs w:val="28"/>
            <w:shd w:val="clear" w:color="auto" w:fill="FFFFFF" w:themeFill="background1"/>
          </w:rPr>
          <w:t>-</w:t>
        </w:r>
        <w:r w:rsidR="00A7752E" w:rsidRPr="00823ADE">
          <w:rPr>
            <w:rStyle w:val="a5"/>
            <w:sz w:val="28"/>
            <w:szCs w:val="28"/>
            <w:shd w:val="clear" w:color="auto" w:fill="FFFFFF" w:themeFill="background1"/>
            <w:lang w:val="en-US"/>
          </w:rPr>
          <w:t>rd</w:t>
        </w:r>
        <w:r w:rsidR="00A7752E" w:rsidRPr="00823ADE">
          <w:rPr>
            <w:rStyle w:val="a5"/>
            <w:sz w:val="28"/>
            <w:szCs w:val="28"/>
            <w:shd w:val="clear" w:color="auto" w:fill="FFFFFF" w:themeFill="background1"/>
          </w:rPr>
          <w:t>.</w:t>
        </w:r>
        <w:r w:rsidR="00A7752E" w:rsidRPr="00823ADE">
          <w:rPr>
            <w:rStyle w:val="a5"/>
            <w:sz w:val="28"/>
            <w:szCs w:val="28"/>
            <w:shd w:val="clear" w:color="auto" w:fill="FFFFFF" w:themeFill="background1"/>
            <w:lang w:val="en-US"/>
          </w:rPr>
          <w:t>ru</w:t>
        </w:r>
      </w:hyperlink>
      <w:r w:rsidR="00A7752E">
        <w:rPr>
          <w:sz w:val="28"/>
          <w:szCs w:val="28"/>
          <w:shd w:val="clear" w:color="auto" w:fill="FFFFFF" w:themeFill="background1"/>
        </w:rPr>
        <w:t xml:space="preserve">, </w:t>
      </w:r>
      <w:r w:rsidRPr="00274EB4">
        <w:rPr>
          <w:sz w:val="28"/>
          <w:szCs w:val="28"/>
          <w:shd w:val="clear" w:color="auto" w:fill="FFFFFF" w:themeFill="background1"/>
        </w:rPr>
        <w:t>и по телефону</w:t>
      </w:r>
      <w:r w:rsidRPr="00E957DB">
        <w:rPr>
          <w:sz w:val="28"/>
          <w:szCs w:val="28"/>
          <w:shd w:val="clear" w:color="auto" w:fill="FFFFFF" w:themeFill="background1"/>
        </w:rPr>
        <w:t>: (8722) 68-20-87</w:t>
      </w:r>
      <w:r w:rsidR="0006047E">
        <w:rPr>
          <w:sz w:val="28"/>
          <w:szCs w:val="28"/>
          <w:shd w:val="clear" w:color="auto" w:fill="FFFFFF" w:themeFill="background1"/>
        </w:rPr>
        <w:t>.</w:t>
      </w:r>
    </w:p>
    <w:p w:rsidR="00F470AD" w:rsidRPr="008C14DB" w:rsidRDefault="00F470AD" w:rsidP="00F470AD">
      <w:pPr>
        <w:shd w:val="clear" w:color="auto" w:fill="FFFFFF"/>
        <w:spacing w:line="276" w:lineRule="auto"/>
        <w:ind w:firstLine="709"/>
        <w:contextualSpacing/>
        <w:jc w:val="both"/>
        <w:rPr>
          <w:sz w:val="28"/>
          <w:szCs w:val="28"/>
        </w:rPr>
      </w:pPr>
      <w:r w:rsidRPr="00F470AD">
        <w:rPr>
          <w:sz w:val="28"/>
          <w:szCs w:val="28"/>
        </w:rPr>
        <w:t>По вопросам организации осмотра</w:t>
      </w:r>
      <w:r>
        <w:rPr>
          <w:sz w:val="28"/>
          <w:szCs w:val="28"/>
        </w:rPr>
        <w:t xml:space="preserve"> Имущества и </w:t>
      </w:r>
      <w:r w:rsidRPr="00F470AD">
        <w:rPr>
          <w:sz w:val="28"/>
          <w:szCs w:val="28"/>
        </w:rPr>
        <w:t>получения дополнительной информации обращаться в рабочие дни с 09.0</w:t>
      </w:r>
      <w:r>
        <w:rPr>
          <w:sz w:val="28"/>
          <w:szCs w:val="28"/>
        </w:rPr>
        <w:t xml:space="preserve">0 до 18.00, в пятницу до 16.45 </w:t>
      </w:r>
      <w:r>
        <w:rPr>
          <w:sz w:val="28"/>
          <w:szCs w:val="28"/>
        </w:rPr>
        <w:br/>
      </w:r>
      <w:r w:rsidRPr="00F470AD">
        <w:rPr>
          <w:sz w:val="28"/>
          <w:szCs w:val="28"/>
        </w:rPr>
        <w:t xml:space="preserve">(обед с </w:t>
      </w:r>
      <w:r>
        <w:rPr>
          <w:sz w:val="28"/>
          <w:szCs w:val="28"/>
        </w:rPr>
        <w:t>13:00</w:t>
      </w:r>
      <w:r w:rsidRPr="00F470AD">
        <w:rPr>
          <w:sz w:val="28"/>
          <w:szCs w:val="28"/>
        </w:rPr>
        <w:t xml:space="preserve"> до </w:t>
      </w:r>
      <w:r>
        <w:rPr>
          <w:sz w:val="28"/>
          <w:szCs w:val="28"/>
        </w:rPr>
        <w:t>14:00</w:t>
      </w:r>
      <w:r w:rsidRPr="00F470AD">
        <w:rPr>
          <w:sz w:val="28"/>
          <w:szCs w:val="28"/>
        </w:rPr>
        <w:t xml:space="preserve">) по адресу: Республика Дагестан, г. Махачкала, </w:t>
      </w:r>
      <w:r>
        <w:rPr>
          <w:sz w:val="28"/>
          <w:szCs w:val="28"/>
        </w:rPr>
        <w:br/>
        <w:t>ул. Буйнакского, д. 5 (здание Минимущества Дагестана),</w:t>
      </w:r>
      <w:r w:rsidRPr="00F470AD">
        <w:rPr>
          <w:sz w:val="28"/>
          <w:szCs w:val="28"/>
        </w:rPr>
        <w:t xml:space="preserve"> тел. (8722) 68-07-64. </w:t>
      </w:r>
    </w:p>
    <w:p w:rsidR="00E8687B" w:rsidRPr="008C14DB" w:rsidRDefault="00E8687B" w:rsidP="00E8687B">
      <w:pPr>
        <w:shd w:val="clear" w:color="auto" w:fill="FFFFFF"/>
        <w:spacing w:line="276" w:lineRule="auto"/>
        <w:ind w:firstLine="709"/>
        <w:contextualSpacing/>
        <w:jc w:val="both"/>
        <w:rPr>
          <w:sz w:val="28"/>
          <w:szCs w:val="28"/>
        </w:rPr>
      </w:pPr>
      <w:r w:rsidRPr="008C14DB">
        <w:rPr>
          <w:sz w:val="28"/>
          <w:szCs w:val="28"/>
        </w:rPr>
        <w:t xml:space="preserve">10.3. Любое лицо независимо от регистрации на электронной площадке вправе направить на электронный адрес Организатора, указанный </w:t>
      </w:r>
      <w:r>
        <w:rPr>
          <w:sz w:val="28"/>
          <w:szCs w:val="28"/>
        </w:rPr>
        <w:t xml:space="preserve">                                     </w:t>
      </w:r>
      <w:r w:rsidRPr="008C14DB">
        <w:rPr>
          <w:sz w:val="28"/>
          <w:szCs w:val="28"/>
        </w:rPr>
        <w:t xml:space="preserve">в информационном сообщении о проведении продажи имущества, запрос </w:t>
      </w:r>
      <w:r>
        <w:rPr>
          <w:sz w:val="28"/>
          <w:szCs w:val="28"/>
        </w:rPr>
        <w:t xml:space="preserve">                        </w:t>
      </w:r>
      <w:r w:rsidRPr="008C14DB">
        <w:rPr>
          <w:sz w:val="28"/>
          <w:szCs w:val="28"/>
        </w:rPr>
        <w:t>о разъяснении размещенной информации.</w:t>
      </w:r>
    </w:p>
    <w:p w:rsidR="00E8687B" w:rsidRPr="008C14DB" w:rsidRDefault="00E8687B" w:rsidP="00E8687B">
      <w:pPr>
        <w:spacing w:line="276" w:lineRule="auto"/>
        <w:ind w:firstLine="709"/>
        <w:contextualSpacing/>
        <w:jc w:val="both"/>
        <w:rPr>
          <w:sz w:val="28"/>
          <w:szCs w:val="28"/>
        </w:rPr>
      </w:pPr>
      <w:r w:rsidRPr="008C14DB">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E8687B" w:rsidRPr="008C14DB" w:rsidRDefault="00E8687B" w:rsidP="00E8687B">
      <w:pPr>
        <w:spacing w:line="276" w:lineRule="auto"/>
        <w:ind w:firstLine="709"/>
        <w:contextualSpacing/>
        <w:jc w:val="both"/>
        <w:rPr>
          <w:sz w:val="28"/>
          <w:szCs w:val="28"/>
        </w:rPr>
      </w:pPr>
      <w:r w:rsidRPr="008C14DB">
        <w:rPr>
          <w:sz w:val="28"/>
          <w:szCs w:val="28"/>
        </w:rPr>
        <w:t xml:space="preserve">В течение 2 (двух) рабочих дней со дня поступления запроса продавец предоставляет организатору для размещения в открытом доступе разъяснение </w:t>
      </w:r>
      <w:r>
        <w:rPr>
          <w:sz w:val="28"/>
          <w:szCs w:val="28"/>
        </w:rPr>
        <w:t xml:space="preserve">                 </w:t>
      </w:r>
      <w:r w:rsidRPr="008C14DB">
        <w:rPr>
          <w:sz w:val="28"/>
          <w:szCs w:val="28"/>
        </w:rPr>
        <w:t>с указанием предмета запроса, но без указания лица, от которого поступил запрос.</w:t>
      </w:r>
    </w:p>
    <w:p w:rsidR="00E8687B" w:rsidRPr="008C14DB" w:rsidRDefault="00E8687B" w:rsidP="00E8687B">
      <w:pPr>
        <w:spacing w:line="276" w:lineRule="auto"/>
        <w:ind w:firstLine="709"/>
        <w:contextualSpacing/>
        <w:jc w:val="both"/>
        <w:rPr>
          <w:sz w:val="28"/>
          <w:szCs w:val="28"/>
        </w:rPr>
      </w:pPr>
      <w:r w:rsidRPr="008C14DB">
        <w:rPr>
          <w:sz w:val="28"/>
          <w:szCs w:val="28"/>
        </w:rPr>
        <w:t>В случае направления запроса иностранными лицами такой запрос должен иметь перевод на русский язык.</w:t>
      </w:r>
    </w:p>
    <w:p w:rsidR="00E8687B" w:rsidRPr="008534E9" w:rsidRDefault="00E8687B" w:rsidP="00E8687B">
      <w:pPr>
        <w:shd w:val="clear" w:color="auto" w:fill="FFFFFF"/>
        <w:spacing w:line="276" w:lineRule="auto"/>
        <w:ind w:firstLine="709"/>
        <w:contextualSpacing/>
        <w:jc w:val="both"/>
        <w:rPr>
          <w:sz w:val="28"/>
          <w:szCs w:val="28"/>
          <w:shd w:val="clear" w:color="auto" w:fill="FFFFFF"/>
        </w:rPr>
      </w:pPr>
      <w:r w:rsidRPr="008C14DB">
        <w:rPr>
          <w:sz w:val="28"/>
          <w:szCs w:val="28"/>
        </w:rPr>
        <w:t xml:space="preserve">10.4. С дополнительной информацией о приватизируемом имуществе можно </w:t>
      </w:r>
      <w:r>
        <w:rPr>
          <w:sz w:val="28"/>
          <w:szCs w:val="28"/>
          <w:shd w:val="clear" w:color="auto" w:fill="FFFFFF"/>
        </w:rPr>
        <w:t xml:space="preserve">ознакомиться по телефону: </w:t>
      </w:r>
      <w:r w:rsidRPr="008C14DB">
        <w:rPr>
          <w:sz w:val="28"/>
          <w:szCs w:val="28"/>
          <w:shd w:val="clear" w:color="auto" w:fill="FFFFFF"/>
        </w:rPr>
        <w:t>(8722) 68-20-87</w:t>
      </w:r>
      <w:r>
        <w:rPr>
          <w:sz w:val="28"/>
          <w:szCs w:val="28"/>
          <w:shd w:val="clear" w:color="auto" w:fill="FFFFFF"/>
        </w:rPr>
        <w:t>, 68-07-64</w:t>
      </w:r>
      <w:r w:rsidRPr="008C14DB">
        <w:rPr>
          <w:sz w:val="28"/>
          <w:szCs w:val="28"/>
          <w:shd w:val="clear" w:color="auto" w:fill="FFFFFF"/>
        </w:rPr>
        <w:t xml:space="preserve">, по адресу электронной почты: </w:t>
      </w:r>
      <w:hyperlink r:id="rId16" w:history="1">
        <w:r w:rsidRPr="00274EB4">
          <w:rPr>
            <w:rStyle w:val="a5"/>
            <w:color w:val="auto"/>
            <w:sz w:val="28"/>
            <w:szCs w:val="28"/>
            <w:u w:val="none"/>
            <w:shd w:val="clear" w:color="auto" w:fill="FFFFFF"/>
            <w:lang w:val="en-US"/>
          </w:rPr>
          <w:t>mio</w:t>
        </w:r>
        <w:r w:rsidRPr="00274EB4">
          <w:rPr>
            <w:rStyle w:val="a5"/>
            <w:color w:val="auto"/>
            <w:sz w:val="28"/>
            <w:szCs w:val="28"/>
            <w:u w:val="none"/>
            <w:shd w:val="clear" w:color="auto" w:fill="FFFFFF"/>
          </w:rPr>
          <w:t>.</w:t>
        </w:r>
        <w:r w:rsidRPr="00274EB4">
          <w:rPr>
            <w:rStyle w:val="a5"/>
            <w:color w:val="auto"/>
            <w:sz w:val="28"/>
            <w:szCs w:val="28"/>
            <w:u w:val="none"/>
            <w:shd w:val="clear" w:color="auto" w:fill="FFFFFF"/>
            <w:lang w:val="en-US"/>
          </w:rPr>
          <w:t>estate</w:t>
        </w:r>
        <w:r w:rsidRPr="00274EB4">
          <w:rPr>
            <w:rStyle w:val="a5"/>
            <w:color w:val="auto"/>
            <w:sz w:val="28"/>
            <w:szCs w:val="28"/>
            <w:u w:val="none"/>
            <w:shd w:val="clear" w:color="auto" w:fill="FFFFFF"/>
          </w:rPr>
          <w:t>@</w:t>
        </w:r>
        <w:r w:rsidRPr="00274EB4">
          <w:rPr>
            <w:rStyle w:val="a5"/>
            <w:color w:val="auto"/>
            <w:sz w:val="28"/>
            <w:szCs w:val="28"/>
            <w:u w:val="none"/>
            <w:shd w:val="clear" w:color="auto" w:fill="FFFFFF"/>
            <w:lang w:val="en-US"/>
          </w:rPr>
          <w:t>e</w:t>
        </w:r>
        <w:r w:rsidRPr="00274EB4">
          <w:rPr>
            <w:rStyle w:val="a5"/>
            <w:color w:val="auto"/>
            <w:sz w:val="28"/>
            <w:szCs w:val="28"/>
            <w:u w:val="none"/>
            <w:shd w:val="clear" w:color="auto" w:fill="FFFFFF"/>
          </w:rPr>
          <w:t>-</w:t>
        </w:r>
        <w:r w:rsidRPr="00274EB4">
          <w:rPr>
            <w:rStyle w:val="a5"/>
            <w:color w:val="auto"/>
            <w:sz w:val="28"/>
            <w:szCs w:val="28"/>
            <w:u w:val="none"/>
            <w:shd w:val="clear" w:color="auto" w:fill="FFFFFF"/>
            <w:lang w:val="en-US"/>
          </w:rPr>
          <w:t>dag</w:t>
        </w:r>
        <w:r w:rsidRPr="00274EB4">
          <w:rPr>
            <w:rStyle w:val="a5"/>
            <w:color w:val="auto"/>
            <w:sz w:val="28"/>
            <w:szCs w:val="28"/>
            <w:u w:val="none"/>
            <w:shd w:val="clear" w:color="auto" w:fill="FFFFFF"/>
          </w:rPr>
          <w:t>.</w:t>
        </w:r>
        <w:r w:rsidRPr="00274EB4">
          <w:rPr>
            <w:rStyle w:val="a5"/>
            <w:color w:val="auto"/>
            <w:sz w:val="28"/>
            <w:szCs w:val="28"/>
            <w:u w:val="none"/>
            <w:shd w:val="clear" w:color="auto" w:fill="FFFFFF"/>
            <w:lang w:val="en-US"/>
          </w:rPr>
          <w:t>ru</w:t>
        </w:r>
      </w:hyperlink>
      <w:r>
        <w:rPr>
          <w:rStyle w:val="a5"/>
          <w:color w:val="auto"/>
          <w:sz w:val="28"/>
          <w:szCs w:val="28"/>
          <w:u w:val="none"/>
          <w:shd w:val="clear" w:color="auto" w:fill="FFFFFF"/>
        </w:rPr>
        <w:t xml:space="preserve">, </w:t>
      </w:r>
      <w:r>
        <w:rPr>
          <w:rStyle w:val="a5"/>
          <w:color w:val="auto"/>
          <w:sz w:val="28"/>
          <w:szCs w:val="28"/>
          <w:u w:val="none"/>
          <w:shd w:val="clear" w:color="auto" w:fill="FFFFFF"/>
          <w:lang w:val="en-US"/>
        </w:rPr>
        <w:t>mio</w:t>
      </w:r>
      <w:r w:rsidRPr="00C607B2">
        <w:rPr>
          <w:rStyle w:val="a5"/>
          <w:color w:val="auto"/>
          <w:sz w:val="28"/>
          <w:szCs w:val="28"/>
          <w:u w:val="none"/>
          <w:shd w:val="clear" w:color="auto" w:fill="FFFFFF"/>
        </w:rPr>
        <w:t>.</w:t>
      </w:r>
      <w:r>
        <w:rPr>
          <w:rStyle w:val="a5"/>
          <w:color w:val="auto"/>
          <w:sz w:val="28"/>
          <w:szCs w:val="28"/>
          <w:u w:val="none"/>
          <w:shd w:val="clear" w:color="auto" w:fill="FFFFFF"/>
          <w:lang w:val="en-US"/>
        </w:rPr>
        <w:t>econom</w:t>
      </w:r>
      <w:r w:rsidRPr="00C607B2">
        <w:rPr>
          <w:rStyle w:val="a5"/>
          <w:color w:val="auto"/>
          <w:sz w:val="28"/>
          <w:szCs w:val="28"/>
          <w:u w:val="none"/>
          <w:shd w:val="clear" w:color="auto" w:fill="FFFFFF"/>
        </w:rPr>
        <w:t>@</w:t>
      </w:r>
      <w:r>
        <w:rPr>
          <w:rStyle w:val="a5"/>
          <w:color w:val="auto"/>
          <w:sz w:val="28"/>
          <w:szCs w:val="28"/>
          <w:u w:val="none"/>
          <w:shd w:val="clear" w:color="auto" w:fill="FFFFFF"/>
          <w:lang w:val="en-US"/>
        </w:rPr>
        <w:t>mail</w:t>
      </w:r>
      <w:r w:rsidRPr="00C607B2">
        <w:rPr>
          <w:rStyle w:val="a5"/>
          <w:color w:val="auto"/>
          <w:sz w:val="28"/>
          <w:szCs w:val="28"/>
          <w:u w:val="none"/>
          <w:shd w:val="clear" w:color="auto" w:fill="FFFFFF"/>
        </w:rPr>
        <w:t>.</w:t>
      </w:r>
      <w:r>
        <w:rPr>
          <w:rStyle w:val="a5"/>
          <w:color w:val="auto"/>
          <w:sz w:val="28"/>
          <w:szCs w:val="28"/>
          <w:u w:val="none"/>
          <w:shd w:val="clear" w:color="auto" w:fill="FFFFFF"/>
          <w:lang w:val="en-US"/>
        </w:rPr>
        <w:t>ru</w:t>
      </w:r>
      <w:r>
        <w:rPr>
          <w:rStyle w:val="a5"/>
          <w:color w:val="auto"/>
          <w:sz w:val="28"/>
          <w:szCs w:val="28"/>
          <w:u w:val="none"/>
          <w:shd w:val="clear" w:color="auto" w:fill="FFFFFF"/>
        </w:rPr>
        <w:t>.</w:t>
      </w:r>
    </w:p>
    <w:p w:rsidR="00E8687B" w:rsidRDefault="00E8687B" w:rsidP="00E8687B">
      <w:pPr>
        <w:shd w:val="clear" w:color="auto" w:fill="FFFFFF"/>
        <w:spacing w:line="276" w:lineRule="auto"/>
        <w:ind w:left="851"/>
        <w:contextualSpacing/>
        <w:jc w:val="center"/>
        <w:rPr>
          <w:b/>
          <w:sz w:val="28"/>
          <w:szCs w:val="28"/>
        </w:rPr>
      </w:pPr>
      <w:r w:rsidRPr="008C14DB">
        <w:rPr>
          <w:b/>
          <w:sz w:val="28"/>
          <w:szCs w:val="28"/>
        </w:rPr>
        <w:t xml:space="preserve">11. Порядок определения участников </w:t>
      </w:r>
      <w:r w:rsidR="00367557">
        <w:rPr>
          <w:b/>
          <w:sz w:val="28"/>
          <w:szCs w:val="28"/>
        </w:rPr>
        <w:t>продажи</w:t>
      </w:r>
    </w:p>
    <w:p w:rsidR="00E8687B" w:rsidRPr="008C14DB" w:rsidRDefault="00E8687B" w:rsidP="00E8687B">
      <w:pPr>
        <w:shd w:val="clear" w:color="auto" w:fill="FFFFFF"/>
        <w:spacing w:line="276" w:lineRule="auto"/>
        <w:ind w:left="851"/>
        <w:contextualSpacing/>
        <w:jc w:val="center"/>
        <w:rPr>
          <w:b/>
          <w:sz w:val="28"/>
          <w:szCs w:val="28"/>
        </w:rPr>
      </w:pPr>
    </w:p>
    <w:p w:rsidR="00E8687B" w:rsidRPr="008C14DB" w:rsidRDefault="00E8687B" w:rsidP="00E8687B">
      <w:pPr>
        <w:tabs>
          <w:tab w:val="left" w:pos="540"/>
        </w:tabs>
        <w:spacing w:line="276" w:lineRule="auto"/>
        <w:ind w:firstLine="709"/>
        <w:contextualSpacing/>
        <w:jc w:val="both"/>
        <w:outlineLvl w:val="0"/>
        <w:rPr>
          <w:sz w:val="28"/>
          <w:szCs w:val="28"/>
        </w:rPr>
      </w:pPr>
      <w:r w:rsidRPr="008C14DB">
        <w:rPr>
          <w:sz w:val="28"/>
          <w:szCs w:val="28"/>
        </w:rPr>
        <w:t xml:space="preserve">11.1. </w:t>
      </w:r>
      <w:r w:rsidR="007764C7" w:rsidRPr="007764C7">
        <w:rPr>
          <w:sz w:val="28"/>
          <w:szCs w:val="28"/>
        </w:rPr>
        <w:t xml:space="preserve">В день определения участников, указанный в информационном сообщении о продаже имущества посредством публичного предложения, </w:t>
      </w:r>
      <w:r w:rsidR="007764C7">
        <w:rPr>
          <w:sz w:val="28"/>
          <w:szCs w:val="28"/>
        </w:rPr>
        <w:t>Организатор через «</w:t>
      </w:r>
      <w:r w:rsidR="007764C7" w:rsidRPr="007764C7">
        <w:rPr>
          <w:sz w:val="28"/>
          <w:szCs w:val="28"/>
        </w:rPr>
        <w:t>личный кабинет</w:t>
      </w:r>
      <w:r w:rsidR="007764C7">
        <w:rPr>
          <w:sz w:val="28"/>
          <w:szCs w:val="28"/>
        </w:rPr>
        <w:t>»</w:t>
      </w:r>
      <w:r w:rsidR="007764C7" w:rsidRPr="007764C7">
        <w:rPr>
          <w:sz w:val="28"/>
          <w:szCs w:val="28"/>
        </w:rPr>
        <w:t xml:space="preserve"> продавца обеспечивает доступ продавца </w:t>
      </w:r>
      <w:r w:rsidR="007764C7">
        <w:rPr>
          <w:sz w:val="28"/>
          <w:szCs w:val="28"/>
        </w:rPr>
        <w:br/>
      </w:r>
      <w:r w:rsidR="007764C7" w:rsidRPr="007764C7">
        <w:rPr>
          <w:sz w:val="28"/>
          <w:szCs w:val="28"/>
        </w:rPr>
        <w:t xml:space="preserve">к поданным претендентами заявкам и прилагаемым к ним документам, а также </w:t>
      </w:r>
      <w:r w:rsidR="007764C7">
        <w:rPr>
          <w:sz w:val="28"/>
          <w:szCs w:val="28"/>
        </w:rPr>
        <w:br/>
      </w:r>
      <w:r w:rsidR="007764C7" w:rsidRPr="007764C7">
        <w:rPr>
          <w:sz w:val="28"/>
          <w:szCs w:val="28"/>
        </w:rPr>
        <w:t>к журналу приема заявок</w:t>
      </w:r>
      <w:r w:rsidR="007764C7">
        <w:rPr>
          <w:sz w:val="28"/>
          <w:szCs w:val="28"/>
        </w:rPr>
        <w:t>.</w:t>
      </w:r>
    </w:p>
    <w:p w:rsidR="00E8687B" w:rsidRPr="008C14DB" w:rsidRDefault="00E8687B" w:rsidP="00E8687B">
      <w:pPr>
        <w:tabs>
          <w:tab w:val="left" w:pos="540"/>
        </w:tabs>
        <w:spacing w:line="276" w:lineRule="auto"/>
        <w:ind w:firstLine="709"/>
        <w:contextualSpacing/>
        <w:jc w:val="both"/>
        <w:outlineLvl w:val="0"/>
        <w:rPr>
          <w:sz w:val="28"/>
          <w:szCs w:val="28"/>
        </w:rPr>
      </w:pPr>
      <w:r w:rsidRPr="008C14DB">
        <w:rPr>
          <w:sz w:val="28"/>
          <w:szCs w:val="28"/>
        </w:rPr>
        <w:t xml:space="preserve">11.2. </w:t>
      </w:r>
      <w:r w:rsidR="007764C7" w:rsidRPr="007764C7">
        <w:rPr>
          <w:sz w:val="28"/>
          <w:szCs w:val="28"/>
        </w:rPr>
        <w:t>По итогам рассмотрения заявок и прилагаемых к ним документов претендентов и установления факта поступления задатка продавец в тот же день подпи</w:t>
      </w:r>
      <w:r w:rsidR="007764C7">
        <w:rPr>
          <w:sz w:val="28"/>
          <w:szCs w:val="28"/>
        </w:rPr>
        <w:t>сывает протокол о признании П</w:t>
      </w:r>
      <w:r w:rsidR="007764C7" w:rsidRPr="007764C7">
        <w:rPr>
          <w:sz w:val="28"/>
          <w:szCs w:val="28"/>
        </w:rPr>
        <w:t>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E8687B" w:rsidRPr="008C14DB" w:rsidRDefault="00E8687B" w:rsidP="00E8687B">
      <w:pPr>
        <w:tabs>
          <w:tab w:val="left" w:pos="540"/>
        </w:tabs>
        <w:spacing w:line="276" w:lineRule="auto"/>
        <w:ind w:firstLine="709"/>
        <w:contextualSpacing/>
        <w:jc w:val="both"/>
        <w:outlineLvl w:val="0"/>
        <w:rPr>
          <w:sz w:val="28"/>
          <w:szCs w:val="28"/>
        </w:rPr>
      </w:pPr>
      <w:r w:rsidRPr="008C14DB">
        <w:rPr>
          <w:sz w:val="28"/>
          <w:szCs w:val="28"/>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w:t>
      </w:r>
      <w:r w:rsidR="007764C7">
        <w:rPr>
          <w:sz w:val="28"/>
          <w:szCs w:val="28"/>
        </w:rPr>
        <w:br/>
      </w:r>
      <w:r w:rsidRPr="008C14DB">
        <w:rPr>
          <w:sz w:val="28"/>
          <w:szCs w:val="28"/>
        </w:rPr>
        <w:t xml:space="preserve">в </w:t>
      </w:r>
      <w:r w:rsidR="007764C7">
        <w:rPr>
          <w:sz w:val="28"/>
          <w:szCs w:val="28"/>
        </w:rPr>
        <w:t xml:space="preserve">таком </w:t>
      </w:r>
      <w:r w:rsidRPr="008C14DB">
        <w:rPr>
          <w:sz w:val="28"/>
          <w:szCs w:val="28"/>
        </w:rPr>
        <w:t xml:space="preserve">признании с указанием оснований отказа. </w:t>
      </w:r>
    </w:p>
    <w:p w:rsidR="00E8687B" w:rsidRPr="008C14DB" w:rsidRDefault="00E8687B" w:rsidP="00E8687B">
      <w:pPr>
        <w:tabs>
          <w:tab w:val="left" w:pos="540"/>
        </w:tabs>
        <w:spacing w:line="276" w:lineRule="auto"/>
        <w:ind w:firstLine="709"/>
        <w:contextualSpacing/>
        <w:jc w:val="both"/>
        <w:outlineLvl w:val="0"/>
        <w:rPr>
          <w:sz w:val="28"/>
          <w:szCs w:val="28"/>
        </w:rPr>
      </w:pPr>
      <w:r w:rsidRPr="008C14DB">
        <w:rPr>
          <w:sz w:val="28"/>
          <w:szCs w:val="28"/>
        </w:rPr>
        <w:t xml:space="preserve">11.4. Информация о претендентах, не допущенных </w:t>
      </w:r>
      <w:r w:rsidR="007764C7" w:rsidRPr="007764C7">
        <w:rPr>
          <w:sz w:val="28"/>
          <w:szCs w:val="28"/>
        </w:rPr>
        <w:t>к участию в продаже имущества посредством публичного предложения</w:t>
      </w:r>
      <w:r w:rsidRPr="008C14DB">
        <w:rPr>
          <w:sz w:val="28"/>
          <w:szCs w:val="28"/>
        </w:rPr>
        <w:t>, размещается в открытой части электронной площадки на официальном сайте</w:t>
      </w:r>
      <w:r w:rsidR="007764C7">
        <w:rPr>
          <w:sz w:val="28"/>
          <w:szCs w:val="28"/>
        </w:rPr>
        <w:t xml:space="preserve"> </w:t>
      </w:r>
      <w:r w:rsidRPr="008C14DB">
        <w:rPr>
          <w:sz w:val="28"/>
          <w:szCs w:val="28"/>
        </w:rPr>
        <w:t>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E8687B" w:rsidRPr="008C14DB" w:rsidRDefault="00E8687B" w:rsidP="00E8687B">
      <w:pPr>
        <w:tabs>
          <w:tab w:val="left" w:pos="540"/>
        </w:tabs>
        <w:spacing w:line="276" w:lineRule="auto"/>
        <w:ind w:firstLine="709"/>
        <w:contextualSpacing/>
        <w:jc w:val="both"/>
        <w:outlineLvl w:val="0"/>
        <w:rPr>
          <w:sz w:val="28"/>
          <w:szCs w:val="28"/>
        </w:rPr>
      </w:pPr>
      <w:r w:rsidRPr="008C14DB">
        <w:rPr>
          <w:sz w:val="28"/>
          <w:szCs w:val="28"/>
        </w:rPr>
        <w:t xml:space="preserve">11.5. Претендент приобретает статус участника </w:t>
      </w:r>
      <w:r w:rsidR="007764C7" w:rsidRPr="007764C7">
        <w:rPr>
          <w:sz w:val="28"/>
          <w:szCs w:val="28"/>
        </w:rPr>
        <w:t>продаж</w:t>
      </w:r>
      <w:r w:rsidR="007764C7">
        <w:rPr>
          <w:sz w:val="28"/>
          <w:szCs w:val="28"/>
        </w:rPr>
        <w:t>и</w:t>
      </w:r>
      <w:r w:rsidR="007764C7" w:rsidRPr="007764C7">
        <w:rPr>
          <w:sz w:val="28"/>
          <w:szCs w:val="28"/>
        </w:rPr>
        <w:t xml:space="preserve"> имущества посредством публичного предложения</w:t>
      </w:r>
      <w:r w:rsidRPr="008C14DB">
        <w:rPr>
          <w:sz w:val="28"/>
          <w:szCs w:val="28"/>
        </w:rPr>
        <w:t xml:space="preserve"> с момента подписания протокола </w:t>
      </w:r>
      <w:r w:rsidR="007764C7">
        <w:rPr>
          <w:sz w:val="28"/>
          <w:szCs w:val="28"/>
        </w:rPr>
        <w:br/>
      </w:r>
      <w:r w:rsidRPr="008C14DB">
        <w:rPr>
          <w:sz w:val="28"/>
          <w:szCs w:val="28"/>
        </w:rPr>
        <w:t xml:space="preserve">о признании претендентов участниками </w:t>
      </w:r>
      <w:r w:rsidR="002B3AA4" w:rsidRPr="002B3AA4">
        <w:rPr>
          <w:sz w:val="28"/>
          <w:szCs w:val="28"/>
        </w:rPr>
        <w:t>продажи имущества посредством публичного предложения</w:t>
      </w:r>
      <w:r w:rsidRPr="002B3AA4">
        <w:rPr>
          <w:sz w:val="28"/>
          <w:szCs w:val="28"/>
        </w:rPr>
        <w:t>.</w:t>
      </w:r>
    </w:p>
    <w:p w:rsidR="002B3AA4" w:rsidRPr="002B3AA4" w:rsidRDefault="00E8687B" w:rsidP="002B3AA4">
      <w:pPr>
        <w:tabs>
          <w:tab w:val="left" w:pos="540"/>
        </w:tabs>
        <w:spacing w:line="276" w:lineRule="auto"/>
        <w:ind w:firstLine="709"/>
        <w:contextualSpacing/>
        <w:jc w:val="both"/>
        <w:outlineLvl w:val="0"/>
        <w:rPr>
          <w:sz w:val="28"/>
          <w:szCs w:val="28"/>
        </w:rPr>
      </w:pPr>
      <w:r w:rsidRPr="008C14DB">
        <w:rPr>
          <w:sz w:val="28"/>
          <w:szCs w:val="28"/>
        </w:rPr>
        <w:t xml:space="preserve">11.6. </w:t>
      </w:r>
      <w:r w:rsidR="002B3AA4" w:rsidRPr="002B3AA4">
        <w:rPr>
          <w:sz w:val="28"/>
          <w:szCs w:val="28"/>
        </w:rPr>
        <w:t>Претендент не допускается к участию в продаже посредством публичного предложения по следующим основаниям:</w:t>
      </w:r>
    </w:p>
    <w:p w:rsidR="002B3AA4" w:rsidRPr="002B3AA4" w:rsidRDefault="002B3AA4" w:rsidP="002B3AA4">
      <w:pPr>
        <w:tabs>
          <w:tab w:val="left" w:pos="540"/>
        </w:tabs>
        <w:spacing w:line="276" w:lineRule="auto"/>
        <w:ind w:firstLine="709"/>
        <w:contextualSpacing/>
        <w:jc w:val="both"/>
        <w:outlineLvl w:val="0"/>
        <w:rPr>
          <w:sz w:val="28"/>
          <w:szCs w:val="28"/>
        </w:rPr>
      </w:pPr>
      <w:r w:rsidRPr="002B3AA4">
        <w:rPr>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2B3AA4" w:rsidRPr="002B3AA4" w:rsidRDefault="002B3AA4" w:rsidP="002B3AA4">
      <w:pPr>
        <w:tabs>
          <w:tab w:val="left" w:pos="540"/>
        </w:tabs>
        <w:spacing w:line="276" w:lineRule="auto"/>
        <w:ind w:firstLine="709"/>
        <w:contextualSpacing/>
        <w:jc w:val="both"/>
        <w:outlineLvl w:val="0"/>
        <w:rPr>
          <w:sz w:val="28"/>
          <w:szCs w:val="28"/>
        </w:rPr>
      </w:pPr>
      <w:r w:rsidRPr="002B3AA4">
        <w:rPr>
          <w:sz w:val="28"/>
          <w:szCs w:val="28"/>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2B3AA4" w:rsidRPr="002B3AA4" w:rsidRDefault="002B3AA4" w:rsidP="002B3AA4">
      <w:pPr>
        <w:tabs>
          <w:tab w:val="left" w:pos="540"/>
        </w:tabs>
        <w:spacing w:line="276" w:lineRule="auto"/>
        <w:ind w:firstLine="709"/>
        <w:contextualSpacing/>
        <w:jc w:val="both"/>
        <w:outlineLvl w:val="0"/>
        <w:rPr>
          <w:sz w:val="28"/>
          <w:szCs w:val="28"/>
        </w:rPr>
      </w:pPr>
      <w:r w:rsidRPr="002B3AA4">
        <w:rPr>
          <w:sz w:val="28"/>
          <w:szCs w:val="28"/>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2B3AA4" w:rsidRDefault="002B3AA4" w:rsidP="002B3AA4">
      <w:pPr>
        <w:tabs>
          <w:tab w:val="left" w:pos="540"/>
        </w:tabs>
        <w:spacing w:line="276" w:lineRule="auto"/>
        <w:ind w:firstLine="709"/>
        <w:contextualSpacing/>
        <w:jc w:val="both"/>
        <w:outlineLvl w:val="0"/>
        <w:rPr>
          <w:sz w:val="28"/>
          <w:szCs w:val="28"/>
        </w:rPr>
      </w:pPr>
      <w:r w:rsidRPr="002B3AA4">
        <w:rPr>
          <w:sz w:val="28"/>
          <w:szCs w:val="28"/>
        </w:rPr>
        <w:t>4) поступление в установленный срок задатка на счета, указанные в информационном сообщении, не подтверждено.</w:t>
      </w:r>
    </w:p>
    <w:p w:rsidR="00E8687B" w:rsidRPr="008C14DB" w:rsidRDefault="00E8687B" w:rsidP="002B3AA4">
      <w:pPr>
        <w:tabs>
          <w:tab w:val="left" w:pos="540"/>
        </w:tabs>
        <w:spacing w:line="276" w:lineRule="auto"/>
        <w:ind w:firstLine="709"/>
        <w:contextualSpacing/>
        <w:jc w:val="both"/>
        <w:outlineLvl w:val="0"/>
        <w:rPr>
          <w:sz w:val="28"/>
          <w:szCs w:val="28"/>
        </w:rPr>
      </w:pPr>
      <w:r w:rsidRPr="008C14DB">
        <w:rPr>
          <w:sz w:val="28"/>
          <w:szCs w:val="28"/>
        </w:rPr>
        <w:t xml:space="preserve">11.7. Информация </w:t>
      </w:r>
      <w:r w:rsidR="002B3AA4">
        <w:rPr>
          <w:sz w:val="28"/>
          <w:szCs w:val="28"/>
        </w:rPr>
        <w:t xml:space="preserve">об отказе в допуске к участию </w:t>
      </w:r>
      <w:r w:rsidR="002B3AA4" w:rsidRPr="002B3AA4">
        <w:rPr>
          <w:sz w:val="28"/>
          <w:szCs w:val="28"/>
        </w:rPr>
        <w:t>в продаже посредством публичного предложения</w:t>
      </w:r>
      <w:r w:rsidRPr="002B3AA4">
        <w:rPr>
          <w:sz w:val="28"/>
          <w:szCs w:val="28"/>
        </w:rPr>
        <w:t xml:space="preserve"> </w:t>
      </w:r>
      <w:r w:rsidRPr="008C14DB">
        <w:rPr>
          <w:sz w:val="28"/>
          <w:szCs w:val="28"/>
        </w:rPr>
        <w:t xml:space="preserve">размещается на официальных сайтах торгов </w:t>
      </w:r>
      <w:r w:rsidR="002B3AA4">
        <w:rPr>
          <w:sz w:val="28"/>
          <w:szCs w:val="28"/>
        </w:rPr>
        <w:br/>
      </w:r>
      <w:r w:rsidRPr="008C14DB">
        <w:rPr>
          <w:sz w:val="28"/>
          <w:szCs w:val="28"/>
        </w:rPr>
        <w:t>и в открытой части электронной площадки в срок не позднее рабочего дня, следующего за днем принятия указанного решения.</w:t>
      </w:r>
    </w:p>
    <w:p w:rsidR="00E8687B" w:rsidRPr="008C14DB" w:rsidRDefault="00E8687B" w:rsidP="00E8687B">
      <w:pPr>
        <w:tabs>
          <w:tab w:val="left" w:pos="540"/>
        </w:tabs>
        <w:spacing w:line="276" w:lineRule="auto"/>
        <w:ind w:firstLine="709"/>
        <w:contextualSpacing/>
        <w:jc w:val="both"/>
        <w:outlineLvl w:val="0"/>
        <w:rPr>
          <w:sz w:val="28"/>
          <w:szCs w:val="28"/>
        </w:rPr>
      </w:pPr>
    </w:p>
    <w:p w:rsidR="00E8687B" w:rsidRDefault="00E8687B" w:rsidP="00367557">
      <w:pPr>
        <w:autoSpaceDE w:val="0"/>
        <w:autoSpaceDN w:val="0"/>
        <w:adjustRightInd w:val="0"/>
        <w:spacing w:before="120" w:after="120" w:line="276" w:lineRule="auto"/>
        <w:contextualSpacing/>
        <w:jc w:val="center"/>
        <w:rPr>
          <w:rFonts w:eastAsia="Calibri"/>
          <w:b/>
          <w:sz w:val="28"/>
          <w:szCs w:val="28"/>
          <w:lang w:eastAsia="en-US"/>
        </w:rPr>
      </w:pPr>
      <w:r w:rsidRPr="008C14DB">
        <w:rPr>
          <w:rFonts w:eastAsia="Calibri"/>
          <w:b/>
          <w:sz w:val="28"/>
          <w:szCs w:val="28"/>
          <w:lang w:eastAsia="en-US"/>
        </w:rPr>
        <w:t xml:space="preserve">12. Порядок проведения </w:t>
      </w:r>
      <w:r w:rsidR="00367557" w:rsidRPr="00367557">
        <w:rPr>
          <w:rFonts w:eastAsia="Calibri"/>
          <w:b/>
          <w:sz w:val="28"/>
          <w:szCs w:val="28"/>
          <w:lang w:eastAsia="en-US"/>
        </w:rPr>
        <w:t>продаж</w:t>
      </w:r>
      <w:r w:rsidR="00367557">
        <w:rPr>
          <w:rFonts w:eastAsia="Calibri"/>
          <w:b/>
          <w:sz w:val="28"/>
          <w:szCs w:val="28"/>
          <w:lang w:eastAsia="en-US"/>
        </w:rPr>
        <w:t>и Имущества</w:t>
      </w:r>
      <w:r w:rsidR="00367557" w:rsidRPr="00367557">
        <w:rPr>
          <w:rFonts w:eastAsia="Calibri"/>
          <w:b/>
          <w:sz w:val="28"/>
          <w:szCs w:val="28"/>
          <w:lang w:eastAsia="en-US"/>
        </w:rPr>
        <w:t xml:space="preserve"> посредством </w:t>
      </w:r>
      <w:r w:rsidR="00367557">
        <w:rPr>
          <w:rFonts w:eastAsia="Calibri"/>
          <w:b/>
          <w:sz w:val="28"/>
          <w:szCs w:val="28"/>
          <w:lang w:eastAsia="en-US"/>
        </w:rPr>
        <w:br/>
      </w:r>
      <w:r w:rsidR="00367557" w:rsidRPr="00367557">
        <w:rPr>
          <w:rFonts w:eastAsia="Calibri"/>
          <w:b/>
          <w:sz w:val="28"/>
          <w:szCs w:val="28"/>
          <w:lang w:eastAsia="en-US"/>
        </w:rPr>
        <w:t>публичного предложения</w:t>
      </w:r>
      <w:r w:rsidRPr="00367557">
        <w:rPr>
          <w:rFonts w:eastAsia="Calibri"/>
          <w:b/>
          <w:sz w:val="28"/>
          <w:szCs w:val="28"/>
          <w:lang w:eastAsia="en-US"/>
        </w:rPr>
        <w:t xml:space="preserve"> </w:t>
      </w:r>
      <w:r w:rsidRPr="008C14DB">
        <w:rPr>
          <w:rFonts w:eastAsia="Calibri"/>
          <w:b/>
          <w:sz w:val="28"/>
          <w:szCs w:val="28"/>
          <w:lang w:eastAsia="en-US"/>
        </w:rPr>
        <w:t>и определения победителя</w:t>
      </w:r>
    </w:p>
    <w:p w:rsidR="00E8687B" w:rsidRPr="008C14DB" w:rsidRDefault="00E8687B" w:rsidP="00E8687B">
      <w:pPr>
        <w:autoSpaceDE w:val="0"/>
        <w:autoSpaceDN w:val="0"/>
        <w:adjustRightInd w:val="0"/>
        <w:spacing w:before="120" w:after="120" w:line="276" w:lineRule="auto"/>
        <w:ind w:firstLine="851"/>
        <w:contextualSpacing/>
        <w:jc w:val="center"/>
        <w:rPr>
          <w:rFonts w:eastAsia="Calibri"/>
          <w:b/>
          <w:sz w:val="28"/>
          <w:szCs w:val="28"/>
          <w:lang w:eastAsia="en-US"/>
        </w:rPr>
      </w:pPr>
    </w:p>
    <w:p w:rsidR="002B3AA4" w:rsidRDefault="00E8687B" w:rsidP="00E8687B">
      <w:pPr>
        <w:spacing w:line="276" w:lineRule="auto"/>
        <w:ind w:firstLine="709"/>
        <w:contextualSpacing/>
        <w:jc w:val="both"/>
        <w:rPr>
          <w:sz w:val="28"/>
          <w:szCs w:val="28"/>
        </w:rPr>
      </w:pPr>
      <w:r w:rsidRPr="008C14DB">
        <w:rPr>
          <w:sz w:val="28"/>
          <w:szCs w:val="28"/>
        </w:rPr>
        <w:t xml:space="preserve">12.1. </w:t>
      </w:r>
      <w:r w:rsidR="002B3AA4" w:rsidRPr="002B3AA4">
        <w:rPr>
          <w:sz w:val="28"/>
          <w:szCs w:val="28"/>
        </w:rPr>
        <w:t xml:space="preserve">Продажа посредством публичного предложения осуществляется </w:t>
      </w:r>
      <w:r w:rsidR="002B3AA4">
        <w:rPr>
          <w:sz w:val="28"/>
          <w:szCs w:val="28"/>
        </w:rPr>
        <w:br/>
      </w:r>
      <w:r w:rsidR="002B3AA4" w:rsidRPr="002B3AA4">
        <w:rPr>
          <w:sz w:val="28"/>
          <w:szCs w:val="28"/>
        </w:rPr>
        <w:t>с использованием открытой формы подачи предложений о приобретении имущества в течение одной процедуры проведения такой продажи.</w:t>
      </w:r>
    </w:p>
    <w:p w:rsidR="002B3AA4" w:rsidRDefault="00B804AC" w:rsidP="00E8687B">
      <w:pPr>
        <w:spacing w:line="276" w:lineRule="auto"/>
        <w:ind w:firstLine="709"/>
        <w:contextualSpacing/>
        <w:jc w:val="both"/>
        <w:rPr>
          <w:sz w:val="28"/>
          <w:szCs w:val="28"/>
        </w:rPr>
      </w:pPr>
      <w:r>
        <w:rPr>
          <w:sz w:val="28"/>
          <w:szCs w:val="28"/>
        </w:rPr>
        <w:t xml:space="preserve">12.2. </w:t>
      </w:r>
      <w:r w:rsidR="002B3AA4" w:rsidRPr="002B3AA4">
        <w:rPr>
          <w:sz w:val="28"/>
          <w:szCs w:val="28"/>
        </w:rPr>
        <w:t>Процедура продажи имущества проводится в день и во</w:t>
      </w:r>
      <w:r w:rsidR="003F3647">
        <w:rPr>
          <w:sz w:val="28"/>
          <w:szCs w:val="28"/>
        </w:rPr>
        <w:t xml:space="preserve"> </w:t>
      </w:r>
      <w:r w:rsidR="002B3AA4" w:rsidRPr="002B3AA4">
        <w:rPr>
          <w:sz w:val="28"/>
          <w:szCs w:val="28"/>
        </w:rPr>
        <w:t>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на величину, рав</w:t>
      </w:r>
      <w:r w:rsidR="002B3AA4">
        <w:rPr>
          <w:sz w:val="28"/>
          <w:szCs w:val="28"/>
        </w:rPr>
        <w:t>ную величине «шага понижения»</w:t>
      </w:r>
      <w:r w:rsidR="002B3AA4" w:rsidRPr="002B3AA4">
        <w:rPr>
          <w:sz w:val="28"/>
          <w:szCs w:val="28"/>
        </w:rPr>
        <w:t xml:space="preserve">, но не ниже цены отсечения. </w:t>
      </w:r>
    </w:p>
    <w:p w:rsidR="00B804AC" w:rsidRPr="00B804AC" w:rsidRDefault="00E8687B" w:rsidP="00B804AC">
      <w:pPr>
        <w:spacing w:line="276" w:lineRule="auto"/>
        <w:ind w:firstLine="709"/>
        <w:contextualSpacing/>
        <w:jc w:val="both"/>
        <w:rPr>
          <w:sz w:val="28"/>
          <w:szCs w:val="28"/>
        </w:rPr>
      </w:pPr>
      <w:r w:rsidRPr="008C14DB">
        <w:rPr>
          <w:sz w:val="28"/>
          <w:szCs w:val="28"/>
        </w:rPr>
        <w:t xml:space="preserve">12.3. </w:t>
      </w:r>
      <w:r w:rsidR="00B804AC" w:rsidRPr="00B804AC">
        <w:rPr>
          <w:sz w:val="28"/>
          <w:szCs w:val="28"/>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B804AC" w:rsidRPr="00B804AC" w:rsidRDefault="00B804AC" w:rsidP="00B804AC">
      <w:pPr>
        <w:spacing w:line="276" w:lineRule="auto"/>
        <w:ind w:firstLine="709"/>
        <w:contextualSpacing/>
        <w:jc w:val="both"/>
        <w:rPr>
          <w:sz w:val="28"/>
          <w:szCs w:val="28"/>
        </w:rPr>
      </w:pPr>
      <w:r w:rsidRPr="00B804AC">
        <w:rPr>
          <w:sz w:val="28"/>
          <w:szCs w:val="28"/>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B804AC" w:rsidRPr="00B804AC" w:rsidRDefault="00B804AC" w:rsidP="00B804AC">
      <w:pPr>
        <w:spacing w:line="276" w:lineRule="auto"/>
        <w:ind w:firstLine="709"/>
        <w:contextualSpacing/>
        <w:jc w:val="both"/>
        <w:rPr>
          <w:sz w:val="28"/>
          <w:szCs w:val="28"/>
        </w:rPr>
      </w:pPr>
      <w:r w:rsidRPr="00B804AC">
        <w:rPr>
          <w:sz w:val="28"/>
          <w:szCs w:val="28"/>
        </w:rPr>
        <w:t>б) в закрытой части электронной площадки - помимо информации, размещаемой в открытой части электронной площадки, также предложения о цене имущества и</w:t>
      </w:r>
      <w:r>
        <w:rPr>
          <w:sz w:val="28"/>
          <w:szCs w:val="28"/>
        </w:rPr>
        <w:t xml:space="preserve"> время их поступления, текущий «</w:t>
      </w:r>
      <w:r w:rsidRPr="00B804AC">
        <w:rPr>
          <w:sz w:val="28"/>
          <w:szCs w:val="28"/>
        </w:rPr>
        <w:t>шаг понижения</w:t>
      </w:r>
      <w:r>
        <w:rPr>
          <w:sz w:val="28"/>
          <w:szCs w:val="28"/>
        </w:rPr>
        <w:t>» и «</w:t>
      </w:r>
      <w:r w:rsidRPr="00B804AC">
        <w:rPr>
          <w:sz w:val="28"/>
          <w:szCs w:val="28"/>
        </w:rPr>
        <w:t>шаг аукциона</w:t>
      </w:r>
      <w:r>
        <w:rPr>
          <w:sz w:val="28"/>
          <w:szCs w:val="28"/>
        </w:rPr>
        <w:t>»</w:t>
      </w:r>
      <w:r w:rsidRPr="00B804AC">
        <w:rPr>
          <w:sz w:val="28"/>
          <w:szCs w:val="28"/>
        </w:rPr>
        <w:t>, время, оставшееся до окончания приема предложений о цене перво</w:t>
      </w:r>
      <w:r>
        <w:rPr>
          <w:sz w:val="28"/>
          <w:szCs w:val="28"/>
        </w:rPr>
        <w:t>начального предложения либо на «</w:t>
      </w:r>
      <w:r w:rsidRPr="00B804AC">
        <w:rPr>
          <w:sz w:val="28"/>
          <w:szCs w:val="28"/>
        </w:rPr>
        <w:t>шаге понижения</w:t>
      </w:r>
      <w:r>
        <w:rPr>
          <w:sz w:val="28"/>
          <w:szCs w:val="28"/>
        </w:rPr>
        <w:t>»</w:t>
      </w:r>
      <w:r w:rsidRPr="00B804AC">
        <w:rPr>
          <w:sz w:val="28"/>
          <w:szCs w:val="28"/>
        </w:rPr>
        <w:t>.</w:t>
      </w:r>
    </w:p>
    <w:p w:rsidR="00B804AC" w:rsidRPr="00B804AC" w:rsidRDefault="00B804AC" w:rsidP="00B804AC">
      <w:pPr>
        <w:spacing w:line="276" w:lineRule="auto"/>
        <w:ind w:firstLine="709"/>
        <w:contextualSpacing/>
        <w:jc w:val="both"/>
        <w:rPr>
          <w:sz w:val="28"/>
          <w:szCs w:val="28"/>
        </w:rPr>
      </w:pPr>
      <w:r>
        <w:rPr>
          <w:sz w:val="28"/>
          <w:szCs w:val="28"/>
        </w:rPr>
        <w:t>12.4</w:t>
      </w:r>
      <w:r w:rsidRPr="00B804AC">
        <w:rPr>
          <w:sz w:val="28"/>
          <w:szCs w:val="28"/>
        </w:rPr>
        <w:t xml:space="preserve">. Во время проведения процедуры продажи имущества посредством публичного предложения </w:t>
      </w:r>
      <w:r>
        <w:rPr>
          <w:sz w:val="28"/>
          <w:szCs w:val="28"/>
        </w:rPr>
        <w:t>Организатор</w:t>
      </w:r>
      <w:r w:rsidRPr="00B804AC">
        <w:rPr>
          <w:sz w:val="28"/>
          <w:szCs w:val="28"/>
        </w:rPr>
        <w:t xml:space="preserve">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B804AC" w:rsidRDefault="00B804AC" w:rsidP="00B804AC">
      <w:pPr>
        <w:spacing w:line="276" w:lineRule="auto"/>
        <w:ind w:firstLine="709"/>
        <w:contextualSpacing/>
        <w:jc w:val="both"/>
        <w:rPr>
          <w:sz w:val="28"/>
          <w:szCs w:val="28"/>
        </w:rPr>
      </w:pPr>
      <w:r>
        <w:rPr>
          <w:sz w:val="28"/>
          <w:szCs w:val="28"/>
        </w:rPr>
        <w:t>12.5</w:t>
      </w:r>
      <w:r w:rsidR="00E8687B" w:rsidRPr="008C14DB">
        <w:rPr>
          <w:sz w:val="28"/>
          <w:szCs w:val="28"/>
        </w:rPr>
        <w:t xml:space="preserve">. </w:t>
      </w:r>
      <w:r w:rsidRPr="00B804AC">
        <w:rPr>
          <w:sz w:val="28"/>
          <w:szCs w:val="28"/>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w:t>
      </w:r>
      <w:r>
        <w:rPr>
          <w:sz w:val="28"/>
          <w:szCs w:val="28"/>
        </w:rPr>
        <w:t>ждом «</w:t>
      </w:r>
      <w:r w:rsidRPr="00B804AC">
        <w:rPr>
          <w:sz w:val="28"/>
          <w:szCs w:val="28"/>
        </w:rPr>
        <w:t>шаге понижения</w:t>
      </w:r>
      <w:r>
        <w:rPr>
          <w:sz w:val="28"/>
          <w:szCs w:val="28"/>
        </w:rPr>
        <w:t>»</w:t>
      </w:r>
      <w:r w:rsidRPr="00B804AC">
        <w:rPr>
          <w:sz w:val="28"/>
          <w:szCs w:val="28"/>
        </w:rPr>
        <w:t>.</w:t>
      </w:r>
    </w:p>
    <w:p w:rsidR="00B804AC" w:rsidRPr="00B804AC" w:rsidRDefault="00B804AC" w:rsidP="00B804AC">
      <w:pPr>
        <w:spacing w:line="276" w:lineRule="auto"/>
        <w:ind w:firstLine="709"/>
        <w:contextualSpacing/>
        <w:jc w:val="both"/>
        <w:rPr>
          <w:sz w:val="28"/>
          <w:szCs w:val="28"/>
        </w:rPr>
      </w:pPr>
      <w:r>
        <w:rPr>
          <w:sz w:val="28"/>
          <w:szCs w:val="28"/>
        </w:rPr>
        <w:t xml:space="preserve">12.6. </w:t>
      </w:r>
      <w:r w:rsidRPr="00B804AC">
        <w:rPr>
          <w:sz w:val="28"/>
          <w:szCs w:val="28"/>
        </w:rPr>
        <w:t>Победителем признается участник, который подтвердил цену первоначального предложения или цену предложения, сл</w:t>
      </w:r>
      <w:r w:rsidR="001D0AE2">
        <w:rPr>
          <w:sz w:val="28"/>
          <w:szCs w:val="28"/>
        </w:rPr>
        <w:t>ожившуюся на соответствующем «шаге понижения»</w:t>
      </w:r>
      <w:r w:rsidRPr="00B804AC">
        <w:rPr>
          <w:sz w:val="28"/>
          <w:szCs w:val="28"/>
        </w:rPr>
        <w:t>, при отсутствии предложений других участников.</w:t>
      </w:r>
    </w:p>
    <w:p w:rsidR="00B804AC" w:rsidRDefault="00B804AC" w:rsidP="00B804AC">
      <w:pPr>
        <w:spacing w:line="276" w:lineRule="auto"/>
        <w:ind w:firstLine="709"/>
        <w:contextualSpacing/>
        <w:jc w:val="both"/>
        <w:rPr>
          <w:sz w:val="28"/>
          <w:szCs w:val="28"/>
        </w:rPr>
      </w:pPr>
      <w:r>
        <w:rPr>
          <w:sz w:val="28"/>
          <w:szCs w:val="28"/>
        </w:rPr>
        <w:t xml:space="preserve">12.7. </w:t>
      </w:r>
      <w:r w:rsidRPr="00B804AC">
        <w:rPr>
          <w:sz w:val="28"/>
          <w:szCs w:val="28"/>
        </w:rPr>
        <w:t>В случае если любой из участников подтверждает цену первоначального предложения или цену предло</w:t>
      </w:r>
      <w:r>
        <w:rPr>
          <w:sz w:val="28"/>
          <w:szCs w:val="28"/>
        </w:rPr>
        <w:t>жения, сложившуюся на одном из «</w:t>
      </w:r>
      <w:r w:rsidRPr="00B804AC">
        <w:rPr>
          <w:sz w:val="28"/>
          <w:szCs w:val="28"/>
        </w:rPr>
        <w:t>шагов понижения</w:t>
      </w:r>
      <w:r>
        <w:rPr>
          <w:sz w:val="28"/>
          <w:szCs w:val="28"/>
        </w:rPr>
        <w:t>»</w:t>
      </w:r>
      <w:r w:rsidRPr="00B804AC">
        <w:rPr>
          <w:sz w:val="28"/>
          <w:szCs w:val="28"/>
        </w:rPr>
        <w:t xml:space="preserve">, со всеми участниками проводится аукцион в порядке, установленном </w:t>
      </w:r>
      <w:r>
        <w:rPr>
          <w:sz w:val="28"/>
          <w:szCs w:val="28"/>
        </w:rPr>
        <w:t>законодательством о проведении продажи государственного имущества на аукционе</w:t>
      </w:r>
      <w:r w:rsidRPr="00B804AC">
        <w:rPr>
          <w:sz w:val="28"/>
          <w:szCs w:val="28"/>
        </w:rPr>
        <w:t>. Начальной ценой имущества на аукционе является соответственно цена первоначального предложения или цена пред</w:t>
      </w:r>
      <w:r>
        <w:rPr>
          <w:sz w:val="28"/>
          <w:szCs w:val="28"/>
        </w:rPr>
        <w:t>ложения, сложившаяся на данном «шаге понижения»</w:t>
      </w:r>
      <w:r w:rsidRPr="00B804AC">
        <w:rPr>
          <w:sz w:val="28"/>
          <w:szCs w:val="28"/>
        </w:rPr>
        <w:t xml:space="preserve">. Время приема предложений участников о цене </w:t>
      </w:r>
      <w:r>
        <w:rPr>
          <w:sz w:val="28"/>
          <w:szCs w:val="28"/>
        </w:rPr>
        <w:t>имущества составляет 10 минут. «Шаг аукциона»</w:t>
      </w:r>
      <w:r w:rsidRPr="00B804AC">
        <w:rPr>
          <w:sz w:val="28"/>
          <w:szCs w:val="28"/>
        </w:rPr>
        <w:t xml:space="preserve"> устанавливается продавцом в фиксированной сумме, сост</w:t>
      </w:r>
      <w:r>
        <w:rPr>
          <w:sz w:val="28"/>
          <w:szCs w:val="28"/>
        </w:rPr>
        <w:t>авляющей не более 50 процентов «шага понижения»</w:t>
      </w:r>
      <w:r w:rsidRPr="00B804AC">
        <w:rPr>
          <w:sz w:val="28"/>
          <w:szCs w:val="28"/>
        </w:rPr>
        <w:t>, и не изменяется в течение всей процедуры продажи имущества посредством публичного предложения.</w:t>
      </w:r>
    </w:p>
    <w:p w:rsidR="00B804AC" w:rsidRDefault="00B804AC" w:rsidP="00B804AC">
      <w:pPr>
        <w:spacing w:line="276" w:lineRule="auto"/>
        <w:ind w:firstLine="709"/>
        <w:contextualSpacing/>
        <w:jc w:val="both"/>
        <w:rPr>
          <w:sz w:val="28"/>
          <w:szCs w:val="28"/>
        </w:rPr>
      </w:pPr>
      <w:r w:rsidRPr="00B804AC">
        <w:rPr>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804AC" w:rsidRDefault="001D0AE2" w:rsidP="00B804AC">
      <w:pPr>
        <w:spacing w:line="276" w:lineRule="auto"/>
        <w:ind w:firstLine="709"/>
        <w:contextualSpacing/>
        <w:jc w:val="both"/>
        <w:rPr>
          <w:sz w:val="28"/>
          <w:szCs w:val="28"/>
        </w:rPr>
      </w:pPr>
      <w:r>
        <w:rPr>
          <w:sz w:val="28"/>
          <w:szCs w:val="28"/>
        </w:rPr>
        <w:t xml:space="preserve">12.8. </w:t>
      </w:r>
      <w:r w:rsidRPr="001D0AE2">
        <w:rPr>
          <w:sz w:val="28"/>
          <w:szCs w:val="28"/>
        </w:rPr>
        <w:t xml:space="preserve">Ход проведения процедуры продажи имущества посредством публичного предложения фиксируется </w:t>
      </w:r>
      <w:r>
        <w:rPr>
          <w:sz w:val="28"/>
          <w:szCs w:val="28"/>
        </w:rPr>
        <w:t>Организатором</w:t>
      </w:r>
      <w:r w:rsidRPr="001D0AE2">
        <w:rPr>
          <w:sz w:val="28"/>
          <w:szCs w:val="28"/>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B804AC" w:rsidRDefault="001D0AE2" w:rsidP="00B804AC">
      <w:pPr>
        <w:spacing w:line="276" w:lineRule="auto"/>
        <w:ind w:firstLine="709"/>
        <w:contextualSpacing/>
        <w:jc w:val="both"/>
        <w:rPr>
          <w:sz w:val="28"/>
          <w:szCs w:val="28"/>
        </w:rPr>
      </w:pPr>
      <w:r>
        <w:rPr>
          <w:sz w:val="28"/>
          <w:szCs w:val="28"/>
        </w:rPr>
        <w:t xml:space="preserve">12.9. </w:t>
      </w:r>
      <w:r w:rsidRPr="001D0AE2">
        <w:rPr>
          <w:sz w:val="28"/>
          <w:szCs w:val="28"/>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w:t>
      </w:r>
      <w:r>
        <w:rPr>
          <w:sz w:val="28"/>
          <w:szCs w:val="28"/>
        </w:rPr>
        <w:t>Организатора</w:t>
      </w:r>
      <w:r w:rsidRPr="001D0AE2">
        <w:rPr>
          <w:sz w:val="28"/>
          <w:szCs w:val="28"/>
        </w:rPr>
        <w:t xml:space="preserve"> электронного журнала.</w:t>
      </w:r>
    </w:p>
    <w:p w:rsidR="002B6F11" w:rsidRDefault="002B6F11" w:rsidP="00B804AC">
      <w:pPr>
        <w:spacing w:line="276" w:lineRule="auto"/>
        <w:ind w:firstLine="709"/>
        <w:contextualSpacing/>
        <w:jc w:val="both"/>
        <w:rPr>
          <w:sz w:val="28"/>
          <w:szCs w:val="28"/>
        </w:rPr>
      </w:pPr>
    </w:p>
    <w:p w:rsidR="001D0AE2" w:rsidRDefault="001D0AE2" w:rsidP="00B804AC">
      <w:pPr>
        <w:spacing w:line="276" w:lineRule="auto"/>
        <w:ind w:firstLine="709"/>
        <w:contextualSpacing/>
        <w:jc w:val="both"/>
        <w:rPr>
          <w:sz w:val="28"/>
          <w:szCs w:val="28"/>
        </w:rPr>
      </w:pPr>
      <w:r>
        <w:rPr>
          <w:sz w:val="28"/>
          <w:szCs w:val="28"/>
        </w:rPr>
        <w:t xml:space="preserve">12.10. </w:t>
      </w:r>
      <w:r w:rsidRPr="001D0AE2">
        <w:rPr>
          <w:sz w:val="28"/>
          <w:szCs w:val="28"/>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1D0AE2" w:rsidRPr="001D0AE2" w:rsidRDefault="001D0AE2" w:rsidP="001D0AE2">
      <w:pPr>
        <w:spacing w:line="276" w:lineRule="auto"/>
        <w:ind w:firstLine="709"/>
        <w:contextualSpacing/>
        <w:jc w:val="both"/>
        <w:rPr>
          <w:sz w:val="28"/>
          <w:szCs w:val="28"/>
        </w:rPr>
      </w:pPr>
      <w:r>
        <w:rPr>
          <w:sz w:val="28"/>
          <w:szCs w:val="28"/>
        </w:rPr>
        <w:t xml:space="preserve">12.11. </w:t>
      </w:r>
      <w:r w:rsidRPr="001D0AE2">
        <w:rPr>
          <w:sz w:val="28"/>
          <w:szCs w:val="28"/>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1D0AE2" w:rsidRPr="001D0AE2" w:rsidRDefault="001D0AE2" w:rsidP="001D0AE2">
      <w:pPr>
        <w:spacing w:line="276" w:lineRule="auto"/>
        <w:ind w:firstLine="709"/>
        <w:contextualSpacing/>
        <w:jc w:val="both"/>
        <w:rPr>
          <w:sz w:val="28"/>
          <w:szCs w:val="28"/>
        </w:rPr>
      </w:pPr>
      <w:r w:rsidRPr="001D0AE2">
        <w:rPr>
          <w:sz w:val="28"/>
          <w:szCs w:val="28"/>
        </w:rPr>
        <w:t>а) наименование имущества и иные позволяющие его индивидуализировать сведения (спецификация лота);</w:t>
      </w:r>
    </w:p>
    <w:p w:rsidR="001D0AE2" w:rsidRPr="001D0AE2" w:rsidRDefault="001D0AE2" w:rsidP="001D0AE2">
      <w:pPr>
        <w:spacing w:line="276" w:lineRule="auto"/>
        <w:ind w:firstLine="709"/>
        <w:contextualSpacing/>
        <w:jc w:val="both"/>
        <w:rPr>
          <w:sz w:val="28"/>
          <w:szCs w:val="28"/>
        </w:rPr>
      </w:pPr>
      <w:r w:rsidRPr="001D0AE2">
        <w:rPr>
          <w:sz w:val="28"/>
          <w:szCs w:val="28"/>
        </w:rPr>
        <w:t>б) цена сделки;</w:t>
      </w:r>
    </w:p>
    <w:p w:rsidR="001D0AE2" w:rsidRPr="001D0AE2" w:rsidRDefault="001D0AE2" w:rsidP="001D0AE2">
      <w:pPr>
        <w:spacing w:line="276" w:lineRule="auto"/>
        <w:ind w:firstLine="709"/>
        <w:contextualSpacing/>
        <w:jc w:val="both"/>
        <w:rPr>
          <w:sz w:val="28"/>
          <w:szCs w:val="28"/>
        </w:rPr>
      </w:pPr>
      <w:r w:rsidRPr="001D0AE2">
        <w:rPr>
          <w:sz w:val="28"/>
          <w:szCs w:val="28"/>
        </w:rPr>
        <w:t>в) фамилия, имя, отчество физического лица или наименование юридического лица - победителя.</w:t>
      </w:r>
    </w:p>
    <w:p w:rsidR="001D0AE2" w:rsidRPr="001D0AE2" w:rsidRDefault="001D0AE2" w:rsidP="001D0AE2">
      <w:pPr>
        <w:spacing w:line="276" w:lineRule="auto"/>
        <w:ind w:firstLine="709"/>
        <w:contextualSpacing/>
        <w:jc w:val="both"/>
        <w:rPr>
          <w:sz w:val="28"/>
          <w:szCs w:val="28"/>
        </w:rPr>
      </w:pPr>
      <w:r>
        <w:rPr>
          <w:sz w:val="28"/>
          <w:szCs w:val="28"/>
        </w:rPr>
        <w:t>12.12</w:t>
      </w:r>
      <w:r w:rsidRPr="001D0AE2">
        <w:rPr>
          <w:sz w:val="28"/>
          <w:szCs w:val="28"/>
        </w:rPr>
        <w:t>. Продажа имущества посредством публичного предложения признается несостоявшейся в следующих случаях:</w:t>
      </w:r>
    </w:p>
    <w:p w:rsidR="001D0AE2" w:rsidRPr="001D0AE2" w:rsidRDefault="001D0AE2" w:rsidP="001D0AE2">
      <w:pPr>
        <w:spacing w:line="276" w:lineRule="auto"/>
        <w:ind w:firstLine="709"/>
        <w:contextualSpacing/>
        <w:jc w:val="both"/>
        <w:rPr>
          <w:sz w:val="28"/>
          <w:szCs w:val="28"/>
        </w:rPr>
      </w:pPr>
      <w:r w:rsidRPr="001D0AE2">
        <w:rPr>
          <w:sz w:val="28"/>
          <w:szCs w:val="28"/>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D0AE2" w:rsidRPr="001D0AE2" w:rsidRDefault="001D0AE2" w:rsidP="001D0AE2">
      <w:pPr>
        <w:spacing w:line="276" w:lineRule="auto"/>
        <w:ind w:firstLine="709"/>
        <w:contextualSpacing/>
        <w:jc w:val="both"/>
        <w:rPr>
          <w:sz w:val="28"/>
          <w:szCs w:val="28"/>
        </w:rPr>
      </w:pPr>
      <w:r w:rsidRPr="001D0AE2">
        <w:rPr>
          <w:sz w:val="28"/>
          <w:szCs w:val="28"/>
        </w:rPr>
        <w:t>б) принято решение о признании только одного претендента участником;</w:t>
      </w:r>
    </w:p>
    <w:p w:rsidR="001D0AE2" w:rsidRPr="001D0AE2" w:rsidRDefault="001D0AE2" w:rsidP="001D0AE2">
      <w:pPr>
        <w:spacing w:line="276" w:lineRule="auto"/>
        <w:ind w:firstLine="709"/>
        <w:contextualSpacing/>
        <w:jc w:val="both"/>
        <w:rPr>
          <w:sz w:val="28"/>
          <w:szCs w:val="28"/>
        </w:rPr>
      </w:pPr>
      <w:r w:rsidRPr="001D0AE2">
        <w:rPr>
          <w:sz w:val="28"/>
          <w:szCs w:val="28"/>
        </w:rPr>
        <w:t>в) ни один из участников не сделал предложение о цене имущества при достижении минимальной цены продажи (цены отсечения) имущества.</w:t>
      </w:r>
    </w:p>
    <w:p w:rsidR="001D0AE2" w:rsidRPr="008C14DB" w:rsidRDefault="001D0AE2" w:rsidP="001D0AE2">
      <w:pPr>
        <w:spacing w:line="276" w:lineRule="auto"/>
        <w:ind w:firstLine="709"/>
        <w:contextualSpacing/>
        <w:jc w:val="both"/>
        <w:rPr>
          <w:sz w:val="28"/>
          <w:szCs w:val="28"/>
        </w:rPr>
      </w:pPr>
      <w:r w:rsidRPr="001D0AE2">
        <w:rPr>
          <w:sz w:val="28"/>
          <w:szCs w:val="28"/>
        </w:rPr>
        <w:t>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E8687B" w:rsidRPr="008C14DB" w:rsidRDefault="00E8687B" w:rsidP="00E8687B">
      <w:pPr>
        <w:tabs>
          <w:tab w:val="left" w:pos="0"/>
        </w:tabs>
        <w:spacing w:line="276" w:lineRule="auto"/>
        <w:ind w:firstLine="851"/>
        <w:contextualSpacing/>
        <w:jc w:val="center"/>
        <w:rPr>
          <w:b/>
          <w:sz w:val="28"/>
          <w:szCs w:val="28"/>
        </w:rPr>
      </w:pPr>
    </w:p>
    <w:p w:rsidR="00E8687B" w:rsidRPr="008C14DB" w:rsidRDefault="00E8687B" w:rsidP="00E8687B">
      <w:pPr>
        <w:tabs>
          <w:tab w:val="left" w:pos="0"/>
        </w:tabs>
        <w:spacing w:line="276" w:lineRule="auto"/>
        <w:ind w:firstLine="851"/>
        <w:contextualSpacing/>
        <w:jc w:val="center"/>
        <w:rPr>
          <w:b/>
          <w:sz w:val="28"/>
          <w:szCs w:val="28"/>
        </w:rPr>
      </w:pPr>
      <w:r w:rsidRPr="008C14DB">
        <w:rPr>
          <w:b/>
          <w:sz w:val="28"/>
          <w:szCs w:val="28"/>
        </w:rPr>
        <w:t>13. Срок заключения договора купли продажи имущества</w:t>
      </w:r>
    </w:p>
    <w:p w:rsidR="00E8687B" w:rsidRDefault="00E8687B" w:rsidP="00E8687B">
      <w:pPr>
        <w:tabs>
          <w:tab w:val="left" w:pos="284"/>
        </w:tabs>
        <w:spacing w:line="276" w:lineRule="auto"/>
        <w:ind w:firstLine="709"/>
        <w:contextualSpacing/>
        <w:jc w:val="both"/>
        <w:rPr>
          <w:sz w:val="28"/>
          <w:szCs w:val="28"/>
        </w:rPr>
      </w:pPr>
    </w:p>
    <w:p w:rsidR="00E8687B" w:rsidRDefault="00E8687B" w:rsidP="00E8687B">
      <w:pPr>
        <w:tabs>
          <w:tab w:val="left" w:pos="284"/>
        </w:tabs>
        <w:spacing w:line="276" w:lineRule="auto"/>
        <w:ind w:firstLine="709"/>
        <w:contextualSpacing/>
        <w:jc w:val="both"/>
        <w:rPr>
          <w:sz w:val="28"/>
          <w:szCs w:val="28"/>
        </w:rPr>
      </w:pPr>
      <w:r w:rsidRPr="008C14DB">
        <w:rPr>
          <w:sz w:val="28"/>
          <w:szCs w:val="28"/>
        </w:rPr>
        <w:t xml:space="preserve">13.1. Договор купли-продажи имущества заключается между продавцом </w:t>
      </w:r>
      <w:r>
        <w:rPr>
          <w:sz w:val="28"/>
          <w:szCs w:val="28"/>
        </w:rPr>
        <w:t xml:space="preserve">                  </w:t>
      </w:r>
      <w:r w:rsidR="00367557">
        <w:rPr>
          <w:sz w:val="28"/>
          <w:szCs w:val="28"/>
        </w:rPr>
        <w:t>и победителем</w:t>
      </w:r>
      <w:r w:rsidRPr="008C14DB">
        <w:rPr>
          <w:sz w:val="28"/>
          <w:szCs w:val="28"/>
        </w:rPr>
        <w:t xml:space="preserve"> в установленном законодательством порядке </w:t>
      </w:r>
      <w:r w:rsidR="001D0AE2">
        <w:rPr>
          <w:sz w:val="28"/>
          <w:szCs w:val="28"/>
        </w:rPr>
        <w:t>не позднее чем через</w:t>
      </w:r>
      <w:r w:rsidRPr="008C14DB">
        <w:rPr>
          <w:sz w:val="28"/>
          <w:szCs w:val="28"/>
        </w:rPr>
        <w:t xml:space="preserve"> </w:t>
      </w:r>
      <w:r w:rsidR="001D0AE2">
        <w:rPr>
          <w:sz w:val="28"/>
          <w:szCs w:val="28"/>
        </w:rPr>
        <w:t>5 (пять</w:t>
      </w:r>
      <w:r w:rsidRPr="008C14DB">
        <w:rPr>
          <w:sz w:val="28"/>
          <w:szCs w:val="28"/>
        </w:rPr>
        <w:t xml:space="preserve">) рабочих дней с даты </w:t>
      </w:r>
      <w:r w:rsidR="001D0AE2">
        <w:rPr>
          <w:sz w:val="28"/>
          <w:szCs w:val="28"/>
        </w:rPr>
        <w:t>проведения продажи.</w:t>
      </w:r>
    </w:p>
    <w:p w:rsidR="00E8687B" w:rsidRPr="008C14DB" w:rsidRDefault="00E8687B" w:rsidP="00E8687B">
      <w:pPr>
        <w:tabs>
          <w:tab w:val="left" w:pos="0"/>
        </w:tabs>
        <w:spacing w:line="276" w:lineRule="auto"/>
        <w:ind w:firstLine="709"/>
        <w:contextualSpacing/>
        <w:jc w:val="both"/>
        <w:rPr>
          <w:sz w:val="28"/>
          <w:szCs w:val="28"/>
        </w:rPr>
      </w:pPr>
      <w:r w:rsidRPr="008C14DB">
        <w:rPr>
          <w:sz w:val="28"/>
          <w:szCs w:val="28"/>
        </w:rPr>
        <w:t xml:space="preserve">13.2. </w:t>
      </w:r>
      <w:r w:rsidR="001D0AE2" w:rsidRPr="001D0AE2">
        <w:rPr>
          <w:sz w:val="28"/>
          <w:szCs w:val="28"/>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1D0AE2" w:rsidRDefault="00E8687B" w:rsidP="00E8687B">
      <w:pPr>
        <w:tabs>
          <w:tab w:val="left" w:pos="0"/>
        </w:tabs>
        <w:spacing w:line="276" w:lineRule="auto"/>
        <w:ind w:firstLine="709"/>
        <w:contextualSpacing/>
        <w:jc w:val="both"/>
        <w:rPr>
          <w:sz w:val="28"/>
          <w:szCs w:val="28"/>
        </w:rPr>
      </w:pPr>
      <w:r w:rsidRPr="008C14DB">
        <w:rPr>
          <w:sz w:val="28"/>
          <w:szCs w:val="28"/>
        </w:rPr>
        <w:t xml:space="preserve">13.3. </w:t>
      </w:r>
      <w:r w:rsidR="001D0AE2" w:rsidRPr="001D0AE2">
        <w:rPr>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r w:rsidR="001D0AE2">
        <w:rPr>
          <w:sz w:val="28"/>
          <w:szCs w:val="28"/>
        </w:rPr>
        <w:t xml:space="preserve"> </w:t>
      </w:r>
    </w:p>
    <w:p w:rsidR="00E8687B" w:rsidRPr="008C14DB" w:rsidRDefault="00E8687B" w:rsidP="00E8687B">
      <w:pPr>
        <w:tabs>
          <w:tab w:val="left" w:pos="0"/>
        </w:tabs>
        <w:spacing w:line="276" w:lineRule="auto"/>
        <w:ind w:firstLine="709"/>
        <w:contextualSpacing/>
        <w:jc w:val="both"/>
        <w:rPr>
          <w:b/>
          <w:sz w:val="28"/>
          <w:szCs w:val="28"/>
        </w:rPr>
      </w:pPr>
      <w:r w:rsidRPr="008C14DB">
        <w:rPr>
          <w:sz w:val="28"/>
          <w:szCs w:val="28"/>
        </w:rPr>
        <w:t xml:space="preserve">Денежные средства в счет оплаты приватизируемого </w:t>
      </w:r>
      <w:r>
        <w:rPr>
          <w:sz w:val="28"/>
          <w:szCs w:val="28"/>
        </w:rPr>
        <w:t xml:space="preserve">имущества подлежат перечислению </w:t>
      </w:r>
      <w:r w:rsidRPr="008C14DB">
        <w:rPr>
          <w:sz w:val="28"/>
          <w:szCs w:val="28"/>
        </w:rPr>
        <w:t xml:space="preserve">(единовременно в безналичном порядке) победителем </w:t>
      </w:r>
      <w:r w:rsidR="00367557">
        <w:rPr>
          <w:sz w:val="28"/>
          <w:szCs w:val="28"/>
        </w:rPr>
        <w:br/>
      </w:r>
      <w:r w:rsidRPr="008C14DB">
        <w:rPr>
          <w:sz w:val="28"/>
          <w:szCs w:val="28"/>
        </w:rPr>
        <w:t>в республиканский бюджет на счет по следующим реквизитам:</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Получатель: УФК по РД (Министерство по земельным и имущественным отношениям Республики Дагестан, л/с 04032209220).</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Банк получателя - Отделение НБ Республики Дагестан г. Махачкала.</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ИНН 0572019545; КПП 057201001;</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БИК 018209001;</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к/с 40102810945370000069;</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р/с 03100643000000010300;</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статус налогоплательщика 08;</w:t>
      </w:r>
    </w:p>
    <w:p w:rsidR="00E8687B" w:rsidRPr="00135092" w:rsidRDefault="00E8687B" w:rsidP="00E8687B">
      <w:pPr>
        <w:tabs>
          <w:tab w:val="left" w:pos="0"/>
          <w:tab w:val="left" w:pos="284"/>
        </w:tabs>
        <w:spacing w:line="276" w:lineRule="auto"/>
        <w:ind w:firstLine="709"/>
        <w:contextualSpacing/>
        <w:jc w:val="both"/>
        <w:rPr>
          <w:sz w:val="28"/>
          <w:szCs w:val="28"/>
        </w:rPr>
      </w:pPr>
      <w:r w:rsidRPr="00135092">
        <w:rPr>
          <w:sz w:val="28"/>
          <w:szCs w:val="28"/>
        </w:rPr>
        <w:t xml:space="preserve">УИН/0; </w:t>
      </w:r>
    </w:p>
    <w:p w:rsidR="00E8687B" w:rsidRDefault="00E8687B" w:rsidP="00E8687B">
      <w:pPr>
        <w:tabs>
          <w:tab w:val="left" w:pos="0"/>
          <w:tab w:val="left" w:pos="284"/>
        </w:tabs>
        <w:spacing w:line="276" w:lineRule="auto"/>
        <w:ind w:firstLine="709"/>
        <w:contextualSpacing/>
        <w:jc w:val="both"/>
        <w:rPr>
          <w:sz w:val="28"/>
          <w:szCs w:val="28"/>
        </w:rPr>
      </w:pPr>
      <w:r w:rsidRPr="00135092">
        <w:rPr>
          <w:sz w:val="28"/>
          <w:szCs w:val="28"/>
        </w:rPr>
        <w:t xml:space="preserve">КБК 947 114 02022 02 0000 410. </w:t>
      </w:r>
    </w:p>
    <w:p w:rsidR="00E8687B" w:rsidRDefault="00E8687B" w:rsidP="00E8687B">
      <w:pPr>
        <w:tabs>
          <w:tab w:val="left" w:pos="0"/>
          <w:tab w:val="left" w:pos="284"/>
        </w:tabs>
        <w:spacing w:line="276" w:lineRule="auto"/>
        <w:ind w:firstLine="709"/>
        <w:contextualSpacing/>
        <w:jc w:val="both"/>
        <w:rPr>
          <w:sz w:val="28"/>
          <w:szCs w:val="28"/>
        </w:rPr>
      </w:pPr>
      <w:r w:rsidRPr="00C607B2">
        <w:rPr>
          <w:sz w:val="28"/>
          <w:szCs w:val="28"/>
        </w:rPr>
        <w:t>Назначение платежа: Оплата п</w:t>
      </w:r>
      <w:r>
        <w:rPr>
          <w:sz w:val="28"/>
          <w:szCs w:val="28"/>
        </w:rPr>
        <w:t xml:space="preserve">о </w:t>
      </w:r>
      <w:r w:rsidR="001D0AE2">
        <w:rPr>
          <w:sz w:val="28"/>
          <w:szCs w:val="28"/>
        </w:rPr>
        <w:t>договору купли-продажи №_____.</w:t>
      </w:r>
    </w:p>
    <w:p w:rsidR="00E8687B" w:rsidRDefault="00E8687B" w:rsidP="00E8687B">
      <w:pPr>
        <w:tabs>
          <w:tab w:val="left" w:pos="0"/>
          <w:tab w:val="left" w:pos="284"/>
        </w:tabs>
        <w:spacing w:line="276" w:lineRule="auto"/>
        <w:ind w:firstLine="709"/>
        <w:contextualSpacing/>
        <w:jc w:val="both"/>
        <w:rPr>
          <w:sz w:val="28"/>
          <w:szCs w:val="28"/>
        </w:rPr>
      </w:pPr>
      <w:r w:rsidRPr="00B71643">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об НДС в назначении платежа.</w:t>
      </w:r>
    </w:p>
    <w:p w:rsidR="00E8687B" w:rsidRPr="008C14DB" w:rsidRDefault="00E8687B" w:rsidP="00E8687B">
      <w:pPr>
        <w:tabs>
          <w:tab w:val="left" w:pos="0"/>
          <w:tab w:val="left" w:pos="284"/>
        </w:tabs>
        <w:spacing w:line="276" w:lineRule="auto"/>
        <w:ind w:firstLine="709"/>
        <w:contextualSpacing/>
        <w:jc w:val="both"/>
        <w:rPr>
          <w:sz w:val="28"/>
          <w:szCs w:val="28"/>
        </w:rPr>
      </w:pPr>
      <w:r w:rsidRPr="008C14DB">
        <w:rPr>
          <w:sz w:val="28"/>
          <w:szCs w:val="28"/>
        </w:rPr>
        <w:t xml:space="preserve">13.4. Задаток, перечисленный покупателем для участия в </w:t>
      </w:r>
      <w:r w:rsidR="00367557" w:rsidRPr="00367557">
        <w:rPr>
          <w:sz w:val="28"/>
          <w:szCs w:val="28"/>
        </w:rPr>
        <w:t xml:space="preserve">продаже </w:t>
      </w:r>
      <w:r w:rsidR="00367557">
        <w:rPr>
          <w:sz w:val="28"/>
          <w:szCs w:val="28"/>
        </w:rPr>
        <w:t xml:space="preserve">имущества </w:t>
      </w:r>
      <w:r w:rsidR="00367557" w:rsidRPr="00367557">
        <w:rPr>
          <w:sz w:val="28"/>
          <w:szCs w:val="28"/>
        </w:rPr>
        <w:t>посредством публичного предложения</w:t>
      </w:r>
      <w:r w:rsidRPr="00367557">
        <w:rPr>
          <w:sz w:val="28"/>
          <w:szCs w:val="28"/>
        </w:rPr>
        <w:t>,</w:t>
      </w:r>
      <w:r w:rsidRPr="008C14DB">
        <w:rPr>
          <w:sz w:val="28"/>
          <w:szCs w:val="28"/>
        </w:rPr>
        <w:t xml:space="preserve"> засчитывается в счет оплаты имущества.</w:t>
      </w:r>
    </w:p>
    <w:p w:rsidR="00E8687B" w:rsidRPr="008C14DB" w:rsidRDefault="00E8687B" w:rsidP="00E8687B">
      <w:pPr>
        <w:spacing w:line="276" w:lineRule="auto"/>
        <w:ind w:firstLine="709"/>
        <w:contextualSpacing/>
        <w:jc w:val="both"/>
        <w:rPr>
          <w:sz w:val="28"/>
          <w:szCs w:val="28"/>
        </w:rPr>
      </w:pPr>
      <w:r w:rsidRPr="008C14DB">
        <w:rPr>
          <w:sz w:val="28"/>
          <w:szCs w:val="28"/>
        </w:rPr>
        <w:t xml:space="preserve">13.5. Факт оплаты имущества подтверждается выпиской со счета </w:t>
      </w:r>
      <w:r>
        <w:rPr>
          <w:sz w:val="28"/>
          <w:szCs w:val="28"/>
        </w:rPr>
        <w:t xml:space="preserve">                   </w:t>
      </w:r>
      <w:r w:rsidRPr="008C14DB">
        <w:rPr>
          <w:sz w:val="28"/>
          <w:szCs w:val="28"/>
        </w:rPr>
        <w:t xml:space="preserve">о поступлении средств в размере и сроки, указанные в договоре купли-продажи. </w:t>
      </w:r>
    </w:p>
    <w:p w:rsidR="00E8687B" w:rsidRPr="008C14DB" w:rsidRDefault="00E8687B" w:rsidP="00E8687B">
      <w:pPr>
        <w:spacing w:line="276" w:lineRule="auto"/>
        <w:ind w:firstLine="709"/>
        <w:contextualSpacing/>
        <w:jc w:val="both"/>
        <w:rPr>
          <w:sz w:val="28"/>
          <w:szCs w:val="28"/>
        </w:rPr>
      </w:pPr>
      <w:r w:rsidRPr="008C14DB">
        <w:rPr>
          <w:sz w:val="28"/>
          <w:szCs w:val="28"/>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w:t>
      </w:r>
      <w:r>
        <w:rPr>
          <w:sz w:val="28"/>
          <w:szCs w:val="28"/>
        </w:rPr>
        <w:t xml:space="preserve">                        </w:t>
      </w:r>
      <w:r w:rsidRPr="008C14DB">
        <w:rPr>
          <w:sz w:val="28"/>
          <w:szCs w:val="28"/>
        </w:rPr>
        <w:t xml:space="preserve">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w:t>
      </w:r>
      <w:r>
        <w:rPr>
          <w:sz w:val="28"/>
          <w:szCs w:val="28"/>
        </w:rPr>
        <w:t xml:space="preserve">                               </w:t>
      </w:r>
      <w:r w:rsidRPr="008C14DB">
        <w:rPr>
          <w:sz w:val="28"/>
          <w:szCs w:val="28"/>
        </w:rPr>
        <w:t>из выплачиваемых доходов и уплатить в бюджет соответствующую сумму налога.</w:t>
      </w:r>
    </w:p>
    <w:p w:rsidR="00E8687B" w:rsidRPr="008C14DB" w:rsidRDefault="00E8687B" w:rsidP="00E8687B">
      <w:pPr>
        <w:tabs>
          <w:tab w:val="left" w:pos="0"/>
          <w:tab w:val="left" w:pos="284"/>
        </w:tabs>
        <w:spacing w:line="276" w:lineRule="auto"/>
        <w:ind w:firstLine="851"/>
        <w:contextualSpacing/>
        <w:jc w:val="both"/>
        <w:rPr>
          <w:sz w:val="28"/>
          <w:szCs w:val="28"/>
        </w:rPr>
      </w:pPr>
    </w:p>
    <w:p w:rsidR="00E8687B" w:rsidRPr="008C14DB" w:rsidRDefault="00E8687B" w:rsidP="00E8687B">
      <w:pPr>
        <w:tabs>
          <w:tab w:val="left" w:pos="0"/>
        </w:tabs>
        <w:spacing w:line="276" w:lineRule="auto"/>
        <w:ind w:firstLine="851"/>
        <w:contextualSpacing/>
        <w:jc w:val="center"/>
        <w:rPr>
          <w:b/>
          <w:sz w:val="28"/>
          <w:szCs w:val="28"/>
        </w:rPr>
      </w:pPr>
      <w:r w:rsidRPr="008C14DB">
        <w:rPr>
          <w:b/>
          <w:sz w:val="28"/>
          <w:szCs w:val="28"/>
        </w:rPr>
        <w:t xml:space="preserve">14. </w:t>
      </w:r>
      <w:r>
        <w:rPr>
          <w:b/>
          <w:sz w:val="28"/>
          <w:szCs w:val="28"/>
        </w:rPr>
        <w:t>Переход права собственности на республиканское</w:t>
      </w:r>
      <w:r w:rsidRPr="008C14DB">
        <w:rPr>
          <w:b/>
          <w:sz w:val="28"/>
          <w:szCs w:val="28"/>
        </w:rPr>
        <w:t xml:space="preserve"> имущество</w:t>
      </w:r>
    </w:p>
    <w:p w:rsidR="00E8687B" w:rsidRDefault="00E8687B" w:rsidP="00E8687B">
      <w:pPr>
        <w:spacing w:line="276" w:lineRule="auto"/>
        <w:ind w:firstLine="709"/>
        <w:contextualSpacing/>
        <w:jc w:val="both"/>
        <w:rPr>
          <w:sz w:val="28"/>
          <w:szCs w:val="28"/>
        </w:rPr>
      </w:pPr>
    </w:p>
    <w:p w:rsidR="00E8687B" w:rsidRPr="008C14DB" w:rsidRDefault="00E8687B" w:rsidP="00E8687B">
      <w:pPr>
        <w:spacing w:line="276" w:lineRule="auto"/>
        <w:ind w:firstLine="709"/>
        <w:contextualSpacing/>
        <w:jc w:val="both"/>
        <w:rPr>
          <w:sz w:val="28"/>
          <w:szCs w:val="28"/>
        </w:rPr>
      </w:pPr>
      <w:r w:rsidRPr="008C14DB">
        <w:rPr>
          <w:sz w:val="28"/>
          <w:szCs w:val="28"/>
        </w:rPr>
        <w:t>14.1. Передача имущества и оформление права собственности на него осуществляются в соответствии с законодательством Российской Федерации</w:t>
      </w:r>
      <w:r>
        <w:rPr>
          <w:sz w:val="28"/>
          <w:szCs w:val="28"/>
        </w:rPr>
        <w:t xml:space="preserve">                   </w:t>
      </w:r>
      <w:r w:rsidRPr="008C14DB">
        <w:rPr>
          <w:sz w:val="28"/>
          <w:szCs w:val="28"/>
        </w:rPr>
        <w:t>и договором купли-продажи имущества не позднее чем через 30 (тридцать) календарных дней после дня оплаты имущества.</w:t>
      </w:r>
    </w:p>
    <w:p w:rsidR="00E8687B" w:rsidRDefault="00E8687B" w:rsidP="00E8687B">
      <w:pPr>
        <w:spacing w:line="276" w:lineRule="auto"/>
        <w:ind w:firstLine="709"/>
        <w:contextualSpacing/>
        <w:jc w:val="both"/>
        <w:rPr>
          <w:sz w:val="28"/>
          <w:szCs w:val="28"/>
        </w:rPr>
      </w:pPr>
      <w:r w:rsidRPr="008C14DB">
        <w:rPr>
          <w:sz w:val="28"/>
          <w:szCs w:val="28"/>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E8687B" w:rsidRDefault="00E8687B" w:rsidP="00E8687B">
      <w:pPr>
        <w:tabs>
          <w:tab w:val="num" w:pos="1080"/>
        </w:tabs>
        <w:spacing w:line="276" w:lineRule="auto"/>
        <w:ind w:firstLine="851"/>
        <w:contextualSpacing/>
        <w:jc w:val="center"/>
        <w:rPr>
          <w:b/>
          <w:sz w:val="28"/>
          <w:szCs w:val="28"/>
        </w:rPr>
      </w:pPr>
      <w:r w:rsidRPr="008C14DB">
        <w:rPr>
          <w:b/>
          <w:sz w:val="28"/>
          <w:szCs w:val="28"/>
        </w:rPr>
        <w:t>15. Заключительные положения</w:t>
      </w:r>
    </w:p>
    <w:p w:rsidR="001D0AE2" w:rsidRPr="008C14DB" w:rsidRDefault="001D0AE2" w:rsidP="00E8687B">
      <w:pPr>
        <w:tabs>
          <w:tab w:val="num" w:pos="1080"/>
        </w:tabs>
        <w:spacing w:line="276" w:lineRule="auto"/>
        <w:ind w:firstLine="851"/>
        <w:contextualSpacing/>
        <w:jc w:val="center"/>
        <w:rPr>
          <w:b/>
          <w:sz w:val="28"/>
          <w:szCs w:val="28"/>
        </w:rPr>
      </w:pPr>
    </w:p>
    <w:p w:rsidR="00E8687B" w:rsidRPr="008C14DB" w:rsidRDefault="00E8687B" w:rsidP="00E8687B">
      <w:pPr>
        <w:spacing w:line="276" w:lineRule="auto"/>
        <w:ind w:firstLine="851"/>
        <w:contextualSpacing/>
        <w:jc w:val="both"/>
        <w:rPr>
          <w:sz w:val="28"/>
          <w:szCs w:val="28"/>
        </w:rPr>
      </w:pPr>
      <w:r w:rsidRPr="008C14DB">
        <w:rPr>
          <w:sz w:val="28"/>
          <w:szCs w:val="28"/>
        </w:rPr>
        <w:t>15.1. Все вопросы, касающиеся проведения</w:t>
      </w:r>
      <w:r w:rsidR="00367557" w:rsidRPr="00367557">
        <w:rPr>
          <w:sz w:val="28"/>
          <w:szCs w:val="28"/>
        </w:rPr>
        <w:t xml:space="preserve"> продаж</w:t>
      </w:r>
      <w:r w:rsidR="00367557">
        <w:rPr>
          <w:sz w:val="28"/>
          <w:szCs w:val="28"/>
        </w:rPr>
        <w:t>и</w:t>
      </w:r>
      <w:r w:rsidR="00367557" w:rsidRPr="00367557">
        <w:rPr>
          <w:sz w:val="28"/>
          <w:szCs w:val="28"/>
        </w:rPr>
        <w:t xml:space="preserve"> посредством публичного предложения</w:t>
      </w:r>
      <w:r w:rsidRPr="00367557">
        <w:rPr>
          <w:sz w:val="28"/>
          <w:szCs w:val="28"/>
        </w:rPr>
        <w:t xml:space="preserve"> </w:t>
      </w:r>
      <w:r w:rsidRPr="008C14DB">
        <w:rPr>
          <w:sz w:val="28"/>
          <w:szCs w:val="28"/>
        </w:rPr>
        <w:t xml:space="preserve">в электронной форме не нашедшие отражения </w:t>
      </w:r>
      <w:r w:rsidR="00367557">
        <w:rPr>
          <w:sz w:val="28"/>
          <w:szCs w:val="28"/>
        </w:rPr>
        <w:br/>
      </w:r>
      <w:r w:rsidRPr="008C14DB">
        <w:rPr>
          <w:sz w:val="28"/>
          <w:szCs w:val="28"/>
        </w:rPr>
        <w:t>в настоящем информационном сообщении, регулируются законодательством Российской Федерации.</w:t>
      </w:r>
    </w:p>
    <w:sectPr w:rsidR="00E8687B" w:rsidRPr="008C14DB" w:rsidSect="003C4998">
      <w:headerReference w:type="default" r:id="rId17"/>
      <w:headerReference w:type="first" r:id="rId18"/>
      <w:pgSz w:w="11907" w:h="16840" w:code="9"/>
      <w:pgMar w:top="1134" w:right="851" w:bottom="851" w:left="113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B98" w:rsidRDefault="00E50B98">
      <w:r>
        <w:separator/>
      </w:r>
    </w:p>
  </w:endnote>
  <w:endnote w:type="continuationSeparator" w:id="0">
    <w:p w:rsidR="00E50B98" w:rsidRDefault="00E5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98" w:rsidRDefault="00E50B98">
      <w:r>
        <w:separator/>
      </w:r>
    </w:p>
  </w:footnote>
  <w:footnote w:type="continuationSeparator" w:id="0">
    <w:p w:rsidR="00E50B98" w:rsidRDefault="00E50B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753039"/>
      <w:docPartObj>
        <w:docPartGallery w:val="Page Numbers (Top of Page)"/>
        <w:docPartUnique/>
      </w:docPartObj>
    </w:sdtPr>
    <w:sdtEndPr/>
    <w:sdtContent>
      <w:p w:rsidR="00B25953" w:rsidRDefault="00B25953">
        <w:pPr>
          <w:pStyle w:val="a8"/>
          <w:jc w:val="center"/>
        </w:pPr>
        <w:r>
          <w:fldChar w:fldCharType="begin"/>
        </w:r>
        <w:r>
          <w:instrText>PAGE   \* MERGEFORMAT</w:instrText>
        </w:r>
        <w:r>
          <w:fldChar w:fldCharType="separate"/>
        </w:r>
        <w:r w:rsidR="00457831">
          <w:rPr>
            <w:noProof/>
          </w:rPr>
          <w:t>6</w:t>
        </w:r>
        <w:r>
          <w:fldChar w:fldCharType="end"/>
        </w:r>
      </w:p>
    </w:sdtContent>
  </w:sdt>
  <w:p w:rsidR="00B25953" w:rsidRPr="008534E9" w:rsidRDefault="00B25953" w:rsidP="008534E9">
    <w:pPr>
      <w:pStyle w:val="a8"/>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953" w:rsidRDefault="00B25953">
    <w:pPr>
      <w:pStyle w:val="a8"/>
      <w:jc w:val="center"/>
    </w:pPr>
  </w:p>
  <w:p w:rsidR="00B25953" w:rsidRDefault="00B2595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0A4D8C"/>
    <w:lvl w:ilvl="0">
      <w:numFmt w:val="decimal"/>
      <w:lvlText w:val="*"/>
      <w:lvlJc w:val="left"/>
    </w:lvl>
  </w:abstractNum>
  <w:abstractNum w:abstractNumId="1"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50B3752"/>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139DD"/>
    <w:multiLevelType w:val="hybridMultilevel"/>
    <w:tmpl w:val="4060F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13454"/>
    <w:multiLevelType w:val="multilevel"/>
    <w:tmpl w:val="841A4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67914"/>
    <w:multiLevelType w:val="multilevel"/>
    <w:tmpl w:val="91E6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7B24"/>
    <w:multiLevelType w:val="hybridMultilevel"/>
    <w:tmpl w:val="5DBE9EC6"/>
    <w:lvl w:ilvl="0" w:tplc="14A44E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CB964CB"/>
    <w:multiLevelType w:val="hybridMultilevel"/>
    <w:tmpl w:val="EAB4B354"/>
    <w:lvl w:ilvl="0" w:tplc="69CC12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C3173DD"/>
    <w:multiLevelType w:val="hybridMultilevel"/>
    <w:tmpl w:val="4A30933E"/>
    <w:lvl w:ilvl="0" w:tplc="8020F4BA">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7A1719"/>
    <w:multiLevelType w:val="multilevel"/>
    <w:tmpl w:val="A7D8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B86152"/>
    <w:multiLevelType w:val="hybridMultilevel"/>
    <w:tmpl w:val="8984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45642C"/>
    <w:multiLevelType w:val="hybridMultilevel"/>
    <w:tmpl w:val="71AAF686"/>
    <w:lvl w:ilvl="0" w:tplc="E506C3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4"/>
  </w:num>
  <w:num w:numId="3">
    <w:abstractNumId w:val="12"/>
  </w:num>
  <w:num w:numId="4">
    <w:abstractNumId w:val="0"/>
    <w:lvlOverride w:ilvl="0">
      <w:lvl w:ilvl="0">
        <w:numFmt w:val="bullet"/>
        <w:lvlText w:val="-"/>
        <w:legacy w:legacy="1" w:legacySpace="120" w:legacyIndent="340"/>
        <w:lvlJc w:val="left"/>
        <w:pPr>
          <w:ind w:left="520" w:hanging="340"/>
        </w:pPr>
      </w:lvl>
    </w:lvlOverride>
  </w:num>
  <w:num w:numId="5">
    <w:abstractNumId w:val="0"/>
    <w:lvlOverride w:ilvl="0">
      <w:lvl w:ilvl="0">
        <w:numFmt w:val="bullet"/>
        <w:lvlText w:val="-"/>
        <w:legacy w:legacy="1" w:legacySpace="120" w:legacyIndent="340"/>
        <w:lvlJc w:val="left"/>
        <w:pPr>
          <w:ind w:left="680" w:hanging="340"/>
        </w:pPr>
      </w:lvl>
    </w:lvlOverride>
  </w:num>
  <w:num w:numId="6">
    <w:abstractNumId w:val="10"/>
  </w:num>
  <w:num w:numId="7">
    <w:abstractNumId w:val="6"/>
  </w:num>
  <w:num w:numId="8">
    <w:abstractNumId w:val="14"/>
  </w:num>
  <w:num w:numId="9">
    <w:abstractNumId w:val="8"/>
  </w:num>
  <w:num w:numId="10">
    <w:abstractNumId w:val="3"/>
  </w:num>
  <w:num w:numId="11">
    <w:abstractNumId w:val="13"/>
  </w:num>
  <w:num w:numId="12">
    <w:abstractNumId w:val="9"/>
  </w:num>
  <w:num w:numId="13">
    <w:abstractNumId w:val="7"/>
  </w:num>
  <w:num w:numId="14">
    <w:abstractNumId w:val="2"/>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3EE0"/>
    <w:rsid w:val="000031E4"/>
    <w:rsid w:val="00004509"/>
    <w:rsid w:val="00005084"/>
    <w:rsid w:val="00006800"/>
    <w:rsid w:val="000070F3"/>
    <w:rsid w:val="000107EC"/>
    <w:rsid w:val="00011CB3"/>
    <w:rsid w:val="000175DC"/>
    <w:rsid w:val="000200AC"/>
    <w:rsid w:val="00020F04"/>
    <w:rsid w:val="00027F2D"/>
    <w:rsid w:val="00037851"/>
    <w:rsid w:val="00037A1B"/>
    <w:rsid w:val="000423E8"/>
    <w:rsid w:val="00044D9E"/>
    <w:rsid w:val="00046593"/>
    <w:rsid w:val="000479A7"/>
    <w:rsid w:val="0005054F"/>
    <w:rsid w:val="00053C79"/>
    <w:rsid w:val="00054EC6"/>
    <w:rsid w:val="00057467"/>
    <w:rsid w:val="0006047E"/>
    <w:rsid w:val="00062929"/>
    <w:rsid w:val="00063A72"/>
    <w:rsid w:val="00071018"/>
    <w:rsid w:val="000806B4"/>
    <w:rsid w:val="00080AE9"/>
    <w:rsid w:val="00082967"/>
    <w:rsid w:val="00082F9A"/>
    <w:rsid w:val="00086F18"/>
    <w:rsid w:val="000933BD"/>
    <w:rsid w:val="00093EE9"/>
    <w:rsid w:val="00093FB4"/>
    <w:rsid w:val="000A0AA9"/>
    <w:rsid w:val="000A683C"/>
    <w:rsid w:val="000A7F39"/>
    <w:rsid w:val="000B4A08"/>
    <w:rsid w:val="000B78C7"/>
    <w:rsid w:val="000C0A24"/>
    <w:rsid w:val="000C1096"/>
    <w:rsid w:val="000D2595"/>
    <w:rsid w:val="000D31FC"/>
    <w:rsid w:val="000D36EC"/>
    <w:rsid w:val="000D646E"/>
    <w:rsid w:val="000E1336"/>
    <w:rsid w:val="000E294D"/>
    <w:rsid w:val="000E5624"/>
    <w:rsid w:val="000F0FD8"/>
    <w:rsid w:val="000F298E"/>
    <w:rsid w:val="00100BF3"/>
    <w:rsid w:val="00101B97"/>
    <w:rsid w:val="00101CE6"/>
    <w:rsid w:val="00104295"/>
    <w:rsid w:val="00106653"/>
    <w:rsid w:val="0010776B"/>
    <w:rsid w:val="0011453C"/>
    <w:rsid w:val="00116897"/>
    <w:rsid w:val="00116A73"/>
    <w:rsid w:val="00116CE7"/>
    <w:rsid w:val="00116D74"/>
    <w:rsid w:val="001218C3"/>
    <w:rsid w:val="00122875"/>
    <w:rsid w:val="00127969"/>
    <w:rsid w:val="00130156"/>
    <w:rsid w:val="00135092"/>
    <w:rsid w:val="00136993"/>
    <w:rsid w:val="001402CE"/>
    <w:rsid w:val="00142A40"/>
    <w:rsid w:val="00142CBD"/>
    <w:rsid w:val="00144743"/>
    <w:rsid w:val="00144ADB"/>
    <w:rsid w:val="001466CF"/>
    <w:rsid w:val="001466F8"/>
    <w:rsid w:val="0014748B"/>
    <w:rsid w:val="00150D2F"/>
    <w:rsid w:val="001574FD"/>
    <w:rsid w:val="00157CB9"/>
    <w:rsid w:val="00162459"/>
    <w:rsid w:val="00163E75"/>
    <w:rsid w:val="00164ED9"/>
    <w:rsid w:val="001666B0"/>
    <w:rsid w:val="001669A7"/>
    <w:rsid w:val="0016725A"/>
    <w:rsid w:val="00180F84"/>
    <w:rsid w:val="001852C0"/>
    <w:rsid w:val="0019013B"/>
    <w:rsid w:val="001A0165"/>
    <w:rsid w:val="001A1597"/>
    <w:rsid w:val="001A324F"/>
    <w:rsid w:val="001A49EF"/>
    <w:rsid w:val="001A741B"/>
    <w:rsid w:val="001A7DE3"/>
    <w:rsid w:val="001B19DA"/>
    <w:rsid w:val="001B3371"/>
    <w:rsid w:val="001B6593"/>
    <w:rsid w:val="001C15FB"/>
    <w:rsid w:val="001C24B4"/>
    <w:rsid w:val="001D0AE2"/>
    <w:rsid w:val="001D17CE"/>
    <w:rsid w:val="001D1F10"/>
    <w:rsid w:val="001D2891"/>
    <w:rsid w:val="001D29BC"/>
    <w:rsid w:val="001D376E"/>
    <w:rsid w:val="001D793B"/>
    <w:rsid w:val="001E6A61"/>
    <w:rsid w:val="001F1894"/>
    <w:rsid w:val="001F2F97"/>
    <w:rsid w:val="001F361B"/>
    <w:rsid w:val="001F517E"/>
    <w:rsid w:val="001F5C50"/>
    <w:rsid w:val="001F62A3"/>
    <w:rsid w:val="0020173F"/>
    <w:rsid w:val="0020763A"/>
    <w:rsid w:val="00210A7F"/>
    <w:rsid w:val="00210D07"/>
    <w:rsid w:val="0021428F"/>
    <w:rsid w:val="00214A67"/>
    <w:rsid w:val="00217F16"/>
    <w:rsid w:val="00221B30"/>
    <w:rsid w:val="00223BE0"/>
    <w:rsid w:val="00226361"/>
    <w:rsid w:val="002324CA"/>
    <w:rsid w:val="00232717"/>
    <w:rsid w:val="00232DAE"/>
    <w:rsid w:val="0023396C"/>
    <w:rsid w:val="002350F5"/>
    <w:rsid w:val="00235E63"/>
    <w:rsid w:val="00235EFB"/>
    <w:rsid w:val="00244D3D"/>
    <w:rsid w:val="00245AAB"/>
    <w:rsid w:val="0024721F"/>
    <w:rsid w:val="0025091A"/>
    <w:rsid w:val="00253E9A"/>
    <w:rsid w:val="00254391"/>
    <w:rsid w:val="00254718"/>
    <w:rsid w:val="00256A06"/>
    <w:rsid w:val="002602D9"/>
    <w:rsid w:val="002616BF"/>
    <w:rsid w:val="00262998"/>
    <w:rsid w:val="00270464"/>
    <w:rsid w:val="00271BE3"/>
    <w:rsid w:val="00274833"/>
    <w:rsid w:val="00274EB4"/>
    <w:rsid w:val="00276225"/>
    <w:rsid w:val="00277FCD"/>
    <w:rsid w:val="00284745"/>
    <w:rsid w:val="00285D7F"/>
    <w:rsid w:val="00294138"/>
    <w:rsid w:val="002941C6"/>
    <w:rsid w:val="00295B37"/>
    <w:rsid w:val="002A38DD"/>
    <w:rsid w:val="002A4905"/>
    <w:rsid w:val="002A5690"/>
    <w:rsid w:val="002A6D6E"/>
    <w:rsid w:val="002A6E52"/>
    <w:rsid w:val="002B26D8"/>
    <w:rsid w:val="002B32F9"/>
    <w:rsid w:val="002B3AA4"/>
    <w:rsid w:val="002B5ADF"/>
    <w:rsid w:val="002B6742"/>
    <w:rsid w:val="002B6F11"/>
    <w:rsid w:val="002B7FA6"/>
    <w:rsid w:val="002C06EB"/>
    <w:rsid w:val="002C62C3"/>
    <w:rsid w:val="002D1D30"/>
    <w:rsid w:val="002D438B"/>
    <w:rsid w:val="002D782E"/>
    <w:rsid w:val="002E1C7E"/>
    <w:rsid w:val="002E4472"/>
    <w:rsid w:val="002E4505"/>
    <w:rsid w:val="002F100F"/>
    <w:rsid w:val="002F4B2A"/>
    <w:rsid w:val="002F58F7"/>
    <w:rsid w:val="002F7389"/>
    <w:rsid w:val="0030113B"/>
    <w:rsid w:val="003020D9"/>
    <w:rsid w:val="003074F7"/>
    <w:rsid w:val="0031293C"/>
    <w:rsid w:val="00315F54"/>
    <w:rsid w:val="00316466"/>
    <w:rsid w:val="00317A2A"/>
    <w:rsid w:val="00323EE0"/>
    <w:rsid w:val="003256F3"/>
    <w:rsid w:val="00333779"/>
    <w:rsid w:val="0033494A"/>
    <w:rsid w:val="00336BF7"/>
    <w:rsid w:val="003374EF"/>
    <w:rsid w:val="0034669A"/>
    <w:rsid w:val="00350498"/>
    <w:rsid w:val="0035241B"/>
    <w:rsid w:val="00352630"/>
    <w:rsid w:val="00357D49"/>
    <w:rsid w:val="003659D8"/>
    <w:rsid w:val="00367557"/>
    <w:rsid w:val="0037240D"/>
    <w:rsid w:val="00381BEC"/>
    <w:rsid w:val="003861B4"/>
    <w:rsid w:val="003927C9"/>
    <w:rsid w:val="003931D2"/>
    <w:rsid w:val="00396B67"/>
    <w:rsid w:val="003A2696"/>
    <w:rsid w:val="003A629A"/>
    <w:rsid w:val="003A6FCE"/>
    <w:rsid w:val="003A7907"/>
    <w:rsid w:val="003A7E35"/>
    <w:rsid w:val="003B0818"/>
    <w:rsid w:val="003B1A43"/>
    <w:rsid w:val="003B2FC0"/>
    <w:rsid w:val="003C4998"/>
    <w:rsid w:val="003C61D9"/>
    <w:rsid w:val="003C6A93"/>
    <w:rsid w:val="003D2795"/>
    <w:rsid w:val="003D3339"/>
    <w:rsid w:val="003D38E4"/>
    <w:rsid w:val="003D418C"/>
    <w:rsid w:val="003D44F3"/>
    <w:rsid w:val="003D4760"/>
    <w:rsid w:val="003D485C"/>
    <w:rsid w:val="003D71D9"/>
    <w:rsid w:val="003F3647"/>
    <w:rsid w:val="003F4022"/>
    <w:rsid w:val="00401FA5"/>
    <w:rsid w:val="00403583"/>
    <w:rsid w:val="00410E31"/>
    <w:rsid w:val="004140F5"/>
    <w:rsid w:val="004216F4"/>
    <w:rsid w:val="00422E6A"/>
    <w:rsid w:val="00426BDA"/>
    <w:rsid w:val="00431BED"/>
    <w:rsid w:val="00443639"/>
    <w:rsid w:val="00444865"/>
    <w:rsid w:val="00446F60"/>
    <w:rsid w:val="0044742B"/>
    <w:rsid w:val="00450033"/>
    <w:rsid w:val="00453294"/>
    <w:rsid w:val="004556A8"/>
    <w:rsid w:val="00455DAF"/>
    <w:rsid w:val="00457831"/>
    <w:rsid w:val="00457A39"/>
    <w:rsid w:val="00462BBC"/>
    <w:rsid w:val="00463244"/>
    <w:rsid w:val="004670C9"/>
    <w:rsid w:val="004678F4"/>
    <w:rsid w:val="00472B1A"/>
    <w:rsid w:val="00473180"/>
    <w:rsid w:val="004739A2"/>
    <w:rsid w:val="00476693"/>
    <w:rsid w:val="00480263"/>
    <w:rsid w:val="0048461B"/>
    <w:rsid w:val="004856C1"/>
    <w:rsid w:val="00485E81"/>
    <w:rsid w:val="004869EA"/>
    <w:rsid w:val="0048712F"/>
    <w:rsid w:val="00490E2F"/>
    <w:rsid w:val="00492308"/>
    <w:rsid w:val="00494A0E"/>
    <w:rsid w:val="0049798B"/>
    <w:rsid w:val="004A1310"/>
    <w:rsid w:val="004A1950"/>
    <w:rsid w:val="004A61E7"/>
    <w:rsid w:val="004B1946"/>
    <w:rsid w:val="004B3F1F"/>
    <w:rsid w:val="004B79DC"/>
    <w:rsid w:val="004C2151"/>
    <w:rsid w:val="004C3709"/>
    <w:rsid w:val="004C383B"/>
    <w:rsid w:val="004C4EA7"/>
    <w:rsid w:val="004C69C9"/>
    <w:rsid w:val="004C7C1D"/>
    <w:rsid w:val="004C7FAB"/>
    <w:rsid w:val="004D08AA"/>
    <w:rsid w:val="004D25E1"/>
    <w:rsid w:val="004D3464"/>
    <w:rsid w:val="004D3DF2"/>
    <w:rsid w:val="004D3EAD"/>
    <w:rsid w:val="004D53BF"/>
    <w:rsid w:val="004D6D96"/>
    <w:rsid w:val="004E45B9"/>
    <w:rsid w:val="004E4A90"/>
    <w:rsid w:val="004F0A96"/>
    <w:rsid w:val="004F19E5"/>
    <w:rsid w:val="004F28C6"/>
    <w:rsid w:val="004F35A2"/>
    <w:rsid w:val="004F5096"/>
    <w:rsid w:val="0050316C"/>
    <w:rsid w:val="00503231"/>
    <w:rsid w:val="0050387B"/>
    <w:rsid w:val="00515068"/>
    <w:rsid w:val="00516643"/>
    <w:rsid w:val="00521B94"/>
    <w:rsid w:val="00522CCC"/>
    <w:rsid w:val="005232BA"/>
    <w:rsid w:val="00534E15"/>
    <w:rsid w:val="00535424"/>
    <w:rsid w:val="00540D13"/>
    <w:rsid w:val="00544346"/>
    <w:rsid w:val="00547885"/>
    <w:rsid w:val="00550989"/>
    <w:rsid w:val="0055141B"/>
    <w:rsid w:val="00562F54"/>
    <w:rsid w:val="005642D1"/>
    <w:rsid w:val="005656F6"/>
    <w:rsid w:val="00566896"/>
    <w:rsid w:val="005731D0"/>
    <w:rsid w:val="005735A7"/>
    <w:rsid w:val="00575B87"/>
    <w:rsid w:val="00584D4E"/>
    <w:rsid w:val="00592331"/>
    <w:rsid w:val="0059357A"/>
    <w:rsid w:val="00596A1F"/>
    <w:rsid w:val="005A0B16"/>
    <w:rsid w:val="005A55D6"/>
    <w:rsid w:val="005A71E1"/>
    <w:rsid w:val="005B07E7"/>
    <w:rsid w:val="005B1542"/>
    <w:rsid w:val="005B2AC3"/>
    <w:rsid w:val="005B3888"/>
    <w:rsid w:val="005B67FE"/>
    <w:rsid w:val="005B738C"/>
    <w:rsid w:val="005C0B3A"/>
    <w:rsid w:val="005C16C1"/>
    <w:rsid w:val="005C1B81"/>
    <w:rsid w:val="005C52FB"/>
    <w:rsid w:val="005C5340"/>
    <w:rsid w:val="005C6B09"/>
    <w:rsid w:val="005C7332"/>
    <w:rsid w:val="005C74A8"/>
    <w:rsid w:val="005D0DE0"/>
    <w:rsid w:val="005D15A2"/>
    <w:rsid w:val="005D1E67"/>
    <w:rsid w:val="005D334D"/>
    <w:rsid w:val="005D38A3"/>
    <w:rsid w:val="005D59AB"/>
    <w:rsid w:val="005E0906"/>
    <w:rsid w:val="005E6BCA"/>
    <w:rsid w:val="005F2E37"/>
    <w:rsid w:val="005F3714"/>
    <w:rsid w:val="005F5B06"/>
    <w:rsid w:val="005F6B14"/>
    <w:rsid w:val="005F70B4"/>
    <w:rsid w:val="006061C7"/>
    <w:rsid w:val="006075C9"/>
    <w:rsid w:val="00611DE2"/>
    <w:rsid w:val="006161F7"/>
    <w:rsid w:val="006169B0"/>
    <w:rsid w:val="0062083E"/>
    <w:rsid w:val="006208D5"/>
    <w:rsid w:val="00621F14"/>
    <w:rsid w:val="006226E8"/>
    <w:rsid w:val="006261CB"/>
    <w:rsid w:val="00630F05"/>
    <w:rsid w:val="00631421"/>
    <w:rsid w:val="00631C74"/>
    <w:rsid w:val="006338AB"/>
    <w:rsid w:val="006343B7"/>
    <w:rsid w:val="006351F8"/>
    <w:rsid w:val="006372FC"/>
    <w:rsid w:val="00637AB7"/>
    <w:rsid w:val="00645497"/>
    <w:rsid w:val="0065035F"/>
    <w:rsid w:val="0065458E"/>
    <w:rsid w:val="006601BE"/>
    <w:rsid w:val="0066279E"/>
    <w:rsid w:val="006668B9"/>
    <w:rsid w:val="006671BF"/>
    <w:rsid w:val="006756EE"/>
    <w:rsid w:val="0067640B"/>
    <w:rsid w:val="00676DF3"/>
    <w:rsid w:val="0067701C"/>
    <w:rsid w:val="00677CAF"/>
    <w:rsid w:val="0068225F"/>
    <w:rsid w:val="0068512E"/>
    <w:rsid w:val="00685C95"/>
    <w:rsid w:val="00687AFC"/>
    <w:rsid w:val="00691750"/>
    <w:rsid w:val="00691B82"/>
    <w:rsid w:val="00695474"/>
    <w:rsid w:val="00695AD8"/>
    <w:rsid w:val="006A37C6"/>
    <w:rsid w:val="006A5AC5"/>
    <w:rsid w:val="006A64D4"/>
    <w:rsid w:val="006A737C"/>
    <w:rsid w:val="006B1806"/>
    <w:rsid w:val="006C0FB4"/>
    <w:rsid w:val="006C10DD"/>
    <w:rsid w:val="006C560C"/>
    <w:rsid w:val="006C75A1"/>
    <w:rsid w:val="006C7E0B"/>
    <w:rsid w:val="006D1E61"/>
    <w:rsid w:val="006D770A"/>
    <w:rsid w:val="006D7772"/>
    <w:rsid w:val="006D7F86"/>
    <w:rsid w:val="006F0B16"/>
    <w:rsid w:val="006F1032"/>
    <w:rsid w:val="006F20BD"/>
    <w:rsid w:val="006F29D5"/>
    <w:rsid w:val="006F6B14"/>
    <w:rsid w:val="00701E34"/>
    <w:rsid w:val="0070547B"/>
    <w:rsid w:val="00713C64"/>
    <w:rsid w:val="00716ED0"/>
    <w:rsid w:val="00717DA4"/>
    <w:rsid w:val="007210EA"/>
    <w:rsid w:val="007218BC"/>
    <w:rsid w:val="00724134"/>
    <w:rsid w:val="00727F73"/>
    <w:rsid w:val="00730080"/>
    <w:rsid w:val="00735874"/>
    <w:rsid w:val="00740A18"/>
    <w:rsid w:val="00750160"/>
    <w:rsid w:val="007515F1"/>
    <w:rsid w:val="00752B76"/>
    <w:rsid w:val="00753C7C"/>
    <w:rsid w:val="00755C93"/>
    <w:rsid w:val="007574EC"/>
    <w:rsid w:val="00757AD9"/>
    <w:rsid w:val="007652F6"/>
    <w:rsid w:val="00770B6B"/>
    <w:rsid w:val="00774693"/>
    <w:rsid w:val="007749B7"/>
    <w:rsid w:val="007764C7"/>
    <w:rsid w:val="00783E0D"/>
    <w:rsid w:val="007846AF"/>
    <w:rsid w:val="007855D4"/>
    <w:rsid w:val="00785A2E"/>
    <w:rsid w:val="007965A3"/>
    <w:rsid w:val="007A01F0"/>
    <w:rsid w:val="007A5CDA"/>
    <w:rsid w:val="007A66C0"/>
    <w:rsid w:val="007B0726"/>
    <w:rsid w:val="007B0CB4"/>
    <w:rsid w:val="007D394A"/>
    <w:rsid w:val="007D657B"/>
    <w:rsid w:val="007E1D60"/>
    <w:rsid w:val="007E4213"/>
    <w:rsid w:val="007E540A"/>
    <w:rsid w:val="007E5954"/>
    <w:rsid w:val="007F3343"/>
    <w:rsid w:val="007F3A87"/>
    <w:rsid w:val="007F3D09"/>
    <w:rsid w:val="007F3ED8"/>
    <w:rsid w:val="007F6F13"/>
    <w:rsid w:val="008007E2"/>
    <w:rsid w:val="00802082"/>
    <w:rsid w:val="008048A7"/>
    <w:rsid w:val="00804C40"/>
    <w:rsid w:val="008059E2"/>
    <w:rsid w:val="00807112"/>
    <w:rsid w:val="008101F3"/>
    <w:rsid w:val="0081028C"/>
    <w:rsid w:val="00811118"/>
    <w:rsid w:val="0081287E"/>
    <w:rsid w:val="00822861"/>
    <w:rsid w:val="00824E3D"/>
    <w:rsid w:val="008259A3"/>
    <w:rsid w:val="0083000B"/>
    <w:rsid w:val="00830367"/>
    <w:rsid w:val="00831C2F"/>
    <w:rsid w:val="00836704"/>
    <w:rsid w:val="008452C7"/>
    <w:rsid w:val="00847B4D"/>
    <w:rsid w:val="008511DF"/>
    <w:rsid w:val="00851CF8"/>
    <w:rsid w:val="00851FA6"/>
    <w:rsid w:val="008534E9"/>
    <w:rsid w:val="00855532"/>
    <w:rsid w:val="008557DF"/>
    <w:rsid w:val="00855B39"/>
    <w:rsid w:val="008621B1"/>
    <w:rsid w:val="0087089F"/>
    <w:rsid w:val="0087122C"/>
    <w:rsid w:val="008732DE"/>
    <w:rsid w:val="00875D42"/>
    <w:rsid w:val="00876739"/>
    <w:rsid w:val="0088000A"/>
    <w:rsid w:val="008806C7"/>
    <w:rsid w:val="0088216D"/>
    <w:rsid w:val="00886B5C"/>
    <w:rsid w:val="00890577"/>
    <w:rsid w:val="00890EFF"/>
    <w:rsid w:val="00891D39"/>
    <w:rsid w:val="0089666C"/>
    <w:rsid w:val="008A19F5"/>
    <w:rsid w:val="008A6BE3"/>
    <w:rsid w:val="008B10A7"/>
    <w:rsid w:val="008B3AE1"/>
    <w:rsid w:val="008B7390"/>
    <w:rsid w:val="008C1093"/>
    <w:rsid w:val="008C14DB"/>
    <w:rsid w:val="008C5470"/>
    <w:rsid w:val="008C7740"/>
    <w:rsid w:val="008D31A7"/>
    <w:rsid w:val="008D4B1B"/>
    <w:rsid w:val="008D770C"/>
    <w:rsid w:val="008E0098"/>
    <w:rsid w:val="008E1E23"/>
    <w:rsid w:val="008E455C"/>
    <w:rsid w:val="008E59AB"/>
    <w:rsid w:val="008E6769"/>
    <w:rsid w:val="008F0CAC"/>
    <w:rsid w:val="008F68E7"/>
    <w:rsid w:val="00901EA4"/>
    <w:rsid w:val="009020AA"/>
    <w:rsid w:val="00905E1E"/>
    <w:rsid w:val="0091183D"/>
    <w:rsid w:val="00913E26"/>
    <w:rsid w:val="00916D9F"/>
    <w:rsid w:val="00920919"/>
    <w:rsid w:val="00922B5B"/>
    <w:rsid w:val="009250BC"/>
    <w:rsid w:val="00925212"/>
    <w:rsid w:val="00925847"/>
    <w:rsid w:val="00934531"/>
    <w:rsid w:val="009354E0"/>
    <w:rsid w:val="0093624B"/>
    <w:rsid w:val="00940638"/>
    <w:rsid w:val="00942922"/>
    <w:rsid w:val="00943581"/>
    <w:rsid w:val="0094376B"/>
    <w:rsid w:val="00945C0E"/>
    <w:rsid w:val="009468CA"/>
    <w:rsid w:val="00953EBB"/>
    <w:rsid w:val="0096002A"/>
    <w:rsid w:val="009603B9"/>
    <w:rsid w:val="009604CF"/>
    <w:rsid w:val="009644F5"/>
    <w:rsid w:val="009721B3"/>
    <w:rsid w:val="009734A4"/>
    <w:rsid w:val="0097775B"/>
    <w:rsid w:val="00981A91"/>
    <w:rsid w:val="00985916"/>
    <w:rsid w:val="00985A57"/>
    <w:rsid w:val="00990EE3"/>
    <w:rsid w:val="009A1400"/>
    <w:rsid w:val="009A2A73"/>
    <w:rsid w:val="009A3ABA"/>
    <w:rsid w:val="009A7335"/>
    <w:rsid w:val="009A7BF3"/>
    <w:rsid w:val="009B080B"/>
    <w:rsid w:val="009B200C"/>
    <w:rsid w:val="009B342C"/>
    <w:rsid w:val="009B59C6"/>
    <w:rsid w:val="009C188D"/>
    <w:rsid w:val="009C337E"/>
    <w:rsid w:val="009D02CF"/>
    <w:rsid w:val="009D14BA"/>
    <w:rsid w:val="009D2A88"/>
    <w:rsid w:val="009D383E"/>
    <w:rsid w:val="009E093D"/>
    <w:rsid w:val="009E466D"/>
    <w:rsid w:val="009E6FBE"/>
    <w:rsid w:val="009E7025"/>
    <w:rsid w:val="009F2253"/>
    <w:rsid w:val="009F244E"/>
    <w:rsid w:val="009F4F59"/>
    <w:rsid w:val="009F6F20"/>
    <w:rsid w:val="00A033B3"/>
    <w:rsid w:val="00A06CAD"/>
    <w:rsid w:val="00A1201B"/>
    <w:rsid w:val="00A151E7"/>
    <w:rsid w:val="00A21B26"/>
    <w:rsid w:val="00A246D6"/>
    <w:rsid w:val="00A24B64"/>
    <w:rsid w:val="00A26877"/>
    <w:rsid w:val="00A34AF0"/>
    <w:rsid w:val="00A3633C"/>
    <w:rsid w:val="00A407D5"/>
    <w:rsid w:val="00A458A5"/>
    <w:rsid w:val="00A45D7F"/>
    <w:rsid w:val="00A514C5"/>
    <w:rsid w:val="00A54FEF"/>
    <w:rsid w:val="00A56283"/>
    <w:rsid w:val="00A56391"/>
    <w:rsid w:val="00A57D3D"/>
    <w:rsid w:val="00A61D2F"/>
    <w:rsid w:val="00A640B5"/>
    <w:rsid w:val="00A67B55"/>
    <w:rsid w:val="00A75A5C"/>
    <w:rsid w:val="00A76869"/>
    <w:rsid w:val="00A7752E"/>
    <w:rsid w:val="00A77CFF"/>
    <w:rsid w:val="00A8440C"/>
    <w:rsid w:val="00A87E9E"/>
    <w:rsid w:val="00A94F9F"/>
    <w:rsid w:val="00A96BD0"/>
    <w:rsid w:val="00A96D01"/>
    <w:rsid w:val="00A9723E"/>
    <w:rsid w:val="00AA146A"/>
    <w:rsid w:val="00AA253E"/>
    <w:rsid w:val="00AA35B7"/>
    <w:rsid w:val="00AA4CE3"/>
    <w:rsid w:val="00AA5014"/>
    <w:rsid w:val="00AA65A3"/>
    <w:rsid w:val="00AB0DBA"/>
    <w:rsid w:val="00AB173F"/>
    <w:rsid w:val="00AB1A8E"/>
    <w:rsid w:val="00AB4AF4"/>
    <w:rsid w:val="00AB577D"/>
    <w:rsid w:val="00AB6D36"/>
    <w:rsid w:val="00AC10EE"/>
    <w:rsid w:val="00AC34A6"/>
    <w:rsid w:val="00AC4F88"/>
    <w:rsid w:val="00AC5A43"/>
    <w:rsid w:val="00AD306F"/>
    <w:rsid w:val="00AD771C"/>
    <w:rsid w:val="00AE24DF"/>
    <w:rsid w:val="00AE24E7"/>
    <w:rsid w:val="00AF0F6D"/>
    <w:rsid w:val="00AF1C41"/>
    <w:rsid w:val="00AF2A2E"/>
    <w:rsid w:val="00AF46F7"/>
    <w:rsid w:val="00AF5238"/>
    <w:rsid w:val="00AF53F8"/>
    <w:rsid w:val="00AF594F"/>
    <w:rsid w:val="00AF6DFF"/>
    <w:rsid w:val="00B00CCF"/>
    <w:rsid w:val="00B0311D"/>
    <w:rsid w:val="00B04B30"/>
    <w:rsid w:val="00B05637"/>
    <w:rsid w:val="00B10F3A"/>
    <w:rsid w:val="00B11269"/>
    <w:rsid w:val="00B12780"/>
    <w:rsid w:val="00B149DE"/>
    <w:rsid w:val="00B14C82"/>
    <w:rsid w:val="00B16A9F"/>
    <w:rsid w:val="00B21CF2"/>
    <w:rsid w:val="00B25953"/>
    <w:rsid w:val="00B25F5A"/>
    <w:rsid w:val="00B3162C"/>
    <w:rsid w:val="00B35675"/>
    <w:rsid w:val="00B402FE"/>
    <w:rsid w:val="00B43DB4"/>
    <w:rsid w:val="00B455CA"/>
    <w:rsid w:val="00B47546"/>
    <w:rsid w:val="00B523BC"/>
    <w:rsid w:val="00B531F7"/>
    <w:rsid w:val="00B53EDA"/>
    <w:rsid w:val="00B55824"/>
    <w:rsid w:val="00B56129"/>
    <w:rsid w:val="00B57122"/>
    <w:rsid w:val="00B577AF"/>
    <w:rsid w:val="00B60923"/>
    <w:rsid w:val="00B64D6D"/>
    <w:rsid w:val="00B7090C"/>
    <w:rsid w:val="00B71643"/>
    <w:rsid w:val="00B74E34"/>
    <w:rsid w:val="00B75DA0"/>
    <w:rsid w:val="00B804AC"/>
    <w:rsid w:val="00B8087D"/>
    <w:rsid w:val="00B80CDA"/>
    <w:rsid w:val="00B81561"/>
    <w:rsid w:val="00B827F8"/>
    <w:rsid w:val="00B82E86"/>
    <w:rsid w:val="00B85260"/>
    <w:rsid w:val="00B87C24"/>
    <w:rsid w:val="00B90087"/>
    <w:rsid w:val="00B93A54"/>
    <w:rsid w:val="00B97864"/>
    <w:rsid w:val="00BB1D0E"/>
    <w:rsid w:val="00BB24B9"/>
    <w:rsid w:val="00BB287F"/>
    <w:rsid w:val="00BB3376"/>
    <w:rsid w:val="00BB3E7C"/>
    <w:rsid w:val="00BC0501"/>
    <w:rsid w:val="00BC422C"/>
    <w:rsid w:val="00BC4B5F"/>
    <w:rsid w:val="00BC6D27"/>
    <w:rsid w:val="00BD75E3"/>
    <w:rsid w:val="00BE1843"/>
    <w:rsid w:val="00BE29AD"/>
    <w:rsid w:val="00BE33ED"/>
    <w:rsid w:val="00BE4891"/>
    <w:rsid w:val="00BF0774"/>
    <w:rsid w:val="00BF1B3F"/>
    <w:rsid w:val="00BF3935"/>
    <w:rsid w:val="00BF64B4"/>
    <w:rsid w:val="00BF6628"/>
    <w:rsid w:val="00C00175"/>
    <w:rsid w:val="00C00C7C"/>
    <w:rsid w:val="00C016E2"/>
    <w:rsid w:val="00C05271"/>
    <w:rsid w:val="00C07FC1"/>
    <w:rsid w:val="00C13BFD"/>
    <w:rsid w:val="00C13CD2"/>
    <w:rsid w:val="00C145EB"/>
    <w:rsid w:val="00C15FCD"/>
    <w:rsid w:val="00C16F07"/>
    <w:rsid w:val="00C214FE"/>
    <w:rsid w:val="00C238C3"/>
    <w:rsid w:val="00C2705D"/>
    <w:rsid w:val="00C30B33"/>
    <w:rsid w:val="00C3228D"/>
    <w:rsid w:val="00C409BA"/>
    <w:rsid w:val="00C512F1"/>
    <w:rsid w:val="00C5337B"/>
    <w:rsid w:val="00C544FC"/>
    <w:rsid w:val="00C606D6"/>
    <w:rsid w:val="00C607B2"/>
    <w:rsid w:val="00C61C6E"/>
    <w:rsid w:val="00C61E7C"/>
    <w:rsid w:val="00C6284E"/>
    <w:rsid w:val="00C64509"/>
    <w:rsid w:val="00C6470C"/>
    <w:rsid w:val="00C678C1"/>
    <w:rsid w:val="00C773C3"/>
    <w:rsid w:val="00C81ABE"/>
    <w:rsid w:val="00C822B4"/>
    <w:rsid w:val="00C9295B"/>
    <w:rsid w:val="00C961BD"/>
    <w:rsid w:val="00C967DB"/>
    <w:rsid w:val="00CA00CA"/>
    <w:rsid w:val="00CA1855"/>
    <w:rsid w:val="00CA622A"/>
    <w:rsid w:val="00CA67D7"/>
    <w:rsid w:val="00CA7D64"/>
    <w:rsid w:val="00CB23BF"/>
    <w:rsid w:val="00CB4C6D"/>
    <w:rsid w:val="00CC139D"/>
    <w:rsid w:val="00CC1F45"/>
    <w:rsid w:val="00CC3B3B"/>
    <w:rsid w:val="00CC3E50"/>
    <w:rsid w:val="00CC538F"/>
    <w:rsid w:val="00CC776B"/>
    <w:rsid w:val="00CD28FA"/>
    <w:rsid w:val="00CD4D8E"/>
    <w:rsid w:val="00CD511A"/>
    <w:rsid w:val="00CD5ECF"/>
    <w:rsid w:val="00CD7A52"/>
    <w:rsid w:val="00CE1153"/>
    <w:rsid w:val="00CE2DE4"/>
    <w:rsid w:val="00CE6822"/>
    <w:rsid w:val="00CE78AD"/>
    <w:rsid w:val="00CE7D32"/>
    <w:rsid w:val="00CF0440"/>
    <w:rsid w:val="00CF4002"/>
    <w:rsid w:val="00CF46E2"/>
    <w:rsid w:val="00CF4E26"/>
    <w:rsid w:val="00D14741"/>
    <w:rsid w:val="00D22593"/>
    <w:rsid w:val="00D24E6B"/>
    <w:rsid w:val="00D26091"/>
    <w:rsid w:val="00D31AEA"/>
    <w:rsid w:val="00D35AC6"/>
    <w:rsid w:val="00D4270D"/>
    <w:rsid w:val="00D43B8F"/>
    <w:rsid w:val="00D45F0C"/>
    <w:rsid w:val="00D527D7"/>
    <w:rsid w:val="00D56160"/>
    <w:rsid w:val="00D56C2F"/>
    <w:rsid w:val="00D56F23"/>
    <w:rsid w:val="00D60039"/>
    <w:rsid w:val="00D61068"/>
    <w:rsid w:val="00D61380"/>
    <w:rsid w:val="00D62FEA"/>
    <w:rsid w:val="00D67806"/>
    <w:rsid w:val="00D67B5F"/>
    <w:rsid w:val="00D732A1"/>
    <w:rsid w:val="00D767C9"/>
    <w:rsid w:val="00D805BC"/>
    <w:rsid w:val="00D850F8"/>
    <w:rsid w:val="00D91B23"/>
    <w:rsid w:val="00D979B6"/>
    <w:rsid w:val="00DA1CF8"/>
    <w:rsid w:val="00DA3196"/>
    <w:rsid w:val="00DA33E6"/>
    <w:rsid w:val="00DA52D4"/>
    <w:rsid w:val="00DA6B7D"/>
    <w:rsid w:val="00DA6D25"/>
    <w:rsid w:val="00DA7B71"/>
    <w:rsid w:val="00DB15B2"/>
    <w:rsid w:val="00DB5698"/>
    <w:rsid w:val="00DC0817"/>
    <w:rsid w:val="00DC535F"/>
    <w:rsid w:val="00DD0EA5"/>
    <w:rsid w:val="00DD1743"/>
    <w:rsid w:val="00DD46DC"/>
    <w:rsid w:val="00DE1D3D"/>
    <w:rsid w:val="00DE2C4A"/>
    <w:rsid w:val="00DE6DF8"/>
    <w:rsid w:val="00DE7D41"/>
    <w:rsid w:val="00DF1078"/>
    <w:rsid w:val="00DF4901"/>
    <w:rsid w:val="00DF74FC"/>
    <w:rsid w:val="00E00266"/>
    <w:rsid w:val="00E007FB"/>
    <w:rsid w:val="00E027E9"/>
    <w:rsid w:val="00E02C14"/>
    <w:rsid w:val="00E04CB3"/>
    <w:rsid w:val="00E1160C"/>
    <w:rsid w:val="00E12CE0"/>
    <w:rsid w:val="00E13575"/>
    <w:rsid w:val="00E166F5"/>
    <w:rsid w:val="00E20B3E"/>
    <w:rsid w:val="00E21358"/>
    <w:rsid w:val="00E21F00"/>
    <w:rsid w:val="00E244C1"/>
    <w:rsid w:val="00E272F2"/>
    <w:rsid w:val="00E30B4D"/>
    <w:rsid w:val="00E32BAA"/>
    <w:rsid w:val="00E35C0B"/>
    <w:rsid w:val="00E50B98"/>
    <w:rsid w:val="00E57211"/>
    <w:rsid w:val="00E57E2B"/>
    <w:rsid w:val="00E6142E"/>
    <w:rsid w:val="00E63424"/>
    <w:rsid w:val="00E66623"/>
    <w:rsid w:val="00E6667D"/>
    <w:rsid w:val="00E676C9"/>
    <w:rsid w:val="00E67E84"/>
    <w:rsid w:val="00E707BC"/>
    <w:rsid w:val="00E715E3"/>
    <w:rsid w:val="00E7311D"/>
    <w:rsid w:val="00E743E8"/>
    <w:rsid w:val="00E82416"/>
    <w:rsid w:val="00E8290D"/>
    <w:rsid w:val="00E8687B"/>
    <w:rsid w:val="00E92252"/>
    <w:rsid w:val="00E92456"/>
    <w:rsid w:val="00E93C01"/>
    <w:rsid w:val="00E93CA8"/>
    <w:rsid w:val="00E957DB"/>
    <w:rsid w:val="00EA003B"/>
    <w:rsid w:val="00EA3CAA"/>
    <w:rsid w:val="00EB2AFE"/>
    <w:rsid w:val="00EB3F63"/>
    <w:rsid w:val="00EB7AEE"/>
    <w:rsid w:val="00EC1FB2"/>
    <w:rsid w:val="00ED39FA"/>
    <w:rsid w:val="00ED4193"/>
    <w:rsid w:val="00ED67A9"/>
    <w:rsid w:val="00EE09C7"/>
    <w:rsid w:val="00EE5632"/>
    <w:rsid w:val="00F05DD9"/>
    <w:rsid w:val="00F10106"/>
    <w:rsid w:val="00F12862"/>
    <w:rsid w:val="00F21C72"/>
    <w:rsid w:val="00F31282"/>
    <w:rsid w:val="00F343AF"/>
    <w:rsid w:val="00F365B8"/>
    <w:rsid w:val="00F37BED"/>
    <w:rsid w:val="00F409AC"/>
    <w:rsid w:val="00F431FA"/>
    <w:rsid w:val="00F46C87"/>
    <w:rsid w:val="00F470AD"/>
    <w:rsid w:val="00F471AF"/>
    <w:rsid w:val="00F55B0E"/>
    <w:rsid w:val="00F5633C"/>
    <w:rsid w:val="00F62D60"/>
    <w:rsid w:val="00F6385C"/>
    <w:rsid w:val="00F66CA4"/>
    <w:rsid w:val="00F71BB1"/>
    <w:rsid w:val="00F73883"/>
    <w:rsid w:val="00F85894"/>
    <w:rsid w:val="00F86711"/>
    <w:rsid w:val="00F90148"/>
    <w:rsid w:val="00F956BF"/>
    <w:rsid w:val="00F95C91"/>
    <w:rsid w:val="00FA30A3"/>
    <w:rsid w:val="00FA578B"/>
    <w:rsid w:val="00FA61E2"/>
    <w:rsid w:val="00FB1CC4"/>
    <w:rsid w:val="00FB6856"/>
    <w:rsid w:val="00FC01E4"/>
    <w:rsid w:val="00FC0B70"/>
    <w:rsid w:val="00FC65D9"/>
    <w:rsid w:val="00FD04AD"/>
    <w:rsid w:val="00FD2D0A"/>
    <w:rsid w:val="00FD46D1"/>
    <w:rsid w:val="00FD631C"/>
    <w:rsid w:val="00FD6F38"/>
    <w:rsid w:val="00FE1938"/>
    <w:rsid w:val="00FE4370"/>
    <w:rsid w:val="00FF0302"/>
    <w:rsid w:val="00FF51CB"/>
    <w:rsid w:val="00FF5677"/>
    <w:rsid w:val="00FF572F"/>
    <w:rsid w:val="00FF5B1D"/>
    <w:rsid w:val="00FF5BFB"/>
    <w:rsid w:val="00FF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F54D4"/>
  <w15:docId w15:val="{C04DC1E2-E2F8-47A7-963C-0FCF2BD7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E34"/>
    <w:rPr>
      <w:sz w:val="24"/>
      <w:szCs w:val="24"/>
    </w:rPr>
  </w:style>
  <w:style w:type="paragraph" w:styleId="1">
    <w:name w:val="heading 1"/>
    <w:basedOn w:val="a"/>
    <w:qFormat/>
    <w:rsid w:val="00A458A5"/>
    <w:pPr>
      <w:spacing w:before="100" w:beforeAutospacing="1" w:after="100" w:afterAutospacing="1"/>
      <w:outlineLvl w:val="0"/>
    </w:pPr>
    <w:rPr>
      <w:kern w:val="36"/>
      <w:sz w:val="28"/>
      <w:szCs w:val="28"/>
    </w:rPr>
  </w:style>
  <w:style w:type="paragraph" w:styleId="2">
    <w:name w:val="heading 2"/>
    <w:basedOn w:val="a"/>
    <w:next w:val="a"/>
    <w:qFormat/>
    <w:rsid w:val="00054EC6"/>
    <w:pPr>
      <w:keepNext/>
      <w:spacing w:before="240" w:after="60"/>
      <w:outlineLvl w:val="1"/>
    </w:pPr>
    <w:rPr>
      <w:rFonts w:ascii="Arial" w:hAnsi="Arial" w:cs="Arial"/>
      <w:b/>
      <w:bCs/>
      <w:i/>
      <w:iCs/>
      <w:sz w:val="28"/>
      <w:szCs w:val="28"/>
    </w:rPr>
  </w:style>
  <w:style w:type="paragraph" w:styleId="3">
    <w:name w:val="heading 3"/>
    <w:basedOn w:val="a"/>
    <w:next w:val="a"/>
    <w:qFormat/>
    <w:rsid w:val="00054EC6"/>
    <w:pPr>
      <w:keepNext/>
      <w:spacing w:before="240" w:after="60"/>
      <w:outlineLvl w:val="2"/>
    </w:pPr>
    <w:rPr>
      <w:rFonts w:ascii="Arial" w:hAnsi="Arial" w:cs="Arial"/>
      <w:b/>
      <w:bCs/>
      <w:sz w:val="26"/>
      <w:szCs w:val="26"/>
    </w:rPr>
  </w:style>
  <w:style w:type="paragraph" w:styleId="4">
    <w:name w:val="heading 4"/>
    <w:basedOn w:val="a"/>
    <w:next w:val="a"/>
    <w:qFormat/>
    <w:rsid w:val="00DA7B7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58A5"/>
    <w:pPr>
      <w:spacing w:before="120"/>
      <w:jc w:val="both"/>
    </w:pPr>
    <w:rPr>
      <w:rFonts w:ascii="Verdana" w:hAnsi="Verdana"/>
      <w:sz w:val="20"/>
      <w:szCs w:val="20"/>
    </w:rPr>
  </w:style>
  <w:style w:type="paragraph" w:customStyle="1" w:styleId="node-unpublished">
    <w:name w:val="node-unpublished"/>
    <w:basedOn w:val="a"/>
    <w:rsid w:val="00A458A5"/>
    <w:pPr>
      <w:shd w:val="clear" w:color="auto" w:fill="FFF4F4"/>
      <w:spacing w:before="120"/>
      <w:jc w:val="both"/>
    </w:pPr>
    <w:rPr>
      <w:rFonts w:ascii="Verdana" w:hAnsi="Verdana"/>
      <w:sz w:val="20"/>
      <w:szCs w:val="20"/>
    </w:rPr>
  </w:style>
  <w:style w:type="paragraph" w:customStyle="1" w:styleId="terms-inline">
    <w:name w:val="terms-inline"/>
    <w:basedOn w:val="a"/>
    <w:rsid w:val="00A458A5"/>
    <w:pPr>
      <w:spacing w:before="120"/>
      <w:jc w:val="both"/>
    </w:pPr>
    <w:rPr>
      <w:rFonts w:ascii="Verdana" w:hAnsi="Verdana"/>
      <w:sz w:val="20"/>
      <w:szCs w:val="20"/>
    </w:rPr>
  </w:style>
  <w:style w:type="paragraph" w:customStyle="1" w:styleId="clear-block">
    <w:name w:val="clear-block"/>
    <w:basedOn w:val="a"/>
    <w:rsid w:val="00A458A5"/>
    <w:pPr>
      <w:spacing w:before="120"/>
      <w:jc w:val="both"/>
    </w:pPr>
    <w:rPr>
      <w:rFonts w:ascii="Verdana" w:hAnsi="Verdana"/>
      <w:sz w:val="20"/>
      <w:szCs w:val="20"/>
    </w:rPr>
  </w:style>
  <w:style w:type="paragraph" w:customStyle="1" w:styleId="breadcrumb">
    <w:name w:val="breadcrumb"/>
    <w:basedOn w:val="a"/>
    <w:rsid w:val="00A458A5"/>
    <w:pPr>
      <w:spacing w:before="120" w:after="120"/>
      <w:jc w:val="both"/>
    </w:pPr>
    <w:rPr>
      <w:rFonts w:ascii="Verdana" w:hAnsi="Verdana"/>
      <w:color w:val="6A6A6A"/>
      <w:sz w:val="22"/>
      <w:szCs w:val="22"/>
    </w:rPr>
  </w:style>
  <w:style w:type="paragraph" w:customStyle="1" w:styleId="error">
    <w:name w:val="error"/>
    <w:basedOn w:val="a"/>
    <w:rsid w:val="00A458A5"/>
    <w:pPr>
      <w:spacing w:before="120"/>
      <w:jc w:val="both"/>
    </w:pPr>
    <w:rPr>
      <w:rFonts w:ascii="Verdana" w:hAnsi="Verdana"/>
      <w:color w:val="EE5555"/>
      <w:sz w:val="20"/>
      <w:szCs w:val="20"/>
    </w:rPr>
  </w:style>
  <w:style w:type="paragraph" w:customStyle="1" w:styleId="warning">
    <w:name w:val="warning"/>
    <w:basedOn w:val="a"/>
    <w:rsid w:val="00A458A5"/>
    <w:pPr>
      <w:spacing w:before="120"/>
      <w:jc w:val="both"/>
    </w:pPr>
    <w:rPr>
      <w:rFonts w:ascii="Verdana" w:hAnsi="Verdana"/>
      <w:color w:val="E09010"/>
      <w:sz w:val="20"/>
      <w:szCs w:val="20"/>
    </w:rPr>
  </w:style>
  <w:style w:type="paragraph" w:customStyle="1" w:styleId="ok">
    <w:name w:val="ok"/>
    <w:basedOn w:val="a"/>
    <w:rsid w:val="00A458A5"/>
    <w:pPr>
      <w:spacing w:before="120"/>
      <w:jc w:val="both"/>
    </w:pPr>
    <w:rPr>
      <w:rFonts w:ascii="Verdana" w:hAnsi="Verdana"/>
      <w:color w:val="008000"/>
      <w:sz w:val="20"/>
      <w:szCs w:val="20"/>
    </w:rPr>
  </w:style>
  <w:style w:type="paragraph" w:customStyle="1" w:styleId="form-item">
    <w:name w:val="form-item"/>
    <w:basedOn w:val="a"/>
    <w:rsid w:val="00A458A5"/>
    <w:pPr>
      <w:spacing w:before="240" w:after="240"/>
      <w:jc w:val="both"/>
    </w:pPr>
    <w:rPr>
      <w:rFonts w:ascii="Verdana" w:hAnsi="Verdana"/>
      <w:sz w:val="20"/>
      <w:szCs w:val="20"/>
    </w:rPr>
  </w:style>
  <w:style w:type="paragraph" w:customStyle="1" w:styleId="form-checkboxes">
    <w:name w:val="form-checkboxes"/>
    <w:basedOn w:val="a"/>
    <w:rsid w:val="00A458A5"/>
    <w:pPr>
      <w:spacing w:before="240" w:after="240"/>
      <w:jc w:val="both"/>
    </w:pPr>
    <w:rPr>
      <w:rFonts w:ascii="Verdana" w:hAnsi="Verdana"/>
      <w:sz w:val="20"/>
      <w:szCs w:val="20"/>
    </w:rPr>
  </w:style>
  <w:style w:type="paragraph" w:customStyle="1" w:styleId="form-radios">
    <w:name w:val="form-radios"/>
    <w:basedOn w:val="a"/>
    <w:rsid w:val="00A458A5"/>
    <w:pPr>
      <w:spacing w:before="240" w:after="240"/>
      <w:jc w:val="both"/>
    </w:pPr>
    <w:rPr>
      <w:rFonts w:ascii="Verdana" w:hAnsi="Verdana"/>
      <w:sz w:val="20"/>
      <w:szCs w:val="20"/>
    </w:rPr>
  </w:style>
  <w:style w:type="paragraph" w:customStyle="1" w:styleId="marker">
    <w:name w:val="marker"/>
    <w:basedOn w:val="a"/>
    <w:rsid w:val="00A458A5"/>
    <w:pPr>
      <w:spacing w:before="120"/>
      <w:jc w:val="both"/>
    </w:pPr>
    <w:rPr>
      <w:rFonts w:ascii="Verdana" w:hAnsi="Verdana"/>
      <w:color w:val="FF0000"/>
      <w:sz w:val="20"/>
      <w:szCs w:val="20"/>
    </w:rPr>
  </w:style>
  <w:style w:type="paragraph" w:customStyle="1" w:styleId="form-required">
    <w:name w:val="form-required"/>
    <w:basedOn w:val="a"/>
    <w:rsid w:val="00A458A5"/>
    <w:pPr>
      <w:spacing w:before="120"/>
      <w:jc w:val="both"/>
    </w:pPr>
    <w:rPr>
      <w:rFonts w:ascii="Verdana" w:hAnsi="Verdana"/>
      <w:color w:val="FF0000"/>
      <w:sz w:val="20"/>
      <w:szCs w:val="20"/>
    </w:rPr>
  </w:style>
  <w:style w:type="paragraph" w:customStyle="1" w:styleId="more-link">
    <w:name w:val="more-link"/>
    <w:basedOn w:val="a"/>
    <w:rsid w:val="00A458A5"/>
    <w:pPr>
      <w:spacing w:before="120"/>
      <w:jc w:val="right"/>
    </w:pPr>
    <w:rPr>
      <w:rFonts w:ascii="Verdana" w:hAnsi="Verdana"/>
      <w:sz w:val="20"/>
      <w:szCs w:val="20"/>
    </w:rPr>
  </w:style>
  <w:style w:type="paragraph" w:customStyle="1" w:styleId="more-help-link">
    <w:name w:val="more-help-link"/>
    <w:basedOn w:val="a"/>
    <w:rsid w:val="00A458A5"/>
    <w:pPr>
      <w:spacing w:before="120"/>
      <w:jc w:val="right"/>
    </w:pPr>
    <w:rPr>
      <w:rFonts w:ascii="Verdana" w:hAnsi="Verdana"/>
      <w:sz w:val="20"/>
      <w:szCs w:val="20"/>
    </w:rPr>
  </w:style>
  <w:style w:type="paragraph" w:customStyle="1" w:styleId="nowrap">
    <w:name w:val="nowrap"/>
    <w:basedOn w:val="a"/>
    <w:rsid w:val="00A458A5"/>
    <w:pPr>
      <w:spacing w:before="120"/>
      <w:jc w:val="both"/>
    </w:pPr>
    <w:rPr>
      <w:rFonts w:ascii="Verdana" w:hAnsi="Verdana"/>
      <w:sz w:val="20"/>
      <w:szCs w:val="20"/>
    </w:rPr>
  </w:style>
  <w:style w:type="paragraph" w:customStyle="1" w:styleId="pager-current">
    <w:name w:val="pager-current"/>
    <w:basedOn w:val="a"/>
    <w:rsid w:val="00A458A5"/>
    <w:pPr>
      <w:spacing w:before="120"/>
      <w:jc w:val="both"/>
    </w:pPr>
    <w:rPr>
      <w:rFonts w:ascii="Verdana" w:hAnsi="Verdana"/>
      <w:b/>
      <w:bCs/>
      <w:sz w:val="20"/>
      <w:szCs w:val="20"/>
    </w:rPr>
  </w:style>
  <w:style w:type="paragraph" w:customStyle="1" w:styleId="tips">
    <w:name w:val="tips"/>
    <w:basedOn w:val="a"/>
    <w:rsid w:val="00A458A5"/>
    <w:pPr>
      <w:jc w:val="both"/>
    </w:pPr>
    <w:rPr>
      <w:rFonts w:ascii="Verdana" w:hAnsi="Verdana"/>
      <w:sz w:val="22"/>
      <w:szCs w:val="22"/>
    </w:rPr>
  </w:style>
  <w:style w:type="paragraph" w:customStyle="1" w:styleId="resizable-textarea">
    <w:name w:val="resizable-textarea"/>
    <w:basedOn w:val="a"/>
    <w:rsid w:val="00A458A5"/>
    <w:pPr>
      <w:spacing w:before="120"/>
      <w:jc w:val="both"/>
    </w:pPr>
    <w:rPr>
      <w:rFonts w:ascii="Verdana" w:hAnsi="Verdana"/>
      <w:sz w:val="20"/>
      <w:szCs w:val="20"/>
    </w:rPr>
  </w:style>
  <w:style w:type="paragraph" w:customStyle="1" w:styleId="teaser-checkbox">
    <w:name w:val="teaser-checkbox"/>
    <w:basedOn w:val="a"/>
    <w:rsid w:val="00A458A5"/>
    <w:pPr>
      <w:spacing w:before="120"/>
      <w:jc w:val="both"/>
    </w:pPr>
    <w:rPr>
      <w:rFonts w:ascii="Verdana" w:hAnsi="Verdana"/>
      <w:sz w:val="20"/>
      <w:szCs w:val="20"/>
    </w:rPr>
  </w:style>
  <w:style w:type="paragraph" w:customStyle="1" w:styleId="progress">
    <w:name w:val="progress"/>
    <w:basedOn w:val="a"/>
    <w:rsid w:val="00A458A5"/>
    <w:pPr>
      <w:spacing w:before="120"/>
      <w:jc w:val="both"/>
    </w:pPr>
    <w:rPr>
      <w:rFonts w:ascii="Verdana" w:hAnsi="Verdana"/>
      <w:b/>
      <w:bCs/>
      <w:sz w:val="20"/>
      <w:szCs w:val="20"/>
    </w:rPr>
  </w:style>
  <w:style w:type="paragraph" w:customStyle="1" w:styleId="ahah-progress-bar">
    <w:name w:val="ahah-progress-bar"/>
    <w:basedOn w:val="a"/>
    <w:rsid w:val="00A458A5"/>
    <w:pPr>
      <w:spacing w:before="120"/>
      <w:jc w:val="both"/>
    </w:pPr>
    <w:rPr>
      <w:rFonts w:ascii="Verdana" w:hAnsi="Verdana"/>
      <w:sz w:val="20"/>
      <w:szCs w:val="20"/>
    </w:rPr>
  </w:style>
  <w:style w:type="paragraph" w:customStyle="1" w:styleId="password-parent">
    <w:name w:val="password-parent"/>
    <w:basedOn w:val="a"/>
    <w:rsid w:val="00A458A5"/>
    <w:pPr>
      <w:jc w:val="both"/>
    </w:pPr>
    <w:rPr>
      <w:rFonts w:ascii="Verdana" w:hAnsi="Verdana"/>
      <w:sz w:val="20"/>
      <w:szCs w:val="20"/>
    </w:rPr>
  </w:style>
  <w:style w:type="paragraph" w:customStyle="1" w:styleId="confirm-parent">
    <w:name w:val="confirm-parent"/>
    <w:basedOn w:val="a"/>
    <w:rsid w:val="00A458A5"/>
    <w:pPr>
      <w:spacing w:before="75"/>
      <w:jc w:val="both"/>
    </w:pPr>
    <w:rPr>
      <w:rFonts w:ascii="Verdana" w:hAnsi="Verdana"/>
      <w:sz w:val="20"/>
      <w:szCs w:val="20"/>
    </w:rPr>
  </w:style>
  <w:style w:type="paragraph" w:customStyle="1" w:styleId="profile">
    <w:name w:val="profile"/>
    <w:basedOn w:val="a"/>
    <w:rsid w:val="00A458A5"/>
    <w:pPr>
      <w:spacing w:before="240" w:after="240"/>
      <w:jc w:val="both"/>
    </w:pPr>
    <w:rPr>
      <w:rFonts w:ascii="Verdana" w:hAnsi="Verdana"/>
      <w:sz w:val="20"/>
      <w:szCs w:val="20"/>
    </w:rPr>
  </w:style>
  <w:style w:type="paragraph" w:customStyle="1" w:styleId="ctools-locked">
    <w:name w:val="ctools-locked"/>
    <w:basedOn w:val="a"/>
    <w:rsid w:val="00A458A5"/>
    <w:pPr>
      <w:pBdr>
        <w:top w:val="single" w:sz="6" w:space="12" w:color="FF0000"/>
        <w:left w:val="single" w:sz="6" w:space="12" w:color="FF0000"/>
        <w:bottom w:val="single" w:sz="6" w:space="12" w:color="FF0000"/>
        <w:right w:val="single" w:sz="6" w:space="12" w:color="FF0000"/>
      </w:pBdr>
      <w:spacing w:before="120"/>
      <w:jc w:val="both"/>
    </w:pPr>
    <w:rPr>
      <w:rFonts w:ascii="Verdana" w:hAnsi="Verdana"/>
      <w:color w:val="FF0000"/>
      <w:sz w:val="20"/>
      <w:szCs w:val="20"/>
    </w:rPr>
  </w:style>
  <w:style w:type="paragraph" w:customStyle="1" w:styleId="ctools-owns-lock">
    <w:name w:val="ctools-owns-lock"/>
    <w:basedOn w:val="a"/>
    <w:rsid w:val="00A458A5"/>
    <w:pPr>
      <w:pBdr>
        <w:top w:val="single" w:sz="6" w:space="12" w:color="F0C020"/>
        <w:left w:val="single" w:sz="6" w:space="12" w:color="F0C020"/>
        <w:bottom w:val="single" w:sz="6" w:space="12" w:color="F0C020"/>
        <w:right w:val="single" w:sz="6" w:space="12" w:color="F0C020"/>
      </w:pBdr>
      <w:shd w:val="clear" w:color="auto" w:fill="FFFFDD"/>
      <w:spacing w:before="120"/>
      <w:jc w:val="both"/>
    </w:pPr>
    <w:rPr>
      <w:rFonts w:ascii="Verdana" w:hAnsi="Verdana"/>
      <w:sz w:val="20"/>
      <w:szCs w:val="20"/>
    </w:rPr>
  </w:style>
  <w:style w:type="paragraph" w:customStyle="1" w:styleId="filefield-icon">
    <w:name w:val="filefield-icon"/>
    <w:basedOn w:val="a"/>
    <w:rsid w:val="00A458A5"/>
    <w:pPr>
      <w:spacing w:before="120"/>
      <w:ind w:right="96"/>
      <w:jc w:val="both"/>
    </w:pPr>
    <w:rPr>
      <w:rFonts w:ascii="Verdana" w:hAnsi="Verdana"/>
      <w:sz w:val="20"/>
      <w:szCs w:val="20"/>
    </w:rPr>
  </w:style>
  <w:style w:type="paragraph" w:customStyle="1" w:styleId="filefield-element">
    <w:name w:val="filefield-element"/>
    <w:basedOn w:val="a"/>
    <w:rsid w:val="00A458A5"/>
    <w:pPr>
      <w:spacing w:before="240" w:after="240"/>
      <w:jc w:val="both"/>
    </w:pPr>
    <w:rPr>
      <w:rFonts w:ascii="Verdana" w:hAnsi="Verdana"/>
      <w:sz w:val="20"/>
      <w:szCs w:val="20"/>
    </w:rPr>
  </w:style>
  <w:style w:type="paragraph" w:customStyle="1" w:styleId="filefield-generic-edit-description">
    <w:name w:val="filefield-generic-edit-description"/>
    <w:basedOn w:val="a"/>
    <w:rsid w:val="00A458A5"/>
    <w:pPr>
      <w:spacing w:before="120"/>
      <w:ind w:right="1440"/>
      <w:jc w:val="both"/>
    </w:pPr>
    <w:rPr>
      <w:rFonts w:ascii="Verdana" w:hAnsi="Verdana"/>
      <w:sz w:val="20"/>
      <w:szCs w:val="20"/>
    </w:rPr>
  </w:style>
  <w:style w:type="paragraph" w:customStyle="1" w:styleId="lightboxhideimage">
    <w:name w:val="lightbox_hide_image"/>
    <w:basedOn w:val="a"/>
    <w:rsid w:val="00A458A5"/>
    <w:pPr>
      <w:spacing w:before="120"/>
      <w:jc w:val="both"/>
    </w:pPr>
    <w:rPr>
      <w:rFonts w:ascii="Verdana" w:hAnsi="Verdana"/>
      <w:vanish/>
      <w:sz w:val="20"/>
      <w:szCs w:val="20"/>
    </w:rPr>
  </w:style>
  <w:style w:type="paragraph" w:customStyle="1" w:styleId="views-exposed-widgets">
    <w:name w:val="views-exposed-widgets"/>
    <w:basedOn w:val="a"/>
    <w:rsid w:val="00A458A5"/>
    <w:pPr>
      <w:spacing w:before="120" w:after="120"/>
      <w:jc w:val="both"/>
    </w:pPr>
    <w:rPr>
      <w:rFonts w:ascii="Verdana" w:hAnsi="Verdana"/>
      <w:sz w:val="20"/>
      <w:szCs w:val="20"/>
    </w:rPr>
  </w:style>
  <w:style w:type="paragraph" w:customStyle="1" w:styleId="field-content">
    <w:name w:val="field-content"/>
    <w:basedOn w:val="a"/>
    <w:rsid w:val="00A458A5"/>
    <w:pPr>
      <w:spacing w:before="120"/>
      <w:jc w:val="both"/>
    </w:pPr>
    <w:rPr>
      <w:rFonts w:ascii="Verdana" w:hAnsi="Verdana"/>
      <w:color w:val="217125"/>
      <w:sz w:val="29"/>
      <w:szCs w:val="29"/>
    </w:rPr>
  </w:style>
  <w:style w:type="paragraph" w:customStyle="1" w:styleId="links">
    <w:name w:val="links"/>
    <w:basedOn w:val="a"/>
    <w:rsid w:val="00A458A5"/>
    <w:pPr>
      <w:spacing w:before="120"/>
      <w:jc w:val="both"/>
    </w:pPr>
    <w:rPr>
      <w:rFonts w:ascii="Verdana" w:hAnsi="Verdana"/>
      <w:sz w:val="23"/>
      <w:szCs w:val="23"/>
    </w:rPr>
  </w:style>
  <w:style w:type="paragraph" w:customStyle="1" w:styleId="site-slogan">
    <w:name w:val="site-slogan"/>
    <w:basedOn w:val="a"/>
    <w:rsid w:val="00A458A5"/>
    <w:pPr>
      <w:jc w:val="both"/>
    </w:pPr>
    <w:rPr>
      <w:rFonts w:ascii="Verdana" w:hAnsi="Verdana"/>
      <w:b/>
      <w:bCs/>
      <w:color w:val="000000"/>
    </w:rPr>
  </w:style>
  <w:style w:type="paragraph" w:customStyle="1" w:styleId="messages">
    <w:name w:val="messages"/>
    <w:basedOn w:val="a"/>
    <w:rsid w:val="00A458A5"/>
    <w:pPr>
      <w:pBdr>
        <w:top w:val="single" w:sz="6" w:space="4" w:color="CCCCCC"/>
        <w:left w:val="single" w:sz="6" w:space="4" w:color="CCCCCC"/>
        <w:bottom w:val="single" w:sz="6" w:space="4" w:color="CCCCCC"/>
        <w:right w:val="single" w:sz="6" w:space="4" w:color="CCCCCC"/>
      </w:pBdr>
      <w:shd w:val="clear" w:color="auto" w:fill="EEEEEE"/>
      <w:spacing w:before="120" w:after="240"/>
      <w:jc w:val="both"/>
    </w:pPr>
    <w:rPr>
      <w:rFonts w:ascii="Verdana" w:hAnsi="Verdana"/>
      <w:sz w:val="20"/>
      <w:szCs w:val="20"/>
    </w:rPr>
  </w:style>
  <w:style w:type="paragraph" w:customStyle="1" w:styleId="10">
    <w:name w:val="Название1"/>
    <w:basedOn w:val="a"/>
    <w:rsid w:val="00A458A5"/>
    <w:pPr>
      <w:jc w:val="both"/>
    </w:pPr>
    <w:rPr>
      <w:rFonts w:ascii="Verdana" w:hAnsi="Verdana"/>
      <w:b/>
      <w:bCs/>
      <w:sz w:val="34"/>
      <w:szCs w:val="34"/>
    </w:rPr>
  </w:style>
  <w:style w:type="paragraph" w:customStyle="1" w:styleId="block">
    <w:name w:val="block"/>
    <w:basedOn w:val="a"/>
    <w:rsid w:val="00A458A5"/>
    <w:pPr>
      <w:spacing w:before="120" w:after="720"/>
      <w:jc w:val="both"/>
    </w:pPr>
    <w:rPr>
      <w:rFonts w:ascii="Verdana" w:hAnsi="Verdana"/>
      <w:sz w:val="20"/>
      <w:szCs w:val="20"/>
    </w:rPr>
  </w:style>
  <w:style w:type="paragraph" w:customStyle="1" w:styleId="submitted">
    <w:name w:val="submitted"/>
    <w:basedOn w:val="a"/>
    <w:rsid w:val="00A458A5"/>
    <w:pPr>
      <w:jc w:val="both"/>
    </w:pPr>
    <w:rPr>
      <w:rFonts w:ascii="Verdana" w:hAnsi="Verdana"/>
      <w:color w:val="999999"/>
      <w:sz w:val="19"/>
      <w:szCs w:val="19"/>
    </w:rPr>
  </w:style>
  <w:style w:type="paragraph" w:customStyle="1" w:styleId="box">
    <w:name w:val="box"/>
    <w:basedOn w:val="a"/>
    <w:rsid w:val="00A458A5"/>
    <w:pPr>
      <w:spacing w:before="120"/>
      <w:jc w:val="both"/>
    </w:pPr>
    <w:rPr>
      <w:rFonts w:ascii="Verdana" w:hAnsi="Verdana"/>
      <w:sz w:val="20"/>
      <w:szCs w:val="20"/>
    </w:rPr>
  </w:style>
  <w:style w:type="paragraph" w:customStyle="1" w:styleId="node">
    <w:name w:val="node"/>
    <w:basedOn w:val="a"/>
    <w:rsid w:val="00A458A5"/>
    <w:pPr>
      <w:spacing w:before="120" w:after="240"/>
      <w:jc w:val="both"/>
    </w:pPr>
    <w:rPr>
      <w:rFonts w:ascii="Verdana" w:hAnsi="Verdana"/>
      <w:sz w:val="20"/>
      <w:szCs w:val="20"/>
    </w:rPr>
  </w:style>
  <w:style w:type="paragraph" w:customStyle="1" w:styleId="sticky">
    <w:name w:val="sticky"/>
    <w:basedOn w:val="a"/>
    <w:rsid w:val="00A458A5"/>
    <w:pPr>
      <w:pBdr>
        <w:bottom w:val="dotted" w:sz="6" w:space="12" w:color="E0E4E7"/>
      </w:pBdr>
      <w:spacing w:before="120"/>
      <w:jc w:val="both"/>
    </w:pPr>
    <w:rPr>
      <w:rFonts w:ascii="Verdana" w:hAnsi="Verdana"/>
      <w:sz w:val="20"/>
      <w:szCs w:val="20"/>
    </w:rPr>
  </w:style>
  <w:style w:type="paragraph" w:customStyle="1" w:styleId="comment">
    <w:name w:val="comment"/>
    <w:basedOn w:val="a"/>
    <w:rsid w:val="00A458A5"/>
    <w:pPr>
      <w:pBdr>
        <w:top w:val="single" w:sz="6" w:space="6" w:color="AABBCC"/>
        <w:left w:val="single" w:sz="6" w:space="6" w:color="AABBCC"/>
        <w:bottom w:val="single" w:sz="6" w:space="6" w:color="AABBCC"/>
        <w:right w:val="single" w:sz="6" w:space="6" w:color="AABBCC"/>
      </w:pBdr>
      <w:spacing w:before="120" w:after="240"/>
      <w:jc w:val="both"/>
    </w:pPr>
    <w:rPr>
      <w:rFonts w:ascii="Verdana" w:hAnsi="Verdana"/>
      <w:sz w:val="20"/>
      <w:szCs w:val="20"/>
    </w:rPr>
  </w:style>
  <w:style w:type="paragraph" w:customStyle="1" w:styleId="pager">
    <w:name w:val="pager"/>
    <w:basedOn w:val="a"/>
    <w:rsid w:val="00A458A5"/>
    <w:pPr>
      <w:spacing w:before="120" w:after="225"/>
      <w:jc w:val="both"/>
    </w:pPr>
    <w:rPr>
      <w:rFonts w:ascii="Verdana" w:hAnsi="Verdana"/>
      <w:sz w:val="20"/>
      <w:szCs w:val="20"/>
    </w:rPr>
  </w:style>
  <w:style w:type="paragraph" w:customStyle="1" w:styleId="container">
    <w:name w:val="container"/>
    <w:basedOn w:val="a"/>
    <w:rsid w:val="00A458A5"/>
    <w:pPr>
      <w:spacing w:before="120"/>
      <w:jc w:val="both"/>
    </w:pPr>
    <w:rPr>
      <w:rFonts w:ascii="Verdana" w:hAnsi="Verdana"/>
      <w:sz w:val="20"/>
      <w:szCs w:val="20"/>
    </w:rPr>
  </w:style>
  <w:style w:type="paragraph" w:customStyle="1" w:styleId="container-left">
    <w:name w:val="container-left"/>
    <w:basedOn w:val="a"/>
    <w:rsid w:val="00A458A5"/>
    <w:pPr>
      <w:spacing w:before="120"/>
      <w:jc w:val="both"/>
    </w:pPr>
    <w:rPr>
      <w:rFonts w:ascii="Verdana" w:hAnsi="Verdana"/>
      <w:sz w:val="20"/>
      <w:szCs w:val="20"/>
    </w:rPr>
  </w:style>
  <w:style w:type="paragraph" w:customStyle="1" w:styleId="container-right">
    <w:name w:val="container-right"/>
    <w:basedOn w:val="a"/>
    <w:rsid w:val="00A458A5"/>
    <w:pPr>
      <w:spacing w:before="120"/>
      <w:jc w:val="both"/>
    </w:pPr>
    <w:rPr>
      <w:rFonts w:ascii="Verdana" w:hAnsi="Verdana"/>
      <w:sz w:val="20"/>
      <w:szCs w:val="20"/>
    </w:rPr>
  </w:style>
  <w:style w:type="paragraph" w:customStyle="1" w:styleId="advertisement">
    <w:name w:val="advertisement"/>
    <w:basedOn w:val="a"/>
    <w:rsid w:val="00A458A5"/>
    <w:pPr>
      <w:jc w:val="both"/>
    </w:pPr>
    <w:rPr>
      <w:rFonts w:ascii="Verdana" w:hAnsi="Verdana"/>
      <w:sz w:val="20"/>
      <w:szCs w:val="20"/>
    </w:rPr>
  </w:style>
  <w:style w:type="paragraph" w:customStyle="1" w:styleId="searchbox">
    <w:name w:val="search_box"/>
    <w:basedOn w:val="a"/>
    <w:rsid w:val="00A458A5"/>
    <w:pPr>
      <w:spacing w:before="120"/>
      <w:jc w:val="both"/>
    </w:pPr>
    <w:rPr>
      <w:rFonts w:ascii="Verdana" w:hAnsi="Verdana"/>
      <w:sz w:val="20"/>
      <w:szCs w:val="20"/>
    </w:rPr>
  </w:style>
  <w:style w:type="paragraph" w:customStyle="1" w:styleId="necessary">
    <w:name w:val="necessary"/>
    <w:basedOn w:val="a"/>
    <w:rsid w:val="00A458A5"/>
    <w:pPr>
      <w:spacing w:before="120"/>
      <w:jc w:val="both"/>
    </w:pPr>
    <w:rPr>
      <w:rFonts w:ascii="Verdana" w:hAnsi="Verdana"/>
      <w:color w:val="FF0000"/>
      <w:sz w:val="20"/>
      <w:szCs w:val="20"/>
    </w:rPr>
  </w:style>
  <w:style w:type="paragraph" w:customStyle="1" w:styleId="premium-listing-link">
    <w:name w:val="premium-listing-link"/>
    <w:basedOn w:val="a"/>
    <w:rsid w:val="00A458A5"/>
    <w:pPr>
      <w:pBdr>
        <w:top w:val="single" w:sz="6" w:space="3" w:color="5F7E01"/>
        <w:left w:val="single" w:sz="6" w:space="3" w:color="5F7E01"/>
        <w:bottom w:val="single" w:sz="6" w:space="3" w:color="5F7E01"/>
        <w:right w:val="single" w:sz="6" w:space="3" w:color="5F7E01"/>
      </w:pBdr>
      <w:shd w:val="clear" w:color="auto" w:fill="9BCA0F"/>
      <w:spacing w:before="150"/>
      <w:ind w:right="270"/>
      <w:jc w:val="both"/>
    </w:pPr>
    <w:rPr>
      <w:rFonts w:ascii="Verdana" w:hAnsi="Verdana"/>
      <w:b/>
      <w:bCs/>
      <w:color w:val="FFFFFF"/>
      <w:sz w:val="20"/>
      <w:szCs w:val="20"/>
    </w:rPr>
  </w:style>
  <w:style w:type="paragraph" w:customStyle="1" w:styleId="field-field-good-things--">
    <w:name w:val="field-field-good-things--"/>
    <w:basedOn w:val="a"/>
    <w:rsid w:val="00A458A5"/>
    <w:pPr>
      <w:shd w:val="clear" w:color="auto" w:fill="EDFFED"/>
      <w:spacing w:before="120"/>
      <w:jc w:val="both"/>
    </w:pPr>
    <w:rPr>
      <w:rFonts w:ascii="Verdana" w:hAnsi="Verdana"/>
      <w:sz w:val="20"/>
      <w:szCs w:val="20"/>
    </w:rPr>
  </w:style>
  <w:style w:type="paragraph" w:customStyle="1" w:styleId="field-field-bad-things">
    <w:name w:val="field-field-bad-things"/>
    <w:basedOn w:val="a"/>
    <w:rsid w:val="00A458A5"/>
    <w:pPr>
      <w:shd w:val="clear" w:color="auto" w:fill="FFF2F2"/>
      <w:spacing w:before="120"/>
      <w:jc w:val="both"/>
    </w:pPr>
    <w:rPr>
      <w:rFonts w:ascii="Verdana" w:hAnsi="Verdana"/>
      <w:sz w:val="20"/>
      <w:szCs w:val="20"/>
    </w:rPr>
  </w:style>
  <w:style w:type="paragraph" w:customStyle="1" w:styleId="field-field-opinion">
    <w:name w:val="field-field-opinion"/>
    <w:basedOn w:val="a"/>
    <w:rsid w:val="00A458A5"/>
    <w:pPr>
      <w:shd w:val="clear" w:color="auto" w:fill="F7F7F7"/>
      <w:spacing w:before="120"/>
      <w:jc w:val="both"/>
    </w:pPr>
    <w:rPr>
      <w:rFonts w:ascii="Verdana" w:hAnsi="Verdana"/>
      <w:sz w:val="20"/>
      <w:szCs w:val="20"/>
    </w:rPr>
  </w:style>
  <w:style w:type="paragraph" w:customStyle="1" w:styleId="leftheader">
    <w:name w:val="left_header"/>
    <w:basedOn w:val="a"/>
    <w:rsid w:val="00A458A5"/>
    <w:pPr>
      <w:pBdr>
        <w:top w:val="dashed" w:sz="6" w:space="1" w:color="auto"/>
        <w:left w:val="dashed" w:sz="6" w:space="2" w:color="auto"/>
        <w:bottom w:val="dashed" w:sz="6" w:space="2" w:color="auto"/>
        <w:right w:val="dashed" w:sz="6" w:space="2" w:color="auto"/>
      </w:pBdr>
      <w:shd w:val="clear" w:color="auto" w:fill="FFFFDC"/>
      <w:spacing w:before="120"/>
      <w:jc w:val="both"/>
    </w:pPr>
    <w:rPr>
      <w:rFonts w:ascii="Verdana" w:hAnsi="Verdana"/>
      <w:sz w:val="20"/>
      <w:szCs w:val="20"/>
    </w:rPr>
  </w:style>
  <w:style w:type="paragraph" w:customStyle="1" w:styleId="rightheader">
    <w:name w:val="right_header"/>
    <w:basedOn w:val="a"/>
    <w:rsid w:val="00A458A5"/>
    <w:pPr>
      <w:pBdr>
        <w:top w:val="dashed" w:sz="6" w:space="1" w:color="auto"/>
        <w:left w:val="dashed" w:sz="6" w:space="2" w:color="auto"/>
        <w:bottom w:val="dashed" w:sz="6" w:space="2" w:color="auto"/>
        <w:right w:val="dashed" w:sz="6" w:space="2" w:color="auto"/>
      </w:pBdr>
      <w:shd w:val="clear" w:color="auto" w:fill="FFFFDC"/>
      <w:spacing w:before="120"/>
      <w:jc w:val="both"/>
    </w:pPr>
    <w:rPr>
      <w:rFonts w:ascii="Verdana" w:hAnsi="Verdana"/>
      <w:sz w:val="20"/>
      <w:szCs w:val="20"/>
    </w:rPr>
  </w:style>
  <w:style w:type="paragraph" w:customStyle="1" w:styleId="tabs-block">
    <w:name w:val="tabs-block"/>
    <w:basedOn w:val="a"/>
    <w:rsid w:val="00A458A5"/>
    <w:pPr>
      <w:spacing w:after="150"/>
      <w:jc w:val="both"/>
    </w:pPr>
    <w:rPr>
      <w:rFonts w:ascii="Verdana" w:hAnsi="Verdana"/>
      <w:sz w:val="20"/>
      <w:szCs w:val="20"/>
    </w:rPr>
  </w:style>
  <w:style w:type="paragraph" w:customStyle="1" w:styleId="tabbed">
    <w:name w:val="tabbed"/>
    <w:basedOn w:val="a"/>
    <w:rsid w:val="00A458A5"/>
    <w:pPr>
      <w:jc w:val="both"/>
    </w:pPr>
    <w:rPr>
      <w:rFonts w:ascii="Verdana" w:hAnsi="Verdana"/>
      <w:sz w:val="20"/>
      <w:szCs w:val="20"/>
    </w:rPr>
  </w:style>
  <w:style w:type="paragraph" w:customStyle="1" w:styleId="view-data-node-data-field-image-field-image-fid">
    <w:name w:val="view-data-node-data-field-image-field-image-fid"/>
    <w:basedOn w:val="a"/>
    <w:rsid w:val="00A458A5"/>
    <w:pPr>
      <w:spacing w:after="45"/>
      <w:ind w:right="150"/>
      <w:jc w:val="both"/>
    </w:pPr>
    <w:rPr>
      <w:rFonts w:ascii="Verdana" w:hAnsi="Verdana"/>
      <w:sz w:val="20"/>
      <w:szCs w:val="20"/>
    </w:rPr>
  </w:style>
  <w:style w:type="paragraph" w:customStyle="1" w:styleId="feed-icon">
    <w:name w:val="feed-icon"/>
    <w:basedOn w:val="a"/>
    <w:rsid w:val="00A458A5"/>
    <w:pPr>
      <w:spacing w:before="120"/>
      <w:jc w:val="both"/>
    </w:pPr>
    <w:rPr>
      <w:rFonts w:ascii="Verdana" w:hAnsi="Verdana"/>
      <w:sz w:val="20"/>
      <w:szCs w:val="20"/>
    </w:rPr>
  </w:style>
  <w:style w:type="paragraph" w:customStyle="1" w:styleId="copyright">
    <w:name w:val="copyright"/>
    <w:basedOn w:val="a"/>
    <w:rsid w:val="00A458A5"/>
    <w:pPr>
      <w:spacing w:before="45" w:after="45"/>
      <w:ind w:left="150" w:right="150"/>
      <w:jc w:val="both"/>
    </w:pPr>
    <w:rPr>
      <w:rFonts w:ascii="Verdana" w:hAnsi="Verdana"/>
      <w:sz w:val="22"/>
      <w:szCs w:val="22"/>
    </w:rPr>
  </w:style>
  <w:style w:type="paragraph" w:customStyle="1" w:styleId="view-id-newview">
    <w:name w:val="view-id-new_view"/>
    <w:basedOn w:val="a"/>
    <w:rsid w:val="00A458A5"/>
    <w:pPr>
      <w:spacing w:before="120"/>
      <w:jc w:val="both"/>
    </w:pPr>
    <w:rPr>
      <w:rFonts w:ascii="Verdana" w:hAnsi="Verdana"/>
      <w:sz w:val="20"/>
      <w:szCs w:val="20"/>
    </w:rPr>
  </w:style>
  <w:style w:type="paragraph" w:customStyle="1" w:styleId="form-text">
    <w:name w:val="form-text"/>
    <w:basedOn w:val="a"/>
    <w:rsid w:val="00A458A5"/>
    <w:pPr>
      <w:spacing w:before="120"/>
      <w:jc w:val="both"/>
    </w:pPr>
    <w:rPr>
      <w:rFonts w:ascii="Verdana" w:hAnsi="Verdana"/>
      <w:sz w:val="20"/>
      <w:szCs w:val="20"/>
    </w:rPr>
  </w:style>
  <w:style w:type="paragraph" w:customStyle="1" w:styleId="standard">
    <w:name w:val="standard"/>
    <w:basedOn w:val="a"/>
    <w:rsid w:val="00A458A5"/>
    <w:pPr>
      <w:spacing w:before="120"/>
      <w:jc w:val="both"/>
    </w:pPr>
    <w:rPr>
      <w:rFonts w:ascii="Verdana" w:hAnsi="Verdana"/>
      <w:sz w:val="20"/>
      <w:szCs w:val="20"/>
    </w:rPr>
  </w:style>
  <w:style w:type="paragraph" w:customStyle="1" w:styleId="icon">
    <w:name w:val="icon"/>
    <w:basedOn w:val="a"/>
    <w:rsid w:val="00A458A5"/>
    <w:pPr>
      <w:spacing w:before="120"/>
      <w:jc w:val="both"/>
    </w:pPr>
    <w:rPr>
      <w:rFonts w:ascii="Verdana" w:hAnsi="Verdana"/>
      <w:sz w:val="20"/>
      <w:szCs w:val="20"/>
    </w:rPr>
  </w:style>
  <w:style w:type="paragraph" w:customStyle="1" w:styleId="description">
    <w:name w:val="description"/>
    <w:basedOn w:val="a"/>
    <w:rsid w:val="00A458A5"/>
    <w:pPr>
      <w:spacing w:before="120"/>
      <w:jc w:val="both"/>
    </w:pPr>
    <w:rPr>
      <w:rFonts w:ascii="Verdana" w:hAnsi="Verdana"/>
      <w:sz w:val="20"/>
      <w:szCs w:val="20"/>
    </w:rPr>
  </w:style>
  <w:style w:type="paragraph" w:customStyle="1" w:styleId="grippie">
    <w:name w:val="grippie"/>
    <w:basedOn w:val="a"/>
    <w:rsid w:val="00A458A5"/>
    <w:pPr>
      <w:spacing w:before="120"/>
      <w:jc w:val="both"/>
    </w:pPr>
    <w:rPr>
      <w:rFonts w:ascii="Verdana" w:hAnsi="Verdana"/>
      <w:sz w:val="20"/>
      <w:szCs w:val="20"/>
    </w:rPr>
  </w:style>
  <w:style w:type="paragraph" w:customStyle="1" w:styleId="bar">
    <w:name w:val="bar"/>
    <w:basedOn w:val="a"/>
    <w:rsid w:val="00A458A5"/>
    <w:pPr>
      <w:spacing w:before="120"/>
      <w:jc w:val="both"/>
    </w:pPr>
    <w:rPr>
      <w:rFonts w:ascii="Verdana" w:hAnsi="Verdana"/>
      <w:sz w:val="20"/>
      <w:szCs w:val="20"/>
    </w:rPr>
  </w:style>
  <w:style w:type="paragraph" w:customStyle="1" w:styleId="filled">
    <w:name w:val="filled"/>
    <w:basedOn w:val="a"/>
    <w:rsid w:val="00A458A5"/>
    <w:pPr>
      <w:spacing w:before="120"/>
      <w:jc w:val="both"/>
    </w:pPr>
    <w:rPr>
      <w:rFonts w:ascii="Verdana" w:hAnsi="Verdana"/>
      <w:sz w:val="20"/>
      <w:szCs w:val="20"/>
    </w:rPr>
  </w:style>
  <w:style w:type="paragraph" w:customStyle="1" w:styleId="throbber">
    <w:name w:val="throbber"/>
    <w:basedOn w:val="a"/>
    <w:rsid w:val="00A458A5"/>
    <w:pPr>
      <w:spacing w:before="120"/>
      <w:jc w:val="both"/>
    </w:pPr>
    <w:rPr>
      <w:rFonts w:ascii="Verdana" w:hAnsi="Verdana"/>
      <w:sz w:val="20"/>
      <w:szCs w:val="20"/>
    </w:rPr>
  </w:style>
  <w:style w:type="paragraph" w:customStyle="1" w:styleId="picture">
    <w:name w:val="picture"/>
    <w:basedOn w:val="a"/>
    <w:rsid w:val="00A458A5"/>
    <w:pPr>
      <w:spacing w:before="120"/>
      <w:jc w:val="both"/>
    </w:pPr>
    <w:rPr>
      <w:rFonts w:ascii="Verdana" w:hAnsi="Verdana"/>
      <w:sz w:val="20"/>
      <w:szCs w:val="20"/>
    </w:rPr>
  </w:style>
  <w:style w:type="paragraph" w:customStyle="1" w:styleId="field-label">
    <w:name w:val="field-label"/>
    <w:basedOn w:val="a"/>
    <w:rsid w:val="00A458A5"/>
    <w:pPr>
      <w:spacing w:before="120"/>
      <w:jc w:val="both"/>
    </w:pPr>
    <w:rPr>
      <w:rFonts w:ascii="Verdana" w:hAnsi="Verdana"/>
      <w:sz w:val="20"/>
      <w:szCs w:val="20"/>
    </w:rPr>
  </w:style>
  <w:style w:type="paragraph" w:customStyle="1" w:styleId="field-label-inline">
    <w:name w:val="field-label-inline"/>
    <w:basedOn w:val="a"/>
    <w:rsid w:val="00A458A5"/>
    <w:pPr>
      <w:spacing w:before="120"/>
      <w:jc w:val="both"/>
    </w:pPr>
    <w:rPr>
      <w:rFonts w:ascii="Verdana" w:hAnsi="Verdana"/>
      <w:sz w:val="20"/>
      <w:szCs w:val="20"/>
    </w:rPr>
  </w:style>
  <w:style w:type="paragraph" w:customStyle="1" w:styleId="field-label-inline-first">
    <w:name w:val="field-label-inline-first"/>
    <w:basedOn w:val="a"/>
    <w:rsid w:val="00A458A5"/>
    <w:pPr>
      <w:spacing w:before="120"/>
      <w:jc w:val="both"/>
    </w:pPr>
    <w:rPr>
      <w:rFonts w:ascii="Verdana" w:hAnsi="Verdana"/>
      <w:sz w:val="20"/>
      <w:szCs w:val="20"/>
    </w:rPr>
  </w:style>
  <w:style w:type="paragraph" w:customStyle="1" w:styleId="number">
    <w:name w:val="number"/>
    <w:basedOn w:val="a"/>
    <w:rsid w:val="00A458A5"/>
    <w:pPr>
      <w:spacing w:before="120"/>
      <w:jc w:val="both"/>
    </w:pPr>
    <w:rPr>
      <w:rFonts w:ascii="Verdana" w:hAnsi="Verdana"/>
      <w:sz w:val="20"/>
      <w:szCs w:val="20"/>
    </w:rPr>
  </w:style>
  <w:style w:type="paragraph" w:customStyle="1" w:styleId="text">
    <w:name w:val="text"/>
    <w:basedOn w:val="a"/>
    <w:rsid w:val="00A458A5"/>
    <w:pPr>
      <w:spacing w:before="120"/>
      <w:jc w:val="both"/>
    </w:pPr>
    <w:rPr>
      <w:rFonts w:ascii="Verdana" w:hAnsi="Verdana"/>
      <w:sz w:val="20"/>
      <w:szCs w:val="20"/>
    </w:rPr>
  </w:style>
  <w:style w:type="paragraph" w:customStyle="1" w:styleId="content-border">
    <w:name w:val="content-border"/>
    <w:basedOn w:val="a"/>
    <w:rsid w:val="00A458A5"/>
    <w:pPr>
      <w:spacing w:before="120"/>
      <w:jc w:val="both"/>
    </w:pPr>
    <w:rPr>
      <w:rFonts w:ascii="Verdana" w:hAnsi="Verdana"/>
      <w:sz w:val="20"/>
      <w:szCs w:val="20"/>
    </w:rPr>
  </w:style>
  <w:style w:type="paragraph" w:customStyle="1" w:styleId="widget-preview">
    <w:name w:val="widget-preview"/>
    <w:basedOn w:val="a"/>
    <w:rsid w:val="00A458A5"/>
    <w:pPr>
      <w:spacing w:before="120"/>
      <w:jc w:val="both"/>
    </w:pPr>
    <w:rPr>
      <w:rFonts w:ascii="Verdana" w:hAnsi="Verdana"/>
      <w:sz w:val="20"/>
      <w:szCs w:val="20"/>
    </w:rPr>
  </w:style>
  <w:style w:type="paragraph" w:customStyle="1" w:styleId="filefield-preview">
    <w:name w:val="filefield-preview"/>
    <w:basedOn w:val="a"/>
    <w:rsid w:val="00A458A5"/>
    <w:pPr>
      <w:spacing w:before="120"/>
      <w:jc w:val="both"/>
    </w:pPr>
    <w:rPr>
      <w:rFonts w:ascii="Verdana" w:hAnsi="Verdana"/>
      <w:sz w:val="20"/>
      <w:szCs w:val="20"/>
    </w:rPr>
  </w:style>
  <w:style w:type="paragraph" w:customStyle="1" w:styleId="views-exposed-widget">
    <w:name w:val="views-exposed-widget"/>
    <w:basedOn w:val="a"/>
    <w:rsid w:val="00A458A5"/>
    <w:pPr>
      <w:spacing w:before="120"/>
      <w:jc w:val="both"/>
    </w:pPr>
    <w:rPr>
      <w:rFonts w:ascii="Verdana" w:hAnsi="Verdana"/>
      <w:sz w:val="20"/>
      <w:szCs w:val="20"/>
    </w:rPr>
  </w:style>
  <w:style w:type="paragraph" w:customStyle="1" w:styleId="form-submit">
    <w:name w:val="form-submit"/>
    <w:basedOn w:val="a"/>
    <w:rsid w:val="00A458A5"/>
    <w:pPr>
      <w:spacing w:before="120"/>
      <w:jc w:val="both"/>
    </w:pPr>
    <w:rPr>
      <w:rFonts w:ascii="Verdana" w:hAnsi="Verdana"/>
      <w:sz w:val="20"/>
      <w:szCs w:val="20"/>
    </w:rPr>
  </w:style>
  <w:style w:type="paragraph" w:customStyle="1" w:styleId="views-row">
    <w:name w:val="views-row"/>
    <w:basedOn w:val="a"/>
    <w:rsid w:val="00A458A5"/>
    <w:pPr>
      <w:spacing w:before="120"/>
      <w:jc w:val="both"/>
    </w:pPr>
    <w:rPr>
      <w:rFonts w:ascii="Verdana" w:hAnsi="Verdana"/>
      <w:sz w:val="20"/>
      <w:szCs w:val="20"/>
    </w:rPr>
  </w:style>
  <w:style w:type="paragraph" w:customStyle="1" w:styleId="content">
    <w:name w:val="content"/>
    <w:basedOn w:val="a"/>
    <w:rsid w:val="00A458A5"/>
    <w:pPr>
      <w:spacing w:before="120"/>
      <w:jc w:val="both"/>
    </w:pPr>
    <w:rPr>
      <w:rFonts w:ascii="Verdana" w:hAnsi="Verdana"/>
      <w:sz w:val="20"/>
      <w:szCs w:val="20"/>
    </w:rPr>
  </w:style>
  <w:style w:type="paragraph" w:customStyle="1" w:styleId="taxonomy">
    <w:name w:val="taxonomy"/>
    <w:basedOn w:val="a"/>
    <w:rsid w:val="00A458A5"/>
    <w:pPr>
      <w:spacing w:before="120"/>
      <w:jc w:val="both"/>
    </w:pPr>
    <w:rPr>
      <w:rFonts w:ascii="Verdana" w:hAnsi="Verdana"/>
      <w:sz w:val="20"/>
      <w:szCs w:val="20"/>
    </w:rPr>
  </w:style>
  <w:style w:type="paragraph" w:customStyle="1" w:styleId="new">
    <w:name w:val="new"/>
    <w:basedOn w:val="a"/>
    <w:rsid w:val="00A458A5"/>
    <w:pPr>
      <w:spacing w:before="120"/>
      <w:jc w:val="both"/>
    </w:pPr>
    <w:rPr>
      <w:rFonts w:ascii="Verdana" w:hAnsi="Verdana"/>
      <w:sz w:val="20"/>
      <w:szCs w:val="20"/>
    </w:rPr>
  </w:style>
  <w:style w:type="paragraph" w:customStyle="1" w:styleId="day-today">
    <w:name w:val="day-today"/>
    <w:basedOn w:val="a"/>
    <w:rsid w:val="00A458A5"/>
    <w:pPr>
      <w:spacing w:before="120"/>
      <w:jc w:val="both"/>
    </w:pPr>
    <w:rPr>
      <w:rFonts w:ascii="Verdana" w:hAnsi="Verdana"/>
      <w:sz w:val="20"/>
      <w:szCs w:val="20"/>
    </w:rPr>
  </w:style>
  <w:style w:type="paragraph" w:customStyle="1" w:styleId="day-selected">
    <w:name w:val="day-selected"/>
    <w:basedOn w:val="a"/>
    <w:rsid w:val="00A458A5"/>
    <w:pPr>
      <w:spacing w:before="120"/>
      <w:jc w:val="both"/>
    </w:pPr>
    <w:rPr>
      <w:rFonts w:ascii="Verdana" w:hAnsi="Verdana"/>
      <w:sz w:val="20"/>
      <w:szCs w:val="20"/>
    </w:rPr>
  </w:style>
  <w:style w:type="paragraph" w:customStyle="1" w:styleId="header-week">
    <w:name w:val="header-week"/>
    <w:basedOn w:val="a"/>
    <w:rsid w:val="00A458A5"/>
    <w:pPr>
      <w:spacing w:before="120"/>
      <w:jc w:val="both"/>
    </w:pPr>
    <w:rPr>
      <w:rFonts w:ascii="Verdana" w:hAnsi="Verdana"/>
      <w:sz w:val="20"/>
      <w:szCs w:val="20"/>
    </w:rPr>
  </w:style>
  <w:style w:type="paragraph" w:customStyle="1" w:styleId="day-blank">
    <w:name w:val="day-blank"/>
    <w:basedOn w:val="a"/>
    <w:rsid w:val="00A458A5"/>
    <w:pPr>
      <w:spacing w:before="120"/>
      <w:jc w:val="both"/>
    </w:pPr>
    <w:rPr>
      <w:rFonts w:ascii="Verdana" w:hAnsi="Verdana"/>
      <w:sz w:val="20"/>
      <w:szCs w:val="20"/>
    </w:rPr>
  </w:style>
  <w:style w:type="paragraph" w:customStyle="1" w:styleId="fields">
    <w:name w:val="fields"/>
    <w:basedOn w:val="a"/>
    <w:rsid w:val="00A458A5"/>
    <w:pPr>
      <w:spacing w:before="120"/>
      <w:jc w:val="both"/>
    </w:pPr>
    <w:rPr>
      <w:rFonts w:ascii="Verdana" w:hAnsi="Verdana"/>
      <w:sz w:val="20"/>
      <w:szCs w:val="20"/>
    </w:rPr>
  </w:style>
  <w:style w:type="paragraph" w:customStyle="1" w:styleId="field-type-image">
    <w:name w:val="field-type-image"/>
    <w:basedOn w:val="a"/>
    <w:rsid w:val="00A458A5"/>
    <w:pPr>
      <w:spacing w:before="120"/>
      <w:jc w:val="both"/>
    </w:pPr>
    <w:rPr>
      <w:rFonts w:ascii="Verdana" w:hAnsi="Verdana"/>
      <w:sz w:val="20"/>
      <w:szCs w:val="20"/>
    </w:rPr>
  </w:style>
  <w:style w:type="paragraph" w:customStyle="1" w:styleId="field-field-image">
    <w:name w:val="field-field-image"/>
    <w:basedOn w:val="a"/>
    <w:rsid w:val="00A458A5"/>
    <w:pPr>
      <w:spacing w:before="120"/>
      <w:jc w:val="both"/>
    </w:pPr>
    <w:rPr>
      <w:rFonts w:ascii="Verdana" w:hAnsi="Verdana"/>
      <w:sz w:val="20"/>
      <w:szCs w:val="20"/>
    </w:rPr>
  </w:style>
  <w:style w:type="paragraph" w:customStyle="1" w:styleId="field-field-site-logo">
    <w:name w:val="field-field-site-logo"/>
    <w:basedOn w:val="a"/>
    <w:rsid w:val="00A458A5"/>
    <w:pPr>
      <w:spacing w:before="120"/>
      <w:jc w:val="both"/>
    </w:pPr>
    <w:rPr>
      <w:rFonts w:ascii="Verdana" w:hAnsi="Verdana"/>
      <w:sz w:val="20"/>
      <w:szCs w:val="20"/>
    </w:rPr>
  </w:style>
  <w:style w:type="paragraph" w:customStyle="1" w:styleId="field-field-image-0">
    <w:name w:val="field-field-image-0"/>
    <w:basedOn w:val="a"/>
    <w:rsid w:val="00A458A5"/>
    <w:pPr>
      <w:spacing w:before="120"/>
      <w:jc w:val="both"/>
    </w:pPr>
    <w:rPr>
      <w:rFonts w:ascii="Verdana" w:hAnsi="Verdana"/>
      <w:sz w:val="20"/>
      <w:szCs w:val="20"/>
    </w:rPr>
  </w:style>
  <w:style w:type="paragraph" w:customStyle="1" w:styleId="views-row-1">
    <w:name w:val="views-row-1"/>
    <w:basedOn w:val="a"/>
    <w:rsid w:val="00A458A5"/>
    <w:pPr>
      <w:spacing w:before="120"/>
      <w:jc w:val="both"/>
    </w:pPr>
    <w:rPr>
      <w:rFonts w:ascii="Verdana" w:hAnsi="Verdana"/>
      <w:sz w:val="20"/>
      <w:szCs w:val="20"/>
    </w:rPr>
  </w:style>
  <w:style w:type="paragraph" w:customStyle="1" w:styleId="views-row-19">
    <w:name w:val="views-row-19"/>
    <w:basedOn w:val="a"/>
    <w:rsid w:val="00A458A5"/>
    <w:pPr>
      <w:spacing w:before="120"/>
      <w:jc w:val="both"/>
    </w:pPr>
    <w:rPr>
      <w:rFonts w:ascii="Verdana" w:hAnsi="Verdana"/>
      <w:sz w:val="20"/>
      <w:szCs w:val="20"/>
    </w:rPr>
  </w:style>
  <w:style w:type="paragraph" w:customStyle="1" w:styleId="views-row-3">
    <w:name w:val="views-row-3"/>
    <w:basedOn w:val="a"/>
    <w:rsid w:val="00A458A5"/>
    <w:pPr>
      <w:spacing w:before="120"/>
      <w:jc w:val="both"/>
    </w:pPr>
    <w:rPr>
      <w:rFonts w:ascii="Verdana" w:hAnsi="Verdana"/>
      <w:sz w:val="20"/>
      <w:szCs w:val="20"/>
    </w:rPr>
  </w:style>
  <w:style w:type="paragraph" w:customStyle="1" w:styleId="views-row-17">
    <w:name w:val="views-row-17"/>
    <w:basedOn w:val="a"/>
    <w:rsid w:val="00A458A5"/>
    <w:pPr>
      <w:spacing w:before="120"/>
      <w:jc w:val="both"/>
    </w:pPr>
    <w:rPr>
      <w:rFonts w:ascii="Verdana" w:hAnsi="Verdana"/>
      <w:sz w:val="20"/>
      <w:szCs w:val="20"/>
    </w:rPr>
  </w:style>
  <w:style w:type="paragraph" w:customStyle="1" w:styleId="views-row-5">
    <w:name w:val="views-row-5"/>
    <w:basedOn w:val="a"/>
    <w:rsid w:val="00A458A5"/>
    <w:pPr>
      <w:spacing w:before="120"/>
      <w:jc w:val="both"/>
    </w:pPr>
    <w:rPr>
      <w:rFonts w:ascii="Verdana" w:hAnsi="Verdana"/>
      <w:sz w:val="20"/>
      <w:szCs w:val="20"/>
    </w:rPr>
  </w:style>
  <w:style w:type="paragraph" w:customStyle="1" w:styleId="views-row-15">
    <w:name w:val="views-row-15"/>
    <w:basedOn w:val="a"/>
    <w:rsid w:val="00A458A5"/>
    <w:pPr>
      <w:spacing w:before="120"/>
      <w:jc w:val="both"/>
    </w:pPr>
    <w:rPr>
      <w:rFonts w:ascii="Verdana" w:hAnsi="Verdana"/>
      <w:sz w:val="20"/>
      <w:szCs w:val="20"/>
    </w:rPr>
  </w:style>
  <w:style w:type="paragraph" w:customStyle="1" w:styleId="views-row-7">
    <w:name w:val="views-row-7"/>
    <w:basedOn w:val="a"/>
    <w:rsid w:val="00A458A5"/>
    <w:pPr>
      <w:spacing w:before="120"/>
      <w:jc w:val="both"/>
    </w:pPr>
    <w:rPr>
      <w:rFonts w:ascii="Verdana" w:hAnsi="Verdana"/>
      <w:sz w:val="20"/>
      <w:szCs w:val="20"/>
    </w:rPr>
  </w:style>
  <w:style w:type="paragraph" w:customStyle="1" w:styleId="views-row-13">
    <w:name w:val="views-row-13"/>
    <w:basedOn w:val="a"/>
    <w:rsid w:val="00A458A5"/>
    <w:pPr>
      <w:spacing w:before="120"/>
      <w:jc w:val="both"/>
    </w:pPr>
    <w:rPr>
      <w:rFonts w:ascii="Verdana" w:hAnsi="Verdana"/>
      <w:sz w:val="20"/>
      <w:szCs w:val="20"/>
    </w:rPr>
  </w:style>
  <w:style w:type="paragraph" w:customStyle="1" w:styleId="views-row-9">
    <w:name w:val="views-row-9"/>
    <w:basedOn w:val="a"/>
    <w:rsid w:val="00A458A5"/>
    <w:pPr>
      <w:spacing w:before="120"/>
      <w:jc w:val="both"/>
    </w:pPr>
    <w:rPr>
      <w:rFonts w:ascii="Verdana" w:hAnsi="Verdana"/>
      <w:sz w:val="20"/>
      <w:szCs w:val="20"/>
    </w:rPr>
  </w:style>
  <w:style w:type="paragraph" w:customStyle="1" w:styleId="views-row-11">
    <w:name w:val="views-row-11"/>
    <w:basedOn w:val="a"/>
    <w:rsid w:val="00A458A5"/>
    <w:pPr>
      <w:spacing w:before="120"/>
      <w:jc w:val="both"/>
    </w:pPr>
    <w:rPr>
      <w:rFonts w:ascii="Verdana" w:hAnsi="Verdana"/>
      <w:sz w:val="20"/>
      <w:szCs w:val="20"/>
    </w:rPr>
  </w:style>
  <w:style w:type="paragraph" w:customStyle="1" w:styleId="views-field-title">
    <w:name w:val="views-field-title"/>
    <w:basedOn w:val="a"/>
    <w:rsid w:val="00A458A5"/>
    <w:pPr>
      <w:spacing w:before="120"/>
      <w:jc w:val="both"/>
    </w:pPr>
    <w:rPr>
      <w:rFonts w:ascii="Verdana" w:hAnsi="Verdana"/>
      <w:sz w:val="20"/>
      <w:szCs w:val="20"/>
    </w:rPr>
  </w:style>
  <w:style w:type="paragraph" w:customStyle="1" w:styleId="field-item">
    <w:name w:val="field-item"/>
    <w:basedOn w:val="a"/>
    <w:rsid w:val="00A458A5"/>
    <w:pPr>
      <w:spacing w:before="120"/>
      <w:jc w:val="both"/>
    </w:pPr>
    <w:rPr>
      <w:rFonts w:ascii="Verdana" w:hAnsi="Verdana"/>
      <w:sz w:val="20"/>
      <w:szCs w:val="20"/>
    </w:rPr>
  </w:style>
  <w:style w:type="paragraph" w:customStyle="1" w:styleId="item-list">
    <w:name w:val="item-list"/>
    <w:basedOn w:val="a"/>
    <w:rsid w:val="00A458A5"/>
    <w:pPr>
      <w:spacing w:before="120"/>
      <w:jc w:val="both"/>
    </w:pPr>
    <w:rPr>
      <w:rFonts w:ascii="Verdana" w:hAnsi="Verdana"/>
      <w:sz w:val="20"/>
      <w:szCs w:val="20"/>
    </w:rPr>
  </w:style>
  <w:style w:type="paragraph" w:customStyle="1" w:styleId="handle">
    <w:name w:val="handle"/>
    <w:basedOn w:val="a"/>
    <w:rsid w:val="00A458A5"/>
    <w:pPr>
      <w:spacing w:before="120"/>
      <w:jc w:val="both"/>
    </w:pPr>
    <w:rPr>
      <w:rFonts w:ascii="Verdana" w:hAnsi="Verdana"/>
      <w:sz w:val="20"/>
      <w:szCs w:val="20"/>
    </w:rPr>
  </w:style>
  <w:style w:type="paragraph" w:customStyle="1" w:styleId="no-js">
    <w:name w:val="no-js"/>
    <w:basedOn w:val="a"/>
    <w:rsid w:val="00A458A5"/>
    <w:pPr>
      <w:spacing w:before="120"/>
      <w:jc w:val="both"/>
    </w:pPr>
    <w:rPr>
      <w:rFonts w:ascii="Verdana" w:hAnsi="Verdana"/>
      <w:sz w:val="20"/>
      <w:szCs w:val="20"/>
    </w:rPr>
  </w:style>
  <w:style w:type="paragraph" w:customStyle="1" w:styleId="js-hide">
    <w:name w:val="js-hide"/>
    <w:basedOn w:val="a"/>
    <w:rsid w:val="00A458A5"/>
    <w:pPr>
      <w:spacing w:before="120"/>
      <w:jc w:val="both"/>
    </w:pPr>
    <w:rPr>
      <w:rFonts w:ascii="Verdana" w:hAnsi="Verdana"/>
      <w:sz w:val="20"/>
      <w:szCs w:val="20"/>
    </w:rPr>
  </w:style>
  <w:style w:type="paragraph" w:customStyle="1" w:styleId="access-type">
    <w:name w:val="access-type"/>
    <w:basedOn w:val="a"/>
    <w:rsid w:val="00A458A5"/>
    <w:pPr>
      <w:spacing w:before="120"/>
      <w:jc w:val="both"/>
    </w:pPr>
    <w:rPr>
      <w:rFonts w:ascii="Verdana" w:hAnsi="Verdana"/>
      <w:sz w:val="20"/>
      <w:szCs w:val="20"/>
    </w:rPr>
  </w:style>
  <w:style w:type="paragraph" w:customStyle="1" w:styleId="rule-type">
    <w:name w:val="rule-type"/>
    <w:basedOn w:val="a"/>
    <w:rsid w:val="00A458A5"/>
    <w:pPr>
      <w:spacing w:before="120"/>
      <w:jc w:val="both"/>
    </w:pPr>
    <w:rPr>
      <w:rFonts w:ascii="Verdana" w:hAnsi="Verdana"/>
      <w:sz w:val="20"/>
      <w:szCs w:val="20"/>
    </w:rPr>
  </w:style>
  <w:style w:type="paragraph" w:customStyle="1" w:styleId="mask">
    <w:name w:val="mask"/>
    <w:basedOn w:val="a"/>
    <w:rsid w:val="00A458A5"/>
    <w:pPr>
      <w:spacing w:before="120"/>
      <w:jc w:val="both"/>
    </w:pPr>
    <w:rPr>
      <w:rFonts w:ascii="Verdana" w:hAnsi="Verdana"/>
      <w:sz w:val="20"/>
      <w:szCs w:val="20"/>
    </w:rPr>
  </w:style>
  <w:style w:type="paragraph" w:customStyle="1" w:styleId="advanced-help-link">
    <w:name w:val="advanced-help-link"/>
    <w:basedOn w:val="a"/>
    <w:rsid w:val="00A458A5"/>
    <w:pPr>
      <w:spacing w:before="120"/>
      <w:jc w:val="both"/>
    </w:pPr>
    <w:rPr>
      <w:rFonts w:ascii="Verdana" w:hAnsi="Verdana"/>
      <w:sz w:val="20"/>
      <w:szCs w:val="20"/>
    </w:rPr>
  </w:style>
  <w:style w:type="paragraph" w:customStyle="1" w:styleId="label-group">
    <w:name w:val="label-group"/>
    <w:basedOn w:val="a"/>
    <w:rsid w:val="00A458A5"/>
    <w:pPr>
      <w:spacing w:before="120"/>
      <w:jc w:val="both"/>
    </w:pPr>
    <w:rPr>
      <w:rFonts w:ascii="Verdana" w:hAnsi="Verdana"/>
      <w:sz w:val="20"/>
      <w:szCs w:val="20"/>
    </w:rPr>
  </w:style>
  <w:style w:type="paragraph" w:customStyle="1" w:styleId="tel">
    <w:name w:val="tel"/>
    <w:basedOn w:val="a"/>
    <w:rsid w:val="00A458A5"/>
    <w:pPr>
      <w:spacing w:before="120"/>
      <w:jc w:val="both"/>
    </w:pPr>
    <w:rPr>
      <w:rFonts w:ascii="Verdana" w:hAnsi="Verdana"/>
      <w:sz w:val="20"/>
      <w:szCs w:val="20"/>
    </w:rPr>
  </w:style>
  <w:style w:type="paragraph" w:customStyle="1" w:styleId="fnom">
    <w:name w:val="fnom"/>
    <w:basedOn w:val="a"/>
    <w:rsid w:val="00A458A5"/>
    <w:pPr>
      <w:spacing w:before="120"/>
      <w:jc w:val="both"/>
    </w:pPr>
    <w:rPr>
      <w:rFonts w:ascii="Verdana" w:hAnsi="Verdana"/>
      <w:sz w:val="20"/>
      <w:szCs w:val="20"/>
    </w:rPr>
  </w:style>
  <w:style w:type="paragraph" w:customStyle="1" w:styleId="fcode">
    <w:name w:val="fcode"/>
    <w:basedOn w:val="a"/>
    <w:rsid w:val="00A458A5"/>
    <w:pPr>
      <w:spacing w:before="120"/>
      <w:jc w:val="both"/>
    </w:pPr>
    <w:rPr>
      <w:rFonts w:ascii="Verdana" w:hAnsi="Verdana"/>
      <w:sz w:val="20"/>
      <w:szCs w:val="20"/>
    </w:rPr>
  </w:style>
  <w:style w:type="paragraph" w:customStyle="1" w:styleId="block-title">
    <w:name w:val="block-title"/>
    <w:basedOn w:val="a"/>
    <w:rsid w:val="00A458A5"/>
    <w:pPr>
      <w:spacing w:before="120"/>
      <w:jc w:val="both"/>
    </w:pPr>
    <w:rPr>
      <w:rFonts w:ascii="Verdana" w:hAnsi="Verdana"/>
      <w:sz w:val="20"/>
      <w:szCs w:val="20"/>
    </w:rPr>
  </w:style>
  <w:style w:type="paragraph" w:customStyle="1" w:styleId="11">
    <w:name w:val="Дата1"/>
    <w:basedOn w:val="a"/>
    <w:rsid w:val="00A458A5"/>
    <w:pPr>
      <w:spacing w:before="120"/>
      <w:jc w:val="both"/>
    </w:pPr>
    <w:rPr>
      <w:rFonts w:ascii="Verdana" w:hAnsi="Verdana"/>
      <w:sz w:val="20"/>
      <w:szCs w:val="20"/>
    </w:rPr>
  </w:style>
  <w:style w:type="paragraph" w:customStyle="1" w:styleId="feed-source">
    <w:name w:val="feed-source"/>
    <w:basedOn w:val="a"/>
    <w:rsid w:val="00A458A5"/>
    <w:pPr>
      <w:spacing w:before="120"/>
      <w:jc w:val="both"/>
    </w:pPr>
    <w:rPr>
      <w:rFonts w:ascii="Verdana" w:hAnsi="Verdana"/>
      <w:sz w:val="20"/>
      <w:szCs w:val="20"/>
    </w:rPr>
  </w:style>
  <w:style w:type="paragraph" w:customStyle="1" w:styleId="source">
    <w:name w:val="source"/>
    <w:basedOn w:val="a"/>
    <w:rsid w:val="00A458A5"/>
    <w:pPr>
      <w:spacing w:before="120"/>
      <w:jc w:val="both"/>
    </w:pPr>
    <w:rPr>
      <w:rFonts w:ascii="Verdana" w:hAnsi="Verdana"/>
      <w:sz w:val="20"/>
      <w:szCs w:val="20"/>
    </w:rPr>
  </w:style>
  <w:style w:type="paragraph" w:customStyle="1" w:styleId="age">
    <w:name w:val="age"/>
    <w:basedOn w:val="a"/>
    <w:rsid w:val="00A458A5"/>
    <w:pPr>
      <w:spacing w:before="120"/>
      <w:jc w:val="both"/>
    </w:pPr>
    <w:rPr>
      <w:rFonts w:ascii="Verdana" w:hAnsi="Verdana"/>
      <w:sz w:val="20"/>
      <w:szCs w:val="20"/>
    </w:rPr>
  </w:style>
  <w:style w:type="paragraph" w:customStyle="1" w:styleId="content-new">
    <w:name w:val="content-new"/>
    <w:basedOn w:val="a"/>
    <w:rsid w:val="00A458A5"/>
    <w:pPr>
      <w:spacing w:before="120"/>
      <w:jc w:val="both"/>
    </w:pPr>
    <w:rPr>
      <w:rFonts w:ascii="Verdana" w:hAnsi="Verdana"/>
      <w:sz w:val="20"/>
      <w:szCs w:val="20"/>
    </w:rPr>
  </w:style>
  <w:style w:type="paragraph" w:customStyle="1" w:styleId="name">
    <w:name w:val="name"/>
    <w:basedOn w:val="a"/>
    <w:rsid w:val="00A458A5"/>
    <w:pPr>
      <w:spacing w:before="120"/>
      <w:jc w:val="both"/>
    </w:pPr>
    <w:rPr>
      <w:rFonts w:ascii="Verdana" w:hAnsi="Verdana"/>
      <w:sz w:val="20"/>
      <w:szCs w:val="20"/>
    </w:rPr>
  </w:style>
  <w:style w:type="paragraph" w:customStyle="1" w:styleId="reference-autocomplete">
    <w:name w:val="reference-autocomplete"/>
    <w:basedOn w:val="a"/>
    <w:rsid w:val="00A458A5"/>
    <w:pPr>
      <w:spacing w:before="120"/>
      <w:jc w:val="both"/>
    </w:pPr>
    <w:rPr>
      <w:rFonts w:ascii="Verdana" w:hAnsi="Verdana"/>
      <w:sz w:val="20"/>
      <w:szCs w:val="20"/>
    </w:rPr>
  </w:style>
  <w:style w:type="paragraph" w:customStyle="1" w:styleId="categories">
    <w:name w:val="categories"/>
    <w:basedOn w:val="a"/>
    <w:rsid w:val="00A458A5"/>
    <w:pPr>
      <w:spacing w:before="120"/>
      <w:jc w:val="both"/>
    </w:pPr>
    <w:rPr>
      <w:rFonts w:ascii="Verdana" w:hAnsi="Verdana"/>
      <w:sz w:val="20"/>
      <w:szCs w:val="20"/>
    </w:rPr>
  </w:style>
  <w:style w:type="paragraph" w:customStyle="1" w:styleId="c">
    <w:name w:val="c"/>
    <w:basedOn w:val="a"/>
    <w:rsid w:val="00A458A5"/>
    <w:pPr>
      <w:spacing w:before="120"/>
      <w:jc w:val="both"/>
    </w:pPr>
    <w:rPr>
      <w:rFonts w:ascii="Verdana" w:hAnsi="Verdana"/>
      <w:sz w:val="20"/>
      <w:szCs w:val="20"/>
    </w:rPr>
  </w:style>
  <w:style w:type="paragraph" w:customStyle="1" w:styleId="tabledrag-changed">
    <w:name w:val="tabledrag-changed"/>
    <w:basedOn w:val="a"/>
    <w:rsid w:val="00A458A5"/>
    <w:pPr>
      <w:spacing w:before="120"/>
      <w:jc w:val="both"/>
    </w:pPr>
    <w:rPr>
      <w:rFonts w:ascii="Verdana" w:hAnsi="Verdana"/>
      <w:sz w:val="20"/>
      <w:szCs w:val="20"/>
    </w:rPr>
  </w:style>
  <w:style w:type="character" w:customStyle="1" w:styleId="code">
    <w:name w:val="code"/>
    <w:basedOn w:val="a0"/>
    <w:rsid w:val="00A458A5"/>
  </w:style>
  <w:style w:type="character" w:customStyle="1" w:styleId="field-content1">
    <w:name w:val="field-content1"/>
    <w:rsid w:val="00A458A5"/>
    <w:rPr>
      <w:color w:val="217125"/>
      <w:sz w:val="29"/>
      <w:szCs w:val="29"/>
    </w:rPr>
  </w:style>
  <w:style w:type="character" w:customStyle="1" w:styleId="views-throbbing">
    <w:name w:val="views-throbbing"/>
    <w:basedOn w:val="a0"/>
    <w:rsid w:val="00A458A5"/>
  </w:style>
  <w:style w:type="paragraph" w:customStyle="1" w:styleId="node1">
    <w:name w:val="node1"/>
    <w:basedOn w:val="a"/>
    <w:rsid w:val="00A458A5"/>
    <w:pPr>
      <w:shd w:val="clear" w:color="auto" w:fill="FFFFEA"/>
      <w:spacing w:before="120" w:after="240"/>
      <w:jc w:val="both"/>
    </w:pPr>
    <w:rPr>
      <w:rFonts w:ascii="Verdana" w:hAnsi="Verdana"/>
      <w:sz w:val="20"/>
      <w:szCs w:val="20"/>
    </w:rPr>
  </w:style>
  <w:style w:type="paragraph" w:customStyle="1" w:styleId="form-text1">
    <w:name w:val="form-text1"/>
    <w:basedOn w:val="a"/>
    <w:rsid w:val="00A458A5"/>
    <w:pPr>
      <w:spacing w:before="120"/>
      <w:jc w:val="both"/>
    </w:pPr>
    <w:rPr>
      <w:rFonts w:ascii="Verdana" w:hAnsi="Verdana"/>
      <w:sz w:val="20"/>
      <w:szCs w:val="20"/>
    </w:rPr>
  </w:style>
  <w:style w:type="paragraph" w:customStyle="1" w:styleId="form-text2">
    <w:name w:val="form-text2"/>
    <w:basedOn w:val="a"/>
    <w:rsid w:val="00A458A5"/>
    <w:pPr>
      <w:spacing w:before="120"/>
      <w:jc w:val="both"/>
    </w:pPr>
    <w:rPr>
      <w:rFonts w:ascii="Verdana" w:hAnsi="Verdana"/>
      <w:sz w:val="20"/>
      <w:szCs w:val="20"/>
    </w:rPr>
  </w:style>
  <w:style w:type="paragraph" w:customStyle="1" w:styleId="standard1">
    <w:name w:val="standard1"/>
    <w:basedOn w:val="a"/>
    <w:rsid w:val="00A458A5"/>
    <w:pPr>
      <w:spacing w:before="120"/>
      <w:jc w:val="both"/>
    </w:pPr>
    <w:rPr>
      <w:rFonts w:ascii="Verdana" w:hAnsi="Verdana"/>
      <w:sz w:val="20"/>
      <w:szCs w:val="20"/>
    </w:rPr>
  </w:style>
  <w:style w:type="paragraph" w:customStyle="1" w:styleId="icon1">
    <w:name w:val="icon1"/>
    <w:basedOn w:val="a"/>
    <w:rsid w:val="00A458A5"/>
    <w:pPr>
      <w:spacing w:before="120"/>
      <w:jc w:val="both"/>
    </w:pPr>
    <w:rPr>
      <w:rFonts w:ascii="Verdana" w:hAnsi="Verdana"/>
      <w:color w:val="555555"/>
      <w:sz w:val="20"/>
      <w:szCs w:val="20"/>
    </w:rPr>
  </w:style>
  <w:style w:type="paragraph" w:customStyle="1" w:styleId="title1">
    <w:name w:val="title1"/>
    <w:basedOn w:val="a"/>
    <w:rsid w:val="00A458A5"/>
    <w:pPr>
      <w:jc w:val="both"/>
    </w:pPr>
    <w:rPr>
      <w:rFonts w:ascii="Verdana" w:hAnsi="Verdana"/>
      <w:b/>
      <w:bCs/>
      <w:color w:val="222222"/>
    </w:rPr>
  </w:style>
  <w:style w:type="paragraph" w:customStyle="1" w:styleId="form-item1">
    <w:name w:val="form-item1"/>
    <w:basedOn w:val="a"/>
    <w:rsid w:val="00A458A5"/>
    <w:pPr>
      <w:jc w:val="both"/>
    </w:pPr>
    <w:rPr>
      <w:rFonts w:ascii="Verdana" w:hAnsi="Verdana"/>
      <w:sz w:val="20"/>
      <w:szCs w:val="20"/>
    </w:rPr>
  </w:style>
  <w:style w:type="paragraph" w:customStyle="1" w:styleId="form-item2">
    <w:name w:val="form-item2"/>
    <w:basedOn w:val="a"/>
    <w:rsid w:val="00A458A5"/>
    <w:pPr>
      <w:jc w:val="both"/>
    </w:pPr>
    <w:rPr>
      <w:rFonts w:ascii="Verdana" w:hAnsi="Verdana"/>
      <w:sz w:val="20"/>
      <w:szCs w:val="20"/>
    </w:rPr>
  </w:style>
  <w:style w:type="paragraph" w:customStyle="1" w:styleId="description1">
    <w:name w:val="description1"/>
    <w:basedOn w:val="a"/>
    <w:rsid w:val="00A458A5"/>
    <w:pPr>
      <w:spacing w:before="120"/>
      <w:jc w:val="both"/>
    </w:pPr>
    <w:rPr>
      <w:rFonts w:ascii="Verdana" w:hAnsi="Verdana"/>
      <w:sz w:val="20"/>
      <w:szCs w:val="20"/>
    </w:rPr>
  </w:style>
  <w:style w:type="paragraph" w:customStyle="1" w:styleId="form-item3">
    <w:name w:val="form-item3"/>
    <w:basedOn w:val="a"/>
    <w:rsid w:val="00A458A5"/>
    <w:pPr>
      <w:spacing w:before="96" w:after="96"/>
      <w:jc w:val="both"/>
    </w:pPr>
    <w:rPr>
      <w:rFonts w:ascii="Verdana" w:hAnsi="Verdana"/>
      <w:sz w:val="20"/>
      <w:szCs w:val="20"/>
    </w:rPr>
  </w:style>
  <w:style w:type="paragraph" w:customStyle="1" w:styleId="form-item4">
    <w:name w:val="form-item4"/>
    <w:basedOn w:val="a"/>
    <w:rsid w:val="00A458A5"/>
    <w:pPr>
      <w:spacing w:before="96" w:after="96"/>
      <w:jc w:val="both"/>
    </w:pPr>
    <w:rPr>
      <w:rFonts w:ascii="Verdana" w:hAnsi="Verdana"/>
      <w:sz w:val="20"/>
      <w:szCs w:val="20"/>
    </w:rPr>
  </w:style>
  <w:style w:type="paragraph" w:customStyle="1" w:styleId="pager1">
    <w:name w:val="pager1"/>
    <w:basedOn w:val="a"/>
    <w:rsid w:val="00A458A5"/>
    <w:pPr>
      <w:spacing w:before="120" w:after="225"/>
      <w:jc w:val="center"/>
    </w:pPr>
    <w:rPr>
      <w:rFonts w:ascii="Verdana" w:hAnsi="Verdana"/>
      <w:sz w:val="20"/>
      <w:szCs w:val="20"/>
    </w:rPr>
  </w:style>
  <w:style w:type="paragraph" w:customStyle="1" w:styleId="form-item5">
    <w:name w:val="form-item5"/>
    <w:basedOn w:val="a"/>
    <w:rsid w:val="00A458A5"/>
    <w:pPr>
      <w:jc w:val="both"/>
    </w:pPr>
    <w:rPr>
      <w:rFonts w:ascii="inherit" w:hAnsi="inherit"/>
      <w:sz w:val="20"/>
      <w:szCs w:val="20"/>
    </w:rPr>
  </w:style>
  <w:style w:type="paragraph" w:customStyle="1" w:styleId="form-item6">
    <w:name w:val="form-item6"/>
    <w:basedOn w:val="a"/>
    <w:rsid w:val="00A458A5"/>
    <w:pPr>
      <w:jc w:val="both"/>
    </w:pPr>
    <w:rPr>
      <w:rFonts w:ascii="Verdana" w:hAnsi="Verdana"/>
      <w:sz w:val="20"/>
      <w:szCs w:val="20"/>
    </w:rPr>
  </w:style>
  <w:style w:type="paragraph" w:customStyle="1" w:styleId="form-item7">
    <w:name w:val="form-item7"/>
    <w:basedOn w:val="a"/>
    <w:rsid w:val="00A458A5"/>
    <w:pPr>
      <w:jc w:val="both"/>
    </w:pPr>
    <w:rPr>
      <w:rFonts w:ascii="Verdana" w:hAnsi="Verdana"/>
      <w:sz w:val="20"/>
      <w:szCs w:val="20"/>
    </w:rPr>
  </w:style>
  <w:style w:type="paragraph" w:customStyle="1" w:styleId="grippie1">
    <w:name w:val="grippie1"/>
    <w:basedOn w:val="a"/>
    <w:rsid w:val="00A458A5"/>
    <w:pPr>
      <w:pBdr>
        <w:top w:val="single" w:sz="2" w:space="0" w:color="DDDDDD"/>
        <w:left w:val="single" w:sz="6" w:space="0" w:color="DDDDDD"/>
        <w:bottom w:val="single" w:sz="6" w:space="0" w:color="DDDDDD"/>
        <w:right w:val="single" w:sz="6" w:space="0" w:color="DDDDDD"/>
      </w:pBdr>
      <w:spacing w:before="120"/>
      <w:jc w:val="both"/>
    </w:pPr>
    <w:rPr>
      <w:rFonts w:ascii="Verdana" w:hAnsi="Verdana"/>
      <w:sz w:val="20"/>
      <w:szCs w:val="20"/>
    </w:rPr>
  </w:style>
  <w:style w:type="paragraph" w:customStyle="1" w:styleId="handle1">
    <w:name w:val="handle1"/>
    <w:basedOn w:val="a"/>
    <w:rsid w:val="00A458A5"/>
    <w:pPr>
      <w:spacing w:before="60"/>
      <w:jc w:val="both"/>
    </w:pPr>
    <w:rPr>
      <w:rFonts w:ascii="Verdana" w:hAnsi="Verdana"/>
      <w:sz w:val="20"/>
      <w:szCs w:val="20"/>
    </w:rPr>
  </w:style>
  <w:style w:type="paragraph" w:customStyle="1" w:styleId="no-js1">
    <w:name w:val="no-js1"/>
    <w:basedOn w:val="a"/>
    <w:rsid w:val="00A458A5"/>
    <w:pPr>
      <w:spacing w:before="120"/>
      <w:jc w:val="both"/>
    </w:pPr>
    <w:rPr>
      <w:rFonts w:ascii="Verdana" w:hAnsi="Verdana"/>
      <w:vanish/>
      <w:sz w:val="20"/>
      <w:szCs w:val="20"/>
    </w:rPr>
  </w:style>
  <w:style w:type="paragraph" w:customStyle="1" w:styleId="bar1">
    <w:name w:val="bar1"/>
    <w:basedOn w:val="a"/>
    <w:rsid w:val="00A458A5"/>
    <w:pPr>
      <w:pBdr>
        <w:top w:val="single" w:sz="6" w:space="0" w:color="00375A"/>
        <w:left w:val="single" w:sz="6" w:space="0" w:color="00375A"/>
        <w:bottom w:val="single" w:sz="6" w:space="0" w:color="00375A"/>
        <w:right w:val="single" w:sz="6" w:space="0" w:color="00375A"/>
      </w:pBdr>
      <w:shd w:val="clear" w:color="auto" w:fill="FFFFFF"/>
      <w:ind w:left="48" w:right="48"/>
      <w:jc w:val="both"/>
    </w:pPr>
    <w:rPr>
      <w:rFonts w:ascii="Verdana" w:hAnsi="Verdana"/>
      <w:sz w:val="20"/>
      <w:szCs w:val="20"/>
    </w:rPr>
  </w:style>
  <w:style w:type="paragraph" w:customStyle="1" w:styleId="filled1">
    <w:name w:val="filled1"/>
    <w:basedOn w:val="a"/>
    <w:rsid w:val="00A458A5"/>
    <w:pPr>
      <w:pBdr>
        <w:bottom w:val="single" w:sz="48" w:space="0" w:color="004A73"/>
      </w:pBdr>
      <w:shd w:val="clear" w:color="auto" w:fill="0072B9"/>
      <w:spacing w:before="120"/>
      <w:jc w:val="both"/>
    </w:pPr>
    <w:rPr>
      <w:rFonts w:ascii="Verdana" w:hAnsi="Verdana"/>
      <w:sz w:val="20"/>
      <w:szCs w:val="20"/>
    </w:rPr>
  </w:style>
  <w:style w:type="paragraph" w:customStyle="1" w:styleId="throbber1">
    <w:name w:val="throbber1"/>
    <w:basedOn w:val="a"/>
    <w:rsid w:val="00A458A5"/>
    <w:pPr>
      <w:spacing w:before="30" w:after="30"/>
      <w:ind w:left="30" w:right="30"/>
      <w:jc w:val="both"/>
    </w:pPr>
    <w:rPr>
      <w:rFonts w:ascii="Verdana" w:hAnsi="Verdana"/>
      <w:sz w:val="20"/>
      <w:szCs w:val="20"/>
    </w:rPr>
  </w:style>
  <w:style w:type="paragraph" w:customStyle="1" w:styleId="throbber2">
    <w:name w:val="throbber2"/>
    <w:basedOn w:val="a"/>
    <w:rsid w:val="00A458A5"/>
    <w:pPr>
      <w:ind w:left="30" w:right="30"/>
      <w:jc w:val="both"/>
    </w:pPr>
    <w:rPr>
      <w:rFonts w:ascii="Verdana" w:hAnsi="Verdana"/>
      <w:sz w:val="20"/>
      <w:szCs w:val="20"/>
    </w:rPr>
  </w:style>
  <w:style w:type="paragraph" w:customStyle="1" w:styleId="js-hide1">
    <w:name w:val="js-hide1"/>
    <w:basedOn w:val="a"/>
    <w:rsid w:val="00A458A5"/>
    <w:pPr>
      <w:spacing w:before="120"/>
      <w:jc w:val="both"/>
    </w:pPr>
    <w:rPr>
      <w:rFonts w:ascii="Verdana" w:hAnsi="Verdana"/>
      <w:vanish/>
      <w:sz w:val="20"/>
      <w:szCs w:val="20"/>
    </w:rPr>
  </w:style>
  <w:style w:type="paragraph" w:customStyle="1" w:styleId="access-type1">
    <w:name w:val="access-type1"/>
    <w:basedOn w:val="a"/>
    <w:rsid w:val="00A458A5"/>
    <w:pPr>
      <w:spacing w:before="120"/>
      <w:ind w:right="240"/>
      <w:jc w:val="both"/>
    </w:pPr>
    <w:rPr>
      <w:rFonts w:ascii="Verdana" w:hAnsi="Verdana"/>
      <w:sz w:val="20"/>
      <w:szCs w:val="20"/>
    </w:rPr>
  </w:style>
  <w:style w:type="paragraph" w:customStyle="1" w:styleId="rule-type1">
    <w:name w:val="rule-type1"/>
    <w:basedOn w:val="a"/>
    <w:rsid w:val="00A458A5"/>
    <w:pPr>
      <w:spacing w:before="120"/>
      <w:ind w:right="240"/>
      <w:jc w:val="both"/>
    </w:pPr>
    <w:rPr>
      <w:rFonts w:ascii="Verdana" w:hAnsi="Verdana"/>
      <w:sz w:val="20"/>
      <w:szCs w:val="20"/>
    </w:rPr>
  </w:style>
  <w:style w:type="paragraph" w:customStyle="1" w:styleId="form-item8">
    <w:name w:val="form-item8"/>
    <w:basedOn w:val="a"/>
    <w:rsid w:val="00A458A5"/>
    <w:pPr>
      <w:spacing w:after="240"/>
      <w:jc w:val="both"/>
    </w:pPr>
    <w:rPr>
      <w:rFonts w:ascii="Verdana" w:hAnsi="Verdana"/>
      <w:sz w:val="20"/>
      <w:szCs w:val="20"/>
    </w:rPr>
  </w:style>
  <w:style w:type="paragraph" w:customStyle="1" w:styleId="form-item9">
    <w:name w:val="form-item9"/>
    <w:basedOn w:val="a"/>
    <w:rsid w:val="00A458A5"/>
    <w:pPr>
      <w:spacing w:after="240"/>
      <w:jc w:val="both"/>
    </w:pPr>
    <w:rPr>
      <w:rFonts w:ascii="Verdana" w:hAnsi="Verdana"/>
      <w:sz w:val="20"/>
      <w:szCs w:val="20"/>
    </w:rPr>
  </w:style>
  <w:style w:type="paragraph" w:customStyle="1" w:styleId="mask1">
    <w:name w:val="mask1"/>
    <w:basedOn w:val="a"/>
    <w:rsid w:val="00A458A5"/>
    <w:pPr>
      <w:spacing w:before="120"/>
      <w:jc w:val="both"/>
    </w:pPr>
    <w:rPr>
      <w:rFonts w:ascii="Verdana" w:hAnsi="Verdana"/>
      <w:sz w:val="20"/>
      <w:szCs w:val="20"/>
    </w:rPr>
  </w:style>
  <w:style w:type="paragraph" w:customStyle="1" w:styleId="picture1">
    <w:name w:val="picture1"/>
    <w:basedOn w:val="a"/>
    <w:rsid w:val="00A458A5"/>
    <w:pPr>
      <w:spacing w:after="240"/>
      <w:ind w:right="240"/>
      <w:jc w:val="both"/>
    </w:pPr>
    <w:rPr>
      <w:rFonts w:ascii="Verdana" w:hAnsi="Verdana"/>
      <w:sz w:val="20"/>
      <w:szCs w:val="20"/>
    </w:rPr>
  </w:style>
  <w:style w:type="paragraph" w:customStyle="1" w:styleId="field-label1">
    <w:name w:val="field-label1"/>
    <w:basedOn w:val="a"/>
    <w:rsid w:val="00A458A5"/>
    <w:pPr>
      <w:spacing w:before="120"/>
      <w:jc w:val="both"/>
    </w:pPr>
    <w:rPr>
      <w:rFonts w:ascii="Verdana" w:hAnsi="Verdana"/>
      <w:b/>
      <w:bCs/>
      <w:sz w:val="20"/>
      <w:szCs w:val="20"/>
    </w:rPr>
  </w:style>
  <w:style w:type="paragraph" w:customStyle="1" w:styleId="field-label-inline1">
    <w:name w:val="field-label-inline1"/>
    <w:basedOn w:val="a"/>
    <w:rsid w:val="00A458A5"/>
    <w:pPr>
      <w:spacing w:before="120"/>
      <w:jc w:val="both"/>
    </w:pPr>
    <w:rPr>
      <w:rFonts w:ascii="Verdana" w:hAnsi="Verdana"/>
      <w:b/>
      <w:bCs/>
      <w:sz w:val="20"/>
      <w:szCs w:val="20"/>
    </w:rPr>
  </w:style>
  <w:style w:type="paragraph" w:customStyle="1" w:styleId="field-label-inline-first1">
    <w:name w:val="field-label-inline-first1"/>
    <w:basedOn w:val="a"/>
    <w:rsid w:val="00A458A5"/>
    <w:pPr>
      <w:spacing w:before="120"/>
      <w:jc w:val="both"/>
    </w:pPr>
    <w:rPr>
      <w:rFonts w:ascii="Verdana" w:hAnsi="Verdana"/>
      <w:b/>
      <w:bCs/>
      <w:sz w:val="20"/>
      <w:szCs w:val="20"/>
    </w:rPr>
  </w:style>
  <w:style w:type="paragraph" w:customStyle="1" w:styleId="form-submit1">
    <w:name w:val="form-submit1"/>
    <w:basedOn w:val="a"/>
    <w:rsid w:val="00A458A5"/>
    <w:pPr>
      <w:jc w:val="both"/>
    </w:pPr>
    <w:rPr>
      <w:rFonts w:ascii="Verdana" w:hAnsi="Verdana"/>
      <w:sz w:val="20"/>
      <w:szCs w:val="20"/>
    </w:rPr>
  </w:style>
  <w:style w:type="paragraph" w:customStyle="1" w:styleId="number1">
    <w:name w:val="number1"/>
    <w:basedOn w:val="a"/>
    <w:rsid w:val="00A458A5"/>
    <w:pPr>
      <w:spacing w:before="120"/>
      <w:jc w:val="both"/>
    </w:pPr>
    <w:rPr>
      <w:rFonts w:ascii="Verdana" w:hAnsi="Verdana"/>
      <w:sz w:val="20"/>
      <w:szCs w:val="20"/>
    </w:rPr>
  </w:style>
  <w:style w:type="paragraph" w:customStyle="1" w:styleId="text1">
    <w:name w:val="text1"/>
    <w:basedOn w:val="a"/>
    <w:rsid w:val="00A458A5"/>
    <w:pPr>
      <w:spacing w:before="120"/>
      <w:jc w:val="both"/>
    </w:pPr>
    <w:rPr>
      <w:rFonts w:ascii="Verdana" w:hAnsi="Verdana"/>
      <w:sz w:val="20"/>
      <w:szCs w:val="20"/>
    </w:rPr>
  </w:style>
  <w:style w:type="paragraph" w:customStyle="1" w:styleId="reference-autocomplete1">
    <w:name w:val="reference-autocomplete1"/>
    <w:basedOn w:val="a"/>
    <w:rsid w:val="00A458A5"/>
    <w:pPr>
      <w:spacing w:before="120"/>
      <w:jc w:val="both"/>
    </w:pPr>
    <w:rPr>
      <w:rFonts w:ascii="Verdana" w:hAnsi="Verdana"/>
      <w:sz w:val="20"/>
      <w:szCs w:val="20"/>
    </w:rPr>
  </w:style>
  <w:style w:type="paragraph" w:customStyle="1" w:styleId="advanced-help-link1">
    <w:name w:val="advanced-help-link1"/>
    <w:basedOn w:val="a"/>
    <w:rsid w:val="00A458A5"/>
    <w:pPr>
      <w:spacing w:before="60"/>
      <w:ind w:right="60"/>
      <w:jc w:val="both"/>
    </w:pPr>
    <w:rPr>
      <w:rFonts w:ascii="Verdana" w:hAnsi="Verdana"/>
      <w:sz w:val="20"/>
      <w:szCs w:val="20"/>
    </w:rPr>
  </w:style>
  <w:style w:type="paragraph" w:customStyle="1" w:styleId="advanced-help-link2">
    <w:name w:val="advanced-help-link2"/>
    <w:basedOn w:val="a"/>
    <w:rsid w:val="00A458A5"/>
    <w:pPr>
      <w:spacing w:before="60"/>
      <w:ind w:right="60"/>
      <w:jc w:val="both"/>
    </w:pPr>
    <w:rPr>
      <w:rFonts w:ascii="Verdana" w:hAnsi="Verdana"/>
      <w:sz w:val="20"/>
      <w:szCs w:val="20"/>
    </w:rPr>
  </w:style>
  <w:style w:type="paragraph" w:customStyle="1" w:styleId="label-group1">
    <w:name w:val="label-group1"/>
    <w:basedOn w:val="a"/>
    <w:rsid w:val="00A458A5"/>
    <w:pPr>
      <w:spacing w:before="120"/>
      <w:jc w:val="both"/>
    </w:pPr>
    <w:rPr>
      <w:rFonts w:ascii="Verdana" w:hAnsi="Verdana"/>
      <w:b/>
      <w:bCs/>
      <w:sz w:val="20"/>
      <w:szCs w:val="20"/>
    </w:rPr>
  </w:style>
  <w:style w:type="paragraph" w:customStyle="1" w:styleId="label-group2">
    <w:name w:val="label-group2"/>
    <w:basedOn w:val="a"/>
    <w:rsid w:val="00A458A5"/>
    <w:pPr>
      <w:spacing w:before="120"/>
      <w:jc w:val="both"/>
    </w:pPr>
    <w:rPr>
      <w:rFonts w:ascii="Verdana" w:hAnsi="Verdana"/>
      <w:b/>
      <w:bCs/>
      <w:sz w:val="20"/>
      <w:szCs w:val="20"/>
    </w:rPr>
  </w:style>
  <w:style w:type="paragraph" w:customStyle="1" w:styleId="label-group3">
    <w:name w:val="label-group3"/>
    <w:basedOn w:val="a"/>
    <w:rsid w:val="00A458A5"/>
    <w:pPr>
      <w:spacing w:before="120"/>
      <w:jc w:val="both"/>
    </w:pPr>
    <w:rPr>
      <w:rFonts w:ascii="Verdana" w:hAnsi="Verdana"/>
      <w:b/>
      <w:bCs/>
      <w:sz w:val="20"/>
      <w:szCs w:val="20"/>
    </w:rPr>
  </w:style>
  <w:style w:type="paragraph" w:customStyle="1" w:styleId="tabledrag-changed1">
    <w:name w:val="tabledrag-changed1"/>
    <w:basedOn w:val="a"/>
    <w:rsid w:val="00A458A5"/>
    <w:pPr>
      <w:spacing w:before="120"/>
      <w:jc w:val="both"/>
    </w:pPr>
    <w:rPr>
      <w:rFonts w:ascii="Verdana" w:hAnsi="Verdana"/>
      <w:vanish/>
      <w:sz w:val="20"/>
      <w:szCs w:val="20"/>
    </w:rPr>
  </w:style>
  <w:style w:type="paragraph" w:customStyle="1" w:styleId="description2">
    <w:name w:val="description2"/>
    <w:basedOn w:val="a"/>
    <w:rsid w:val="00A458A5"/>
    <w:pPr>
      <w:spacing w:before="120"/>
      <w:jc w:val="both"/>
    </w:pPr>
    <w:rPr>
      <w:rFonts w:ascii="Verdana" w:hAnsi="Verdana"/>
      <w:sz w:val="20"/>
      <w:szCs w:val="20"/>
    </w:rPr>
  </w:style>
  <w:style w:type="paragraph" w:customStyle="1" w:styleId="content-new1">
    <w:name w:val="content-new1"/>
    <w:basedOn w:val="a"/>
    <w:rsid w:val="00A458A5"/>
    <w:pPr>
      <w:spacing w:before="120"/>
      <w:jc w:val="both"/>
    </w:pPr>
    <w:rPr>
      <w:rFonts w:ascii="Verdana" w:hAnsi="Verdana"/>
      <w:b/>
      <w:bCs/>
      <w:sz w:val="20"/>
      <w:szCs w:val="20"/>
    </w:rPr>
  </w:style>
  <w:style w:type="character" w:customStyle="1" w:styleId="code1">
    <w:name w:val="code1"/>
    <w:rsid w:val="00A458A5"/>
    <w:rPr>
      <w:rFonts w:ascii="Lucida Console" w:hAnsi="Lucida Console" w:hint="default"/>
      <w:sz w:val="22"/>
      <w:szCs w:val="22"/>
      <w:shd w:val="clear" w:color="auto" w:fill="EDF1F3"/>
    </w:rPr>
  </w:style>
  <w:style w:type="paragraph" w:customStyle="1" w:styleId="content-border1">
    <w:name w:val="content-border1"/>
    <w:basedOn w:val="a"/>
    <w:rsid w:val="00A458A5"/>
    <w:pPr>
      <w:pBdr>
        <w:top w:val="single" w:sz="6" w:space="0" w:color="AAAAAA"/>
        <w:left w:val="single" w:sz="6" w:space="0" w:color="AAAAAA"/>
        <w:bottom w:val="single" w:sz="6" w:space="0" w:color="AAAAAA"/>
        <w:right w:val="single" w:sz="6" w:space="0" w:color="AAAAAA"/>
      </w:pBdr>
      <w:spacing w:before="120"/>
      <w:jc w:val="both"/>
    </w:pPr>
    <w:rPr>
      <w:rFonts w:ascii="Verdana" w:hAnsi="Verdana"/>
      <w:sz w:val="20"/>
      <w:szCs w:val="20"/>
    </w:rPr>
  </w:style>
  <w:style w:type="paragraph" w:customStyle="1" w:styleId="widget-preview1">
    <w:name w:val="widget-preview1"/>
    <w:basedOn w:val="a"/>
    <w:rsid w:val="00A458A5"/>
    <w:pPr>
      <w:pBdr>
        <w:right w:val="single" w:sz="6" w:space="8" w:color="CCCCCC"/>
      </w:pBdr>
      <w:spacing w:before="120"/>
      <w:ind w:right="150"/>
      <w:jc w:val="both"/>
    </w:pPr>
    <w:rPr>
      <w:rFonts w:ascii="Verdana" w:hAnsi="Verdana"/>
      <w:sz w:val="20"/>
      <w:szCs w:val="20"/>
    </w:rPr>
  </w:style>
  <w:style w:type="paragraph" w:customStyle="1" w:styleId="filefield-preview1">
    <w:name w:val="filefield-preview1"/>
    <w:basedOn w:val="a"/>
    <w:rsid w:val="00A458A5"/>
    <w:pPr>
      <w:spacing w:before="120"/>
      <w:jc w:val="both"/>
    </w:pPr>
    <w:rPr>
      <w:rFonts w:ascii="Verdana" w:hAnsi="Verdana"/>
      <w:sz w:val="20"/>
      <w:szCs w:val="20"/>
    </w:rPr>
  </w:style>
  <w:style w:type="paragraph" w:customStyle="1" w:styleId="form-item10">
    <w:name w:val="form-item10"/>
    <w:basedOn w:val="a"/>
    <w:rsid w:val="00A458A5"/>
    <w:pPr>
      <w:spacing w:after="240"/>
      <w:jc w:val="both"/>
    </w:pPr>
    <w:rPr>
      <w:rFonts w:ascii="Verdana" w:hAnsi="Verdana"/>
      <w:sz w:val="20"/>
      <w:szCs w:val="20"/>
    </w:rPr>
  </w:style>
  <w:style w:type="paragraph" w:customStyle="1" w:styleId="filefield-icon1">
    <w:name w:val="filefield-icon1"/>
    <w:basedOn w:val="a"/>
    <w:rsid w:val="00A458A5"/>
    <w:pPr>
      <w:spacing w:before="72"/>
      <w:ind w:right="168"/>
      <w:jc w:val="both"/>
    </w:pPr>
    <w:rPr>
      <w:rFonts w:ascii="Verdana" w:hAnsi="Verdana"/>
      <w:sz w:val="20"/>
      <w:szCs w:val="20"/>
    </w:rPr>
  </w:style>
  <w:style w:type="paragraph" w:customStyle="1" w:styleId="form-text3">
    <w:name w:val="form-text3"/>
    <w:basedOn w:val="a"/>
    <w:rsid w:val="00A458A5"/>
    <w:pPr>
      <w:spacing w:before="120"/>
      <w:jc w:val="both"/>
    </w:pPr>
    <w:rPr>
      <w:rFonts w:ascii="Verdana" w:hAnsi="Verdana"/>
      <w:sz w:val="20"/>
      <w:szCs w:val="20"/>
    </w:rPr>
  </w:style>
  <w:style w:type="paragraph" w:customStyle="1" w:styleId="description3">
    <w:name w:val="description3"/>
    <w:basedOn w:val="a"/>
    <w:rsid w:val="00A458A5"/>
    <w:pPr>
      <w:spacing w:before="120"/>
      <w:jc w:val="both"/>
    </w:pPr>
    <w:rPr>
      <w:rFonts w:ascii="Verdana" w:hAnsi="Verdana"/>
      <w:sz w:val="20"/>
      <w:szCs w:val="20"/>
    </w:rPr>
  </w:style>
  <w:style w:type="paragraph" w:customStyle="1" w:styleId="views-exposed-widget1">
    <w:name w:val="views-exposed-widget1"/>
    <w:basedOn w:val="a"/>
    <w:rsid w:val="00A458A5"/>
    <w:pPr>
      <w:spacing w:before="120"/>
      <w:jc w:val="both"/>
    </w:pPr>
    <w:rPr>
      <w:rFonts w:ascii="Verdana" w:hAnsi="Verdana"/>
      <w:sz w:val="20"/>
      <w:szCs w:val="20"/>
    </w:rPr>
  </w:style>
  <w:style w:type="paragraph" w:customStyle="1" w:styleId="form-submit2">
    <w:name w:val="form-submit2"/>
    <w:basedOn w:val="a"/>
    <w:rsid w:val="00A458A5"/>
    <w:pPr>
      <w:spacing w:before="384"/>
      <w:jc w:val="both"/>
    </w:pPr>
    <w:rPr>
      <w:rFonts w:ascii="Verdana" w:hAnsi="Verdana"/>
      <w:sz w:val="20"/>
      <w:szCs w:val="20"/>
    </w:rPr>
  </w:style>
  <w:style w:type="paragraph" w:customStyle="1" w:styleId="form-item11">
    <w:name w:val="form-item11"/>
    <w:basedOn w:val="a"/>
    <w:rsid w:val="00A458A5"/>
    <w:pPr>
      <w:jc w:val="both"/>
    </w:pPr>
    <w:rPr>
      <w:rFonts w:ascii="Verdana" w:hAnsi="Verdana"/>
      <w:sz w:val="20"/>
      <w:szCs w:val="20"/>
    </w:rPr>
  </w:style>
  <w:style w:type="paragraph" w:customStyle="1" w:styleId="form-submit3">
    <w:name w:val="form-submit3"/>
    <w:basedOn w:val="a"/>
    <w:rsid w:val="00A458A5"/>
    <w:pPr>
      <w:jc w:val="both"/>
    </w:pPr>
    <w:rPr>
      <w:rFonts w:ascii="Verdana" w:hAnsi="Verdana"/>
      <w:sz w:val="20"/>
      <w:szCs w:val="20"/>
    </w:rPr>
  </w:style>
  <w:style w:type="character" w:customStyle="1" w:styleId="views-throbbing1">
    <w:name w:val="views-throbbing1"/>
    <w:basedOn w:val="a0"/>
    <w:rsid w:val="00A458A5"/>
  </w:style>
  <w:style w:type="paragraph" w:customStyle="1" w:styleId="views-row1">
    <w:name w:val="views-row1"/>
    <w:basedOn w:val="a"/>
    <w:rsid w:val="00A458A5"/>
    <w:pPr>
      <w:spacing w:before="240" w:after="480"/>
      <w:jc w:val="both"/>
    </w:pPr>
    <w:rPr>
      <w:rFonts w:ascii="Verdana" w:hAnsi="Verdana"/>
      <w:sz w:val="20"/>
      <w:szCs w:val="20"/>
    </w:rPr>
  </w:style>
  <w:style w:type="paragraph" w:customStyle="1" w:styleId="tel1">
    <w:name w:val="tel1"/>
    <w:basedOn w:val="a"/>
    <w:rsid w:val="00A458A5"/>
    <w:pPr>
      <w:spacing w:before="240" w:after="240"/>
      <w:jc w:val="both"/>
    </w:pPr>
    <w:rPr>
      <w:rFonts w:ascii="Verdana" w:hAnsi="Verdana"/>
      <w:b/>
      <w:bCs/>
      <w:sz w:val="26"/>
      <w:szCs w:val="26"/>
    </w:rPr>
  </w:style>
  <w:style w:type="paragraph" w:customStyle="1" w:styleId="fnom1">
    <w:name w:val="fnom1"/>
    <w:basedOn w:val="a"/>
    <w:rsid w:val="00A458A5"/>
    <w:pPr>
      <w:spacing w:before="120"/>
      <w:jc w:val="both"/>
    </w:pPr>
    <w:rPr>
      <w:rFonts w:ascii="Verdana" w:hAnsi="Verdana"/>
      <w:color w:val="217125"/>
      <w:sz w:val="31"/>
      <w:szCs w:val="31"/>
    </w:rPr>
  </w:style>
  <w:style w:type="paragraph" w:customStyle="1" w:styleId="fcode1">
    <w:name w:val="fcode1"/>
    <w:basedOn w:val="a"/>
    <w:rsid w:val="00A458A5"/>
    <w:pPr>
      <w:spacing w:before="120"/>
      <w:jc w:val="both"/>
    </w:pPr>
    <w:rPr>
      <w:rFonts w:ascii="Verdana" w:hAnsi="Verdana"/>
      <w:color w:val="555555"/>
    </w:rPr>
  </w:style>
  <w:style w:type="paragraph" w:customStyle="1" w:styleId="links1">
    <w:name w:val="links1"/>
    <w:basedOn w:val="a"/>
    <w:rsid w:val="00A458A5"/>
    <w:pPr>
      <w:spacing w:before="120"/>
      <w:jc w:val="both"/>
    </w:pPr>
    <w:rPr>
      <w:rFonts w:ascii="Verdana" w:hAnsi="Verdana"/>
      <w:sz w:val="23"/>
      <w:szCs w:val="23"/>
    </w:rPr>
  </w:style>
  <w:style w:type="paragraph" w:customStyle="1" w:styleId="block1">
    <w:name w:val="block1"/>
    <w:basedOn w:val="a"/>
    <w:rsid w:val="00A458A5"/>
    <w:pPr>
      <w:ind w:left="450" w:right="5250"/>
      <w:jc w:val="both"/>
    </w:pPr>
    <w:rPr>
      <w:rFonts w:ascii="Verdana" w:hAnsi="Verdana"/>
      <w:color w:val="FFFFFF"/>
      <w:sz w:val="20"/>
      <w:szCs w:val="20"/>
    </w:rPr>
  </w:style>
  <w:style w:type="paragraph" w:customStyle="1" w:styleId="block-title1">
    <w:name w:val="block-title1"/>
    <w:basedOn w:val="a"/>
    <w:rsid w:val="00A458A5"/>
    <w:pPr>
      <w:spacing w:after="450"/>
      <w:ind w:right="300"/>
      <w:jc w:val="right"/>
    </w:pPr>
    <w:rPr>
      <w:rFonts w:ascii="Verdana" w:hAnsi="Verdana"/>
      <w:color w:val="99CA30"/>
      <w:sz w:val="20"/>
      <w:szCs w:val="20"/>
    </w:rPr>
  </w:style>
  <w:style w:type="paragraph" w:customStyle="1" w:styleId="content1">
    <w:name w:val="content1"/>
    <w:basedOn w:val="a"/>
    <w:rsid w:val="00A458A5"/>
    <w:pPr>
      <w:spacing w:before="120" w:after="120"/>
      <w:jc w:val="both"/>
    </w:pPr>
    <w:rPr>
      <w:rFonts w:ascii="Verdana" w:hAnsi="Verdana"/>
      <w:sz w:val="20"/>
      <w:szCs w:val="20"/>
    </w:rPr>
  </w:style>
  <w:style w:type="paragraph" w:customStyle="1" w:styleId="content2">
    <w:name w:val="content2"/>
    <w:basedOn w:val="a"/>
    <w:rsid w:val="00A458A5"/>
    <w:pPr>
      <w:spacing w:before="120" w:after="120"/>
      <w:jc w:val="both"/>
    </w:pPr>
    <w:rPr>
      <w:rFonts w:ascii="Verdana" w:hAnsi="Verdana"/>
      <w:sz w:val="20"/>
      <w:szCs w:val="20"/>
    </w:rPr>
  </w:style>
  <w:style w:type="paragraph" w:customStyle="1" w:styleId="date1">
    <w:name w:val="date1"/>
    <w:basedOn w:val="a"/>
    <w:rsid w:val="00A458A5"/>
    <w:pPr>
      <w:spacing w:before="120"/>
      <w:jc w:val="both"/>
    </w:pPr>
    <w:rPr>
      <w:rFonts w:ascii="Verdana" w:hAnsi="Verdana"/>
      <w:color w:val="6A6A6A"/>
      <w:sz w:val="19"/>
      <w:szCs w:val="19"/>
    </w:rPr>
  </w:style>
  <w:style w:type="paragraph" w:customStyle="1" w:styleId="title2">
    <w:name w:val="title2"/>
    <w:basedOn w:val="a"/>
    <w:rsid w:val="00A458A5"/>
    <w:pPr>
      <w:spacing w:after="60"/>
      <w:jc w:val="both"/>
    </w:pPr>
    <w:rPr>
      <w:rFonts w:ascii="Verdana" w:hAnsi="Verdana"/>
      <w:b/>
      <w:bCs/>
      <w:sz w:val="34"/>
      <w:szCs w:val="34"/>
    </w:rPr>
  </w:style>
  <w:style w:type="paragraph" w:customStyle="1" w:styleId="title3">
    <w:name w:val="title3"/>
    <w:basedOn w:val="a"/>
    <w:rsid w:val="00A458A5"/>
    <w:pPr>
      <w:jc w:val="both"/>
    </w:pPr>
    <w:rPr>
      <w:rFonts w:ascii="Verdana" w:hAnsi="Verdana"/>
      <w:b/>
      <w:bCs/>
      <w:sz w:val="26"/>
      <w:szCs w:val="26"/>
    </w:rPr>
  </w:style>
  <w:style w:type="paragraph" w:customStyle="1" w:styleId="title4">
    <w:name w:val="title4"/>
    <w:basedOn w:val="a"/>
    <w:rsid w:val="00A458A5"/>
    <w:pPr>
      <w:jc w:val="both"/>
    </w:pPr>
    <w:rPr>
      <w:rFonts w:ascii="Verdana" w:hAnsi="Verdana"/>
      <w:b/>
      <w:bCs/>
      <w:sz w:val="26"/>
      <w:szCs w:val="26"/>
    </w:rPr>
  </w:style>
  <w:style w:type="paragraph" w:customStyle="1" w:styleId="node2">
    <w:name w:val="node2"/>
    <w:basedOn w:val="a"/>
    <w:rsid w:val="00A458A5"/>
    <w:pPr>
      <w:spacing w:before="120" w:after="240"/>
      <w:jc w:val="both"/>
    </w:pPr>
    <w:rPr>
      <w:rFonts w:ascii="Verdana" w:hAnsi="Verdana"/>
      <w:sz w:val="20"/>
      <w:szCs w:val="20"/>
    </w:rPr>
  </w:style>
  <w:style w:type="paragraph" w:customStyle="1" w:styleId="taxonomy1">
    <w:name w:val="taxonomy1"/>
    <w:basedOn w:val="a"/>
    <w:rsid w:val="00A458A5"/>
    <w:pPr>
      <w:spacing w:before="120"/>
      <w:jc w:val="both"/>
    </w:pPr>
    <w:rPr>
      <w:rFonts w:ascii="Verdana" w:hAnsi="Verdana"/>
      <w:color w:val="999999"/>
      <w:sz w:val="19"/>
      <w:szCs w:val="19"/>
    </w:rPr>
  </w:style>
  <w:style w:type="paragraph" w:customStyle="1" w:styleId="picture2">
    <w:name w:val="picture2"/>
    <w:basedOn w:val="a"/>
    <w:rsid w:val="00A458A5"/>
    <w:pPr>
      <w:pBdr>
        <w:top w:val="single" w:sz="6" w:space="0" w:color="DDDDDD"/>
        <w:left w:val="single" w:sz="6" w:space="0" w:color="DDDDDD"/>
        <w:bottom w:val="single" w:sz="6" w:space="0" w:color="DDDDDD"/>
        <w:right w:val="single" w:sz="6" w:space="0" w:color="DDDDDD"/>
      </w:pBdr>
      <w:spacing w:before="120" w:after="120"/>
      <w:ind w:left="120" w:right="120"/>
      <w:jc w:val="both"/>
    </w:pPr>
    <w:rPr>
      <w:rFonts w:ascii="Verdana" w:hAnsi="Verdana"/>
      <w:sz w:val="20"/>
      <w:szCs w:val="20"/>
    </w:rPr>
  </w:style>
  <w:style w:type="paragraph" w:customStyle="1" w:styleId="new1">
    <w:name w:val="new1"/>
    <w:basedOn w:val="a"/>
    <w:rsid w:val="00A458A5"/>
    <w:pPr>
      <w:spacing w:before="120"/>
      <w:jc w:val="right"/>
    </w:pPr>
    <w:rPr>
      <w:rFonts w:ascii="Verdana" w:hAnsi="Verdana"/>
      <w:b/>
      <w:bCs/>
      <w:color w:val="FF0000"/>
      <w:sz w:val="19"/>
      <w:szCs w:val="19"/>
    </w:rPr>
  </w:style>
  <w:style w:type="paragraph" w:customStyle="1" w:styleId="picture3">
    <w:name w:val="picture3"/>
    <w:basedOn w:val="a"/>
    <w:rsid w:val="00A458A5"/>
    <w:pPr>
      <w:pBdr>
        <w:top w:val="single" w:sz="6" w:space="0" w:color="AABBCC"/>
        <w:left w:val="single" w:sz="6" w:space="0" w:color="AABBCC"/>
        <w:bottom w:val="single" w:sz="6" w:space="0" w:color="AABBCC"/>
        <w:right w:val="single" w:sz="6" w:space="0" w:color="AABBCC"/>
      </w:pBdr>
      <w:spacing w:before="120" w:after="120"/>
      <w:ind w:left="120" w:right="120"/>
      <w:jc w:val="both"/>
    </w:pPr>
    <w:rPr>
      <w:rFonts w:ascii="Verdana" w:hAnsi="Verdana"/>
      <w:sz w:val="20"/>
      <w:szCs w:val="20"/>
    </w:rPr>
  </w:style>
  <w:style w:type="paragraph" w:customStyle="1" w:styleId="feed-source1">
    <w:name w:val="feed-source1"/>
    <w:basedOn w:val="a"/>
    <w:rsid w:val="00A458A5"/>
    <w:pPr>
      <w:pBdr>
        <w:top w:val="single" w:sz="6" w:space="12" w:color="CCCCCC"/>
        <w:left w:val="single" w:sz="6" w:space="12" w:color="CCCCCC"/>
        <w:bottom w:val="single" w:sz="6" w:space="12" w:color="CCCCCC"/>
        <w:right w:val="single" w:sz="6" w:space="12" w:color="CCCCCC"/>
      </w:pBdr>
      <w:shd w:val="clear" w:color="auto" w:fill="EEEEEE"/>
      <w:spacing w:before="240" w:after="240"/>
      <w:jc w:val="both"/>
    </w:pPr>
    <w:rPr>
      <w:rFonts w:ascii="Verdana" w:hAnsi="Verdana"/>
      <w:sz w:val="20"/>
      <w:szCs w:val="20"/>
    </w:rPr>
  </w:style>
  <w:style w:type="paragraph" w:customStyle="1" w:styleId="categories1">
    <w:name w:val="categories1"/>
    <w:basedOn w:val="a"/>
    <w:rsid w:val="00A458A5"/>
    <w:pPr>
      <w:spacing w:before="120"/>
      <w:jc w:val="both"/>
    </w:pPr>
    <w:rPr>
      <w:rFonts w:ascii="Verdana" w:hAnsi="Verdana"/>
      <w:i/>
      <w:iCs/>
      <w:color w:val="999999"/>
      <w:sz w:val="22"/>
      <w:szCs w:val="22"/>
    </w:rPr>
  </w:style>
  <w:style w:type="paragraph" w:customStyle="1" w:styleId="source1">
    <w:name w:val="source1"/>
    <w:basedOn w:val="a"/>
    <w:rsid w:val="00A458A5"/>
    <w:pPr>
      <w:spacing w:before="120"/>
      <w:jc w:val="both"/>
    </w:pPr>
    <w:rPr>
      <w:rFonts w:ascii="Verdana" w:hAnsi="Verdana"/>
      <w:i/>
      <w:iCs/>
      <w:color w:val="999999"/>
      <w:sz w:val="22"/>
      <w:szCs w:val="22"/>
    </w:rPr>
  </w:style>
  <w:style w:type="paragraph" w:customStyle="1" w:styleId="age1">
    <w:name w:val="age1"/>
    <w:basedOn w:val="a"/>
    <w:rsid w:val="00A458A5"/>
    <w:pPr>
      <w:spacing w:before="120"/>
      <w:jc w:val="both"/>
    </w:pPr>
    <w:rPr>
      <w:rFonts w:ascii="Verdana" w:hAnsi="Verdana"/>
      <w:i/>
      <w:iCs/>
      <w:color w:val="999999"/>
      <w:sz w:val="22"/>
      <w:szCs w:val="22"/>
    </w:rPr>
  </w:style>
  <w:style w:type="paragraph" w:customStyle="1" w:styleId="title5">
    <w:name w:val="title5"/>
    <w:basedOn w:val="a"/>
    <w:rsid w:val="00A458A5"/>
    <w:pPr>
      <w:spacing w:after="120"/>
      <w:jc w:val="both"/>
    </w:pPr>
    <w:rPr>
      <w:rFonts w:ascii="Verdana" w:hAnsi="Verdana"/>
      <w:b/>
      <w:bCs/>
    </w:rPr>
  </w:style>
  <w:style w:type="paragraph" w:customStyle="1" w:styleId="name1">
    <w:name w:val="name1"/>
    <w:basedOn w:val="a"/>
    <w:rsid w:val="00A458A5"/>
    <w:pPr>
      <w:spacing w:before="120"/>
      <w:jc w:val="both"/>
    </w:pPr>
    <w:rPr>
      <w:rFonts w:ascii="Verdana" w:hAnsi="Verdana"/>
      <w:color w:val="9966CC"/>
      <w:sz w:val="20"/>
      <w:szCs w:val="20"/>
    </w:rPr>
  </w:style>
  <w:style w:type="paragraph" w:customStyle="1" w:styleId="links2">
    <w:name w:val="links2"/>
    <w:basedOn w:val="a"/>
    <w:rsid w:val="00A458A5"/>
    <w:pPr>
      <w:spacing w:before="120"/>
      <w:jc w:val="both"/>
    </w:pPr>
    <w:rPr>
      <w:rFonts w:ascii="Verdana" w:hAnsi="Verdana"/>
      <w:sz w:val="22"/>
      <w:szCs w:val="22"/>
    </w:rPr>
  </w:style>
  <w:style w:type="paragraph" w:customStyle="1" w:styleId="profile1">
    <w:name w:val="profile1"/>
    <w:basedOn w:val="a"/>
    <w:rsid w:val="00A458A5"/>
    <w:pPr>
      <w:pBdr>
        <w:top w:val="single" w:sz="6" w:space="6" w:color="AABBCC"/>
        <w:left w:val="single" w:sz="6" w:space="6" w:color="AABBCC"/>
        <w:bottom w:val="single" w:sz="6" w:space="6" w:color="AABBCC"/>
        <w:right w:val="single" w:sz="6" w:space="6" w:color="AABBCC"/>
      </w:pBdr>
      <w:spacing w:before="240" w:after="240"/>
      <w:jc w:val="both"/>
    </w:pPr>
    <w:rPr>
      <w:rFonts w:ascii="Verdana" w:hAnsi="Verdana"/>
      <w:sz w:val="20"/>
      <w:szCs w:val="20"/>
    </w:rPr>
  </w:style>
  <w:style w:type="paragraph" w:customStyle="1" w:styleId="name2">
    <w:name w:val="name2"/>
    <w:basedOn w:val="a"/>
    <w:rsid w:val="00A458A5"/>
    <w:pPr>
      <w:spacing w:before="120"/>
      <w:jc w:val="both"/>
    </w:pPr>
    <w:rPr>
      <w:rFonts w:ascii="Verdana" w:hAnsi="Verdana"/>
      <w:sz w:val="20"/>
      <w:szCs w:val="20"/>
    </w:rPr>
  </w:style>
  <w:style w:type="paragraph" w:customStyle="1" w:styleId="day-today1">
    <w:name w:val="day-today1"/>
    <w:basedOn w:val="a"/>
    <w:rsid w:val="00A458A5"/>
    <w:pPr>
      <w:shd w:val="clear" w:color="auto" w:fill="6699CC"/>
      <w:spacing w:before="120"/>
      <w:jc w:val="both"/>
    </w:pPr>
    <w:rPr>
      <w:rFonts w:ascii="Verdana" w:hAnsi="Verdana"/>
      <w:sz w:val="20"/>
      <w:szCs w:val="20"/>
    </w:rPr>
  </w:style>
  <w:style w:type="paragraph" w:customStyle="1" w:styleId="day-selected1">
    <w:name w:val="day-selected1"/>
    <w:basedOn w:val="a"/>
    <w:rsid w:val="00A458A5"/>
    <w:pPr>
      <w:shd w:val="clear" w:color="auto" w:fill="336699"/>
      <w:spacing w:before="120"/>
      <w:jc w:val="both"/>
    </w:pPr>
    <w:rPr>
      <w:rFonts w:ascii="Verdana" w:hAnsi="Verdana"/>
      <w:color w:val="FFFFFF"/>
      <w:sz w:val="20"/>
      <w:szCs w:val="20"/>
    </w:rPr>
  </w:style>
  <w:style w:type="paragraph" w:customStyle="1" w:styleId="header-week1">
    <w:name w:val="header-week1"/>
    <w:basedOn w:val="a"/>
    <w:rsid w:val="00A458A5"/>
    <w:pPr>
      <w:shd w:val="clear" w:color="auto" w:fill="CCCCCC"/>
      <w:spacing w:before="120"/>
      <w:jc w:val="both"/>
    </w:pPr>
    <w:rPr>
      <w:rFonts w:ascii="Verdana" w:hAnsi="Verdana"/>
      <w:sz w:val="20"/>
      <w:szCs w:val="20"/>
    </w:rPr>
  </w:style>
  <w:style w:type="paragraph" w:customStyle="1" w:styleId="day-blank1">
    <w:name w:val="day-blank1"/>
    <w:basedOn w:val="a"/>
    <w:rsid w:val="00A458A5"/>
    <w:pPr>
      <w:shd w:val="clear" w:color="auto" w:fill="CCCCCC"/>
      <w:spacing w:before="120"/>
      <w:jc w:val="both"/>
    </w:pPr>
    <w:rPr>
      <w:rFonts w:ascii="Verdana" w:hAnsi="Verdana"/>
      <w:sz w:val="20"/>
      <w:szCs w:val="20"/>
    </w:rPr>
  </w:style>
  <w:style w:type="paragraph" w:customStyle="1" w:styleId="fields1">
    <w:name w:val="fields1"/>
    <w:basedOn w:val="a"/>
    <w:rsid w:val="00A458A5"/>
    <w:pPr>
      <w:spacing w:before="336" w:after="336"/>
      <w:jc w:val="both"/>
    </w:pPr>
    <w:rPr>
      <w:rFonts w:ascii="Verdana" w:hAnsi="Verdana"/>
      <w:sz w:val="20"/>
      <w:szCs w:val="20"/>
    </w:rPr>
  </w:style>
  <w:style w:type="paragraph" w:customStyle="1" w:styleId="content3">
    <w:name w:val="content3"/>
    <w:basedOn w:val="a"/>
    <w:rsid w:val="00A458A5"/>
    <w:pPr>
      <w:jc w:val="both"/>
    </w:pPr>
    <w:rPr>
      <w:rFonts w:ascii="Verdana" w:hAnsi="Verdana"/>
      <w:sz w:val="20"/>
      <w:szCs w:val="20"/>
    </w:rPr>
  </w:style>
  <w:style w:type="paragraph" w:customStyle="1" w:styleId="c1">
    <w:name w:val="c1"/>
    <w:basedOn w:val="a"/>
    <w:rsid w:val="00A458A5"/>
    <w:pPr>
      <w:pBdr>
        <w:top w:val="single" w:sz="6" w:space="4" w:color="CCCCCC"/>
        <w:left w:val="single" w:sz="6" w:space="0" w:color="CCCCCC"/>
        <w:bottom w:val="single" w:sz="6" w:space="4" w:color="CCCCCC"/>
        <w:right w:val="single" w:sz="6" w:space="0" w:color="CCCCCC"/>
      </w:pBdr>
      <w:shd w:val="clear" w:color="auto" w:fill="FFFFFF"/>
      <w:jc w:val="both"/>
    </w:pPr>
    <w:rPr>
      <w:rFonts w:ascii="Verdana" w:hAnsi="Verdana"/>
      <w:vanish/>
      <w:sz w:val="20"/>
      <w:szCs w:val="20"/>
    </w:rPr>
  </w:style>
  <w:style w:type="paragraph" w:customStyle="1" w:styleId="title6">
    <w:name w:val="title6"/>
    <w:basedOn w:val="a"/>
    <w:rsid w:val="00A458A5"/>
    <w:pPr>
      <w:jc w:val="both"/>
    </w:pPr>
    <w:rPr>
      <w:rFonts w:ascii="Verdana" w:hAnsi="Verdana"/>
      <w:b/>
      <w:bCs/>
      <w:sz w:val="20"/>
      <w:szCs w:val="20"/>
    </w:rPr>
  </w:style>
  <w:style w:type="paragraph" w:customStyle="1" w:styleId="field-type-image1">
    <w:name w:val="field-type-image1"/>
    <w:basedOn w:val="a"/>
    <w:rsid w:val="00A458A5"/>
    <w:pPr>
      <w:spacing w:after="75"/>
      <w:ind w:right="150"/>
      <w:jc w:val="both"/>
    </w:pPr>
    <w:rPr>
      <w:rFonts w:ascii="Verdana" w:hAnsi="Verdana"/>
      <w:sz w:val="20"/>
      <w:szCs w:val="20"/>
    </w:rPr>
  </w:style>
  <w:style w:type="paragraph" w:customStyle="1" w:styleId="field-field-image1">
    <w:name w:val="field-field-image1"/>
    <w:basedOn w:val="a"/>
    <w:rsid w:val="00A458A5"/>
    <w:pPr>
      <w:spacing w:after="45"/>
      <w:ind w:right="150"/>
      <w:jc w:val="both"/>
    </w:pPr>
    <w:rPr>
      <w:rFonts w:ascii="Verdana" w:hAnsi="Verdana"/>
      <w:sz w:val="20"/>
      <w:szCs w:val="20"/>
    </w:rPr>
  </w:style>
  <w:style w:type="paragraph" w:customStyle="1" w:styleId="field-field-site-logo1">
    <w:name w:val="field-field-site-logo1"/>
    <w:basedOn w:val="a"/>
    <w:rsid w:val="00A458A5"/>
    <w:pPr>
      <w:spacing w:after="45"/>
      <w:ind w:right="150"/>
      <w:jc w:val="both"/>
    </w:pPr>
    <w:rPr>
      <w:rFonts w:ascii="Verdana" w:hAnsi="Verdana"/>
      <w:sz w:val="20"/>
      <w:szCs w:val="20"/>
    </w:rPr>
  </w:style>
  <w:style w:type="paragraph" w:customStyle="1" w:styleId="picture4">
    <w:name w:val="picture4"/>
    <w:basedOn w:val="a"/>
    <w:rsid w:val="00A458A5"/>
    <w:pPr>
      <w:spacing w:after="45"/>
      <w:ind w:right="150"/>
      <w:jc w:val="both"/>
    </w:pPr>
    <w:rPr>
      <w:rFonts w:ascii="Verdana" w:hAnsi="Verdana"/>
      <w:sz w:val="20"/>
      <w:szCs w:val="20"/>
    </w:rPr>
  </w:style>
  <w:style w:type="paragraph" w:customStyle="1" w:styleId="field-field-image-01">
    <w:name w:val="field-field-image-01"/>
    <w:basedOn w:val="a"/>
    <w:rsid w:val="00A458A5"/>
    <w:pPr>
      <w:spacing w:before="3750"/>
      <w:jc w:val="both"/>
    </w:pPr>
    <w:rPr>
      <w:rFonts w:ascii="Verdana" w:hAnsi="Verdana"/>
      <w:sz w:val="20"/>
      <w:szCs w:val="20"/>
    </w:rPr>
  </w:style>
  <w:style w:type="paragraph" w:customStyle="1" w:styleId="views-row2">
    <w:name w:val="views-row2"/>
    <w:basedOn w:val="a"/>
    <w:rsid w:val="00A458A5"/>
    <w:pPr>
      <w:pBdr>
        <w:top w:val="single" w:sz="6" w:space="4" w:color="B3B3B3"/>
        <w:left w:val="single" w:sz="6" w:space="4" w:color="B3B3B3"/>
        <w:bottom w:val="single" w:sz="6" w:space="4" w:color="B3B3B3"/>
        <w:right w:val="single" w:sz="6" w:space="4" w:color="B3B3B3"/>
      </w:pBdr>
      <w:spacing w:before="75" w:after="75"/>
      <w:ind w:left="75" w:right="75"/>
      <w:jc w:val="both"/>
    </w:pPr>
    <w:rPr>
      <w:rFonts w:ascii="Verdana" w:hAnsi="Verdana"/>
      <w:sz w:val="20"/>
      <w:szCs w:val="20"/>
    </w:rPr>
  </w:style>
  <w:style w:type="paragraph" w:customStyle="1" w:styleId="views-row-12">
    <w:name w:val="views-row-12"/>
    <w:basedOn w:val="a"/>
    <w:rsid w:val="00A458A5"/>
    <w:pPr>
      <w:spacing w:before="120"/>
      <w:jc w:val="both"/>
    </w:pPr>
    <w:rPr>
      <w:rFonts w:ascii="Verdana" w:hAnsi="Verdana"/>
      <w:sz w:val="20"/>
      <w:szCs w:val="20"/>
    </w:rPr>
  </w:style>
  <w:style w:type="paragraph" w:customStyle="1" w:styleId="views-row-191">
    <w:name w:val="views-row-191"/>
    <w:basedOn w:val="a"/>
    <w:rsid w:val="00A458A5"/>
    <w:pPr>
      <w:spacing w:before="120"/>
      <w:jc w:val="both"/>
    </w:pPr>
    <w:rPr>
      <w:rFonts w:ascii="Verdana" w:hAnsi="Verdana"/>
      <w:sz w:val="20"/>
      <w:szCs w:val="20"/>
    </w:rPr>
  </w:style>
  <w:style w:type="paragraph" w:customStyle="1" w:styleId="views-row-31">
    <w:name w:val="views-row-31"/>
    <w:basedOn w:val="a"/>
    <w:rsid w:val="00A458A5"/>
    <w:pPr>
      <w:spacing w:before="120"/>
      <w:jc w:val="both"/>
    </w:pPr>
    <w:rPr>
      <w:rFonts w:ascii="Verdana" w:hAnsi="Verdana"/>
      <w:sz w:val="20"/>
      <w:szCs w:val="20"/>
    </w:rPr>
  </w:style>
  <w:style w:type="paragraph" w:customStyle="1" w:styleId="views-row-171">
    <w:name w:val="views-row-171"/>
    <w:basedOn w:val="a"/>
    <w:rsid w:val="00A458A5"/>
    <w:pPr>
      <w:spacing w:before="120"/>
      <w:jc w:val="both"/>
    </w:pPr>
    <w:rPr>
      <w:rFonts w:ascii="Verdana" w:hAnsi="Verdana"/>
      <w:sz w:val="20"/>
      <w:szCs w:val="20"/>
    </w:rPr>
  </w:style>
  <w:style w:type="paragraph" w:customStyle="1" w:styleId="views-row-51">
    <w:name w:val="views-row-51"/>
    <w:basedOn w:val="a"/>
    <w:rsid w:val="00A458A5"/>
    <w:pPr>
      <w:spacing w:before="120"/>
      <w:jc w:val="both"/>
    </w:pPr>
    <w:rPr>
      <w:rFonts w:ascii="Verdana" w:hAnsi="Verdana"/>
      <w:sz w:val="20"/>
      <w:szCs w:val="20"/>
    </w:rPr>
  </w:style>
  <w:style w:type="paragraph" w:customStyle="1" w:styleId="views-row-151">
    <w:name w:val="views-row-151"/>
    <w:basedOn w:val="a"/>
    <w:rsid w:val="00A458A5"/>
    <w:pPr>
      <w:spacing w:before="120"/>
      <w:jc w:val="both"/>
    </w:pPr>
    <w:rPr>
      <w:rFonts w:ascii="Verdana" w:hAnsi="Verdana"/>
      <w:sz w:val="20"/>
      <w:szCs w:val="20"/>
    </w:rPr>
  </w:style>
  <w:style w:type="paragraph" w:customStyle="1" w:styleId="views-row-71">
    <w:name w:val="views-row-71"/>
    <w:basedOn w:val="a"/>
    <w:rsid w:val="00A458A5"/>
    <w:pPr>
      <w:spacing w:before="120"/>
      <w:jc w:val="both"/>
    </w:pPr>
    <w:rPr>
      <w:rFonts w:ascii="Verdana" w:hAnsi="Verdana"/>
      <w:sz w:val="20"/>
      <w:szCs w:val="20"/>
    </w:rPr>
  </w:style>
  <w:style w:type="paragraph" w:customStyle="1" w:styleId="views-row-131">
    <w:name w:val="views-row-131"/>
    <w:basedOn w:val="a"/>
    <w:rsid w:val="00A458A5"/>
    <w:pPr>
      <w:spacing w:before="120"/>
      <w:jc w:val="both"/>
    </w:pPr>
    <w:rPr>
      <w:rFonts w:ascii="Verdana" w:hAnsi="Verdana"/>
      <w:sz w:val="20"/>
      <w:szCs w:val="20"/>
    </w:rPr>
  </w:style>
  <w:style w:type="paragraph" w:customStyle="1" w:styleId="views-row-91">
    <w:name w:val="views-row-91"/>
    <w:basedOn w:val="a"/>
    <w:rsid w:val="00A458A5"/>
    <w:pPr>
      <w:spacing w:before="120"/>
      <w:jc w:val="both"/>
    </w:pPr>
    <w:rPr>
      <w:rFonts w:ascii="Verdana" w:hAnsi="Verdana"/>
      <w:sz w:val="20"/>
      <w:szCs w:val="20"/>
    </w:rPr>
  </w:style>
  <w:style w:type="paragraph" w:customStyle="1" w:styleId="views-row-111">
    <w:name w:val="views-row-111"/>
    <w:basedOn w:val="a"/>
    <w:rsid w:val="00A458A5"/>
    <w:pPr>
      <w:spacing w:before="120"/>
      <w:jc w:val="both"/>
    </w:pPr>
    <w:rPr>
      <w:rFonts w:ascii="Verdana" w:hAnsi="Verdana"/>
      <w:sz w:val="20"/>
      <w:szCs w:val="20"/>
    </w:rPr>
  </w:style>
  <w:style w:type="paragraph" w:customStyle="1" w:styleId="views-field-title1">
    <w:name w:val="views-field-title1"/>
    <w:basedOn w:val="a"/>
    <w:rsid w:val="00A458A5"/>
    <w:pPr>
      <w:spacing w:before="120"/>
      <w:jc w:val="center"/>
    </w:pPr>
    <w:rPr>
      <w:rFonts w:ascii="Verdana" w:hAnsi="Verdana"/>
      <w:sz w:val="31"/>
      <w:szCs w:val="31"/>
    </w:rPr>
  </w:style>
  <w:style w:type="character" w:customStyle="1" w:styleId="field-content2">
    <w:name w:val="field-content2"/>
    <w:rsid w:val="00A458A5"/>
    <w:rPr>
      <w:b w:val="0"/>
      <w:bCs w:val="0"/>
      <w:vanish w:val="0"/>
      <w:webHidden w:val="0"/>
      <w:color w:val="217125"/>
      <w:sz w:val="29"/>
      <w:szCs w:val="29"/>
      <w:specVanish w:val="0"/>
    </w:rPr>
  </w:style>
  <w:style w:type="paragraph" w:customStyle="1" w:styleId="field-item1">
    <w:name w:val="field-item1"/>
    <w:basedOn w:val="a"/>
    <w:rsid w:val="00A458A5"/>
    <w:pPr>
      <w:pBdr>
        <w:top w:val="single" w:sz="6" w:space="0" w:color="B3B3B3"/>
        <w:left w:val="single" w:sz="6" w:space="0" w:color="B3B3B3"/>
        <w:bottom w:val="single" w:sz="6" w:space="0" w:color="B3B3B3"/>
        <w:right w:val="single" w:sz="6" w:space="0" w:color="B3B3B3"/>
      </w:pBdr>
      <w:spacing w:before="150" w:after="150"/>
      <w:ind w:left="150" w:right="150"/>
      <w:jc w:val="both"/>
    </w:pPr>
    <w:rPr>
      <w:rFonts w:ascii="Verdana" w:hAnsi="Verdana"/>
      <w:sz w:val="20"/>
      <w:szCs w:val="20"/>
    </w:rPr>
  </w:style>
  <w:style w:type="paragraph" w:customStyle="1" w:styleId="views-field-title2">
    <w:name w:val="views-field-title2"/>
    <w:basedOn w:val="a"/>
    <w:rsid w:val="00A458A5"/>
    <w:pPr>
      <w:spacing w:before="120"/>
      <w:jc w:val="both"/>
    </w:pPr>
    <w:rPr>
      <w:rFonts w:ascii="Verdana" w:hAnsi="Verdana"/>
      <w:sz w:val="20"/>
      <w:szCs w:val="20"/>
    </w:rPr>
  </w:style>
  <w:style w:type="paragraph" w:customStyle="1" w:styleId="item-list1">
    <w:name w:val="item-list1"/>
    <w:basedOn w:val="a"/>
    <w:rsid w:val="00A458A5"/>
    <w:pPr>
      <w:spacing w:before="120"/>
      <w:jc w:val="both"/>
    </w:pPr>
    <w:rPr>
      <w:rFonts w:ascii="Verdana" w:hAnsi="Verdana"/>
      <w:vanish/>
      <w:sz w:val="20"/>
      <w:szCs w:val="20"/>
    </w:rPr>
  </w:style>
  <w:style w:type="paragraph" w:styleId="a4">
    <w:name w:val="Body Text"/>
    <w:basedOn w:val="a"/>
    <w:rsid w:val="00A458A5"/>
    <w:pPr>
      <w:jc w:val="both"/>
    </w:pPr>
    <w:rPr>
      <w:rFonts w:ascii="Bookman Old Style" w:hAnsi="Bookman Old Style"/>
    </w:rPr>
  </w:style>
  <w:style w:type="character" w:styleId="a5">
    <w:name w:val="Hyperlink"/>
    <w:uiPriority w:val="99"/>
    <w:rsid w:val="00A458A5"/>
    <w:rPr>
      <w:color w:val="0000FF"/>
      <w:u w:val="single"/>
    </w:rPr>
  </w:style>
  <w:style w:type="table" w:styleId="a6">
    <w:name w:val="Table Grid"/>
    <w:aliases w:val="Формат таблиц для диплома,Леша"/>
    <w:basedOn w:val="a1"/>
    <w:rsid w:val="003A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88000A"/>
    <w:rPr>
      <w:szCs w:val="20"/>
    </w:rPr>
  </w:style>
  <w:style w:type="paragraph" w:styleId="30">
    <w:name w:val="Body Text 3"/>
    <w:basedOn w:val="a"/>
    <w:rsid w:val="0088000A"/>
    <w:pPr>
      <w:jc w:val="both"/>
    </w:pPr>
    <w:rPr>
      <w:bCs/>
    </w:rPr>
  </w:style>
  <w:style w:type="paragraph" w:styleId="a8">
    <w:name w:val="header"/>
    <w:basedOn w:val="a"/>
    <w:link w:val="a9"/>
    <w:uiPriority w:val="99"/>
    <w:rsid w:val="00054EC6"/>
    <w:pPr>
      <w:tabs>
        <w:tab w:val="center" w:pos="4153"/>
        <w:tab w:val="right" w:pos="8306"/>
      </w:tabs>
      <w:overflowPunct w:val="0"/>
      <w:autoSpaceDE w:val="0"/>
      <w:autoSpaceDN w:val="0"/>
      <w:adjustRightInd w:val="0"/>
      <w:textAlignment w:val="baseline"/>
    </w:pPr>
    <w:rPr>
      <w:sz w:val="28"/>
      <w:szCs w:val="28"/>
    </w:rPr>
  </w:style>
  <w:style w:type="character" w:styleId="aa">
    <w:name w:val="page number"/>
    <w:basedOn w:val="a0"/>
    <w:rsid w:val="00054EC6"/>
  </w:style>
  <w:style w:type="paragraph" w:customStyle="1" w:styleId="ConsNonformat">
    <w:name w:val="ConsNonformat"/>
    <w:rsid w:val="00054EC6"/>
    <w:pPr>
      <w:widowControl w:val="0"/>
      <w:autoSpaceDE w:val="0"/>
      <w:autoSpaceDN w:val="0"/>
      <w:adjustRightInd w:val="0"/>
    </w:pPr>
    <w:rPr>
      <w:rFonts w:ascii="Courier New" w:hAnsi="Courier New" w:cs="Courier New"/>
    </w:rPr>
  </w:style>
  <w:style w:type="paragraph" w:styleId="ab">
    <w:name w:val="Title"/>
    <w:basedOn w:val="a"/>
    <w:qFormat/>
    <w:rsid w:val="00054EC6"/>
    <w:pPr>
      <w:overflowPunct w:val="0"/>
      <w:autoSpaceDE w:val="0"/>
      <w:autoSpaceDN w:val="0"/>
      <w:adjustRightInd w:val="0"/>
      <w:jc w:val="center"/>
      <w:textAlignment w:val="baseline"/>
    </w:pPr>
    <w:rPr>
      <w:sz w:val="28"/>
      <w:szCs w:val="28"/>
    </w:rPr>
  </w:style>
  <w:style w:type="paragraph" w:styleId="ac">
    <w:name w:val="footer"/>
    <w:basedOn w:val="a"/>
    <w:rsid w:val="006D7F86"/>
    <w:pPr>
      <w:tabs>
        <w:tab w:val="center" w:pos="4677"/>
        <w:tab w:val="right" w:pos="9355"/>
      </w:tabs>
    </w:pPr>
  </w:style>
  <w:style w:type="paragraph" w:styleId="ad">
    <w:name w:val="Subtitle"/>
    <w:basedOn w:val="a"/>
    <w:qFormat/>
    <w:rsid w:val="00DA7B71"/>
    <w:pPr>
      <w:overflowPunct w:val="0"/>
      <w:autoSpaceDE w:val="0"/>
      <w:autoSpaceDN w:val="0"/>
      <w:adjustRightInd w:val="0"/>
    </w:pPr>
    <w:rPr>
      <w:szCs w:val="20"/>
    </w:rPr>
  </w:style>
  <w:style w:type="paragraph" w:customStyle="1" w:styleId="ConsPlusNormal">
    <w:name w:val="ConsPlusNormal"/>
    <w:rsid w:val="008048A7"/>
    <w:pPr>
      <w:widowControl w:val="0"/>
      <w:autoSpaceDE w:val="0"/>
      <w:autoSpaceDN w:val="0"/>
      <w:adjustRightInd w:val="0"/>
      <w:ind w:firstLine="720"/>
    </w:pPr>
    <w:rPr>
      <w:rFonts w:ascii="Arial" w:hAnsi="Arial" w:cs="Arial"/>
    </w:rPr>
  </w:style>
  <w:style w:type="paragraph" w:customStyle="1" w:styleId="ConsPlusNonformat">
    <w:name w:val="ConsPlusNonformat"/>
    <w:rsid w:val="008048A7"/>
    <w:pPr>
      <w:widowControl w:val="0"/>
      <w:autoSpaceDE w:val="0"/>
      <w:autoSpaceDN w:val="0"/>
      <w:adjustRightInd w:val="0"/>
    </w:pPr>
    <w:rPr>
      <w:rFonts w:ascii="Courier New" w:hAnsi="Courier New" w:cs="Courier New"/>
    </w:rPr>
  </w:style>
  <w:style w:type="paragraph" w:styleId="ae">
    <w:name w:val="Balloon Text"/>
    <w:basedOn w:val="a"/>
    <w:semiHidden/>
    <w:rsid w:val="00DF1078"/>
    <w:rPr>
      <w:rFonts w:ascii="Tahoma" w:hAnsi="Tahoma" w:cs="Tahoma"/>
      <w:sz w:val="16"/>
      <w:szCs w:val="16"/>
    </w:rPr>
  </w:style>
  <w:style w:type="paragraph" w:customStyle="1" w:styleId="ConsPlusTitle">
    <w:name w:val="ConsPlusTitle"/>
    <w:rsid w:val="007D657B"/>
    <w:pPr>
      <w:widowControl w:val="0"/>
      <w:autoSpaceDE w:val="0"/>
      <w:autoSpaceDN w:val="0"/>
      <w:adjustRightInd w:val="0"/>
    </w:pPr>
    <w:rPr>
      <w:rFonts w:ascii="Calibri" w:hAnsi="Calibri" w:cs="Calibri"/>
      <w:b/>
      <w:bCs/>
      <w:sz w:val="22"/>
      <w:szCs w:val="22"/>
    </w:rPr>
  </w:style>
  <w:style w:type="character" w:styleId="af">
    <w:name w:val="Strong"/>
    <w:uiPriority w:val="22"/>
    <w:qFormat/>
    <w:rsid w:val="00645497"/>
    <w:rPr>
      <w:b/>
      <w:bCs/>
    </w:rPr>
  </w:style>
  <w:style w:type="character" w:customStyle="1" w:styleId="apple-converted-space">
    <w:name w:val="apple-converted-space"/>
    <w:basedOn w:val="a0"/>
    <w:rsid w:val="00645497"/>
  </w:style>
  <w:style w:type="paragraph" w:customStyle="1" w:styleId="20">
    <w:name w:val="Обычный2"/>
    <w:rsid w:val="007846AF"/>
    <w:pPr>
      <w:suppressAutoHyphens/>
    </w:pPr>
    <w:rPr>
      <w:lang w:eastAsia="ar-SA"/>
    </w:rPr>
  </w:style>
  <w:style w:type="paragraph" w:customStyle="1" w:styleId="ConsTitle">
    <w:name w:val="ConsTitle"/>
    <w:rsid w:val="00AF2A2E"/>
    <w:pPr>
      <w:widowControl w:val="0"/>
      <w:autoSpaceDE w:val="0"/>
      <w:autoSpaceDN w:val="0"/>
      <w:adjustRightInd w:val="0"/>
      <w:ind w:right="19772"/>
    </w:pPr>
    <w:rPr>
      <w:rFonts w:ascii="Arial" w:hAnsi="Arial" w:cs="Arial"/>
      <w:b/>
      <w:bCs/>
    </w:rPr>
  </w:style>
  <w:style w:type="paragraph" w:customStyle="1" w:styleId="ConsNormal">
    <w:name w:val="ConsNormal"/>
    <w:rsid w:val="00AF2A2E"/>
    <w:pPr>
      <w:widowControl w:val="0"/>
      <w:autoSpaceDE w:val="0"/>
      <w:autoSpaceDN w:val="0"/>
      <w:adjustRightInd w:val="0"/>
      <w:ind w:right="19772" w:firstLine="720"/>
    </w:pPr>
    <w:rPr>
      <w:rFonts w:ascii="Arial" w:hAnsi="Arial" w:cs="Arial"/>
    </w:rPr>
  </w:style>
  <w:style w:type="paragraph" w:styleId="af0">
    <w:name w:val="List Paragraph"/>
    <w:basedOn w:val="a"/>
    <w:uiPriority w:val="34"/>
    <w:qFormat/>
    <w:rsid w:val="002616BF"/>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TOC Heading"/>
    <w:basedOn w:val="1"/>
    <w:next w:val="a"/>
    <w:uiPriority w:val="39"/>
    <w:unhideWhenUsed/>
    <w:qFormat/>
    <w:rsid w:val="006061C7"/>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kern w:val="0"/>
    </w:rPr>
  </w:style>
  <w:style w:type="paragraph" w:styleId="12">
    <w:name w:val="toc 1"/>
    <w:basedOn w:val="a"/>
    <w:next w:val="a"/>
    <w:autoRedefine/>
    <w:uiPriority w:val="39"/>
    <w:rsid w:val="006061C7"/>
    <w:pPr>
      <w:spacing w:after="100"/>
    </w:pPr>
  </w:style>
  <w:style w:type="character" w:customStyle="1" w:styleId="a9">
    <w:name w:val="Верхний колонтитул Знак"/>
    <w:basedOn w:val="a0"/>
    <w:link w:val="a8"/>
    <w:uiPriority w:val="99"/>
    <w:rsid w:val="00C5337B"/>
    <w:rPr>
      <w:sz w:val="28"/>
      <w:szCs w:val="28"/>
    </w:rPr>
  </w:style>
  <w:style w:type="paragraph" w:styleId="21">
    <w:name w:val="Body Text 2"/>
    <w:basedOn w:val="a"/>
    <w:link w:val="22"/>
    <w:unhideWhenUsed/>
    <w:rsid w:val="008C14DB"/>
    <w:pPr>
      <w:spacing w:after="120" w:line="480" w:lineRule="auto"/>
    </w:pPr>
  </w:style>
  <w:style w:type="character" w:customStyle="1" w:styleId="22">
    <w:name w:val="Основной текст 2 Знак"/>
    <w:basedOn w:val="a0"/>
    <w:link w:val="21"/>
    <w:rsid w:val="008C14DB"/>
    <w:rPr>
      <w:sz w:val="24"/>
      <w:szCs w:val="24"/>
    </w:rPr>
  </w:style>
  <w:style w:type="paragraph" w:styleId="23">
    <w:name w:val="Body Text Indent 2"/>
    <w:basedOn w:val="a"/>
    <w:link w:val="24"/>
    <w:semiHidden/>
    <w:unhideWhenUsed/>
    <w:rsid w:val="008C14DB"/>
    <w:pPr>
      <w:spacing w:after="120" w:line="480" w:lineRule="auto"/>
      <w:ind w:left="283"/>
    </w:pPr>
  </w:style>
  <w:style w:type="character" w:customStyle="1" w:styleId="24">
    <w:name w:val="Основной текст с отступом 2 Знак"/>
    <w:basedOn w:val="a0"/>
    <w:link w:val="23"/>
    <w:semiHidden/>
    <w:rsid w:val="008C14DB"/>
    <w:rPr>
      <w:sz w:val="24"/>
      <w:szCs w:val="24"/>
    </w:rPr>
  </w:style>
  <w:style w:type="paragraph" w:styleId="31">
    <w:name w:val="Body Text Indent 3"/>
    <w:basedOn w:val="a"/>
    <w:link w:val="32"/>
    <w:semiHidden/>
    <w:unhideWhenUsed/>
    <w:rsid w:val="008C14DB"/>
    <w:pPr>
      <w:spacing w:after="120"/>
      <w:ind w:left="283"/>
    </w:pPr>
    <w:rPr>
      <w:sz w:val="16"/>
      <w:szCs w:val="16"/>
    </w:rPr>
  </w:style>
  <w:style w:type="character" w:customStyle="1" w:styleId="32">
    <w:name w:val="Основной текст с отступом 3 Знак"/>
    <w:basedOn w:val="a0"/>
    <w:link w:val="31"/>
    <w:semiHidden/>
    <w:rsid w:val="008C14DB"/>
    <w:rPr>
      <w:sz w:val="16"/>
      <w:szCs w:val="16"/>
    </w:rPr>
  </w:style>
  <w:style w:type="table" w:customStyle="1" w:styleId="13">
    <w:name w:val="Леша1"/>
    <w:basedOn w:val="a1"/>
    <w:next w:val="a6"/>
    <w:rsid w:val="008C14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274EB4"/>
    <w:rPr>
      <w:sz w:val="20"/>
      <w:szCs w:val="20"/>
      <w:lang w:val="en-US" w:eastAsia="en-US"/>
    </w:rPr>
  </w:style>
  <w:style w:type="character" w:customStyle="1" w:styleId="af3">
    <w:name w:val="Текст сноски Знак"/>
    <w:basedOn w:val="a0"/>
    <w:link w:val="af2"/>
    <w:uiPriority w:val="99"/>
    <w:semiHidden/>
    <w:rsid w:val="00274EB4"/>
    <w:rPr>
      <w:lang w:val="en-US" w:eastAsia="en-US"/>
    </w:rPr>
  </w:style>
  <w:style w:type="character" w:styleId="af4">
    <w:name w:val="footnote reference"/>
    <w:basedOn w:val="a0"/>
    <w:uiPriority w:val="99"/>
    <w:semiHidden/>
    <w:unhideWhenUsed/>
    <w:rsid w:val="00274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572">
      <w:bodyDiv w:val="1"/>
      <w:marLeft w:val="0"/>
      <w:marRight w:val="0"/>
      <w:marTop w:val="0"/>
      <w:marBottom w:val="0"/>
      <w:divBdr>
        <w:top w:val="none" w:sz="0" w:space="0" w:color="auto"/>
        <w:left w:val="none" w:sz="0" w:space="0" w:color="auto"/>
        <w:bottom w:val="none" w:sz="0" w:space="0" w:color="auto"/>
        <w:right w:val="none" w:sz="0" w:space="0" w:color="auto"/>
      </w:divBdr>
    </w:div>
    <w:div w:id="781263804">
      <w:bodyDiv w:val="1"/>
      <w:marLeft w:val="0"/>
      <w:marRight w:val="0"/>
      <w:marTop w:val="0"/>
      <w:marBottom w:val="0"/>
      <w:divBdr>
        <w:top w:val="none" w:sz="0" w:space="0" w:color="auto"/>
        <w:left w:val="none" w:sz="0" w:space="0" w:color="auto"/>
        <w:bottom w:val="none" w:sz="0" w:space="0" w:color="auto"/>
        <w:right w:val="none" w:sz="0" w:space="0" w:color="auto"/>
      </w:divBdr>
      <w:divsChild>
        <w:div w:id="355892884">
          <w:marLeft w:val="0"/>
          <w:marRight w:val="0"/>
          <w:marTop w:val="121"/>
          <w:marBottom w:val="0"/>
          <w:divBdr>
            <w:top w:val="none" w:sz="0" w:space="0" w:color="auto"/>
            <w:left w:val="none" w:sz="0" w:space="0" w:color="auto"/>
            <w:bottom w:val="none" w:sz="0" w:space="0" w:color="auto"/>
            <w:right w:val="none" w:sz="0" w:space="0" w:color="auto"/>
          </w:divBdr>
        </w:div>
      </w:divsChild>
    </w:div>
    <w:div w:id="913592209">
      <w:bodyDiv w:val="1"/>
      <w:marLeft w:val="0"/>
      <w:marRight w:val="0"/>
      <w:marTop w:val="0"/>
      <w:marBottom w:val="0"/>
      <w:divBdr>
        <w:top w:val="none" w:sz="0" w:space="0" w:color="auto"/>
        <w:left w:val="none" w:sz="0" w:space="0" w:color="auto"/>
        <w:bottom w:val="none" w:sz="0" w:space="0" w:color="auto"/>
        <w:right w:val="none" w:sz="0" w:space="0" w:color="auto"/>
      </w:divBdr>
      <w:divsChild>
        <w:div w:id="665786909">
          <w:marLeft w:val="0"/>
          <w:marRight w:val="0"/>
          <w:marTop w:val="0"/>
          <w:marBottom w:val="0"/>
          <w:divBdr>
            <w:top w:val="none" w:sz="0" w:space="0" w:color="auto"/>
            <w:left w:val="none" w:sz="0" w:space="0" w:color="auto"/>
            <w:bottom w:val="none" w:sz="0" w:space="0" w:color="auto"/>
            <w:right w:val="none" w:sz="0" w:space="0" w:color="auto"/>
          </w:divBdr>
        </w:div>
        <w:div w:id="1759787173">
          <w:marLeft w:val="0"/>
          <w:marRight w:val="0"/>
          <w:marTop w:val="0"/>
          <w:marBottom w:val="0"/>
          <w:divBdr>
            <w:top w:val="none" w:sz="0" w:space="0" w:color="auto"/>
            <w:left w:val="none" w:sz="0" w:space="0" w:color="auto"/>
            <w:bottom w:val="none" w:sz="0" w:space="0" w:color="auto"/>
            <w:right w:val="none" w:sz="0" w:space="0" w:color="auto"/>
          </w:divBdr>
        </w:div>
      </w:divsChild>
    </w:div>
    <w:div w:id="964311487">
      <w:bodyDiv w:val="1"/>
      <w:marLeft w:val="0"/>
      <w:marRight w:val="0"/>
      <w:marTop w:val="0"/>
      <w:marBottom w:val="0"/>
      <w:divBdr>
        <w:top w:val="none" w:sz="0" w:space="0" w:color="auto"/>
        <w:left w:val="none" w:sz="0" w:space="0" w:color="auto"/>
        <w:bottom w:val="none" w:sz="0" w:space="0" w:color="auto"/>
        <w:right w:val="none" w:sz="0" w:space="0" w:color="auto"/>
      </w:divBdr>
      <w:divsChild>
        <w:div w:id="188570685">
          <w:marLeft w:val="0"/>
          <w:marRight w:val="0"/>
          <w:marTop w:val="0"/>
          <w:marBottom w:val="0"/>
          <w:divBdr>
            <w:top w:val="none" w:sz="0" w:space="0" w:color="auto"/>
            <w:left w:val="none" w:sz="0" w:space="0" w:color="auto"/>
            <w:bottom w:val="none" w:sz="0" w:space="0" w:color="auto"/>
            <w:right w:val="none" w:sz="0" w:space="0" w:color="auto"/>
          </w:divBdr>
        </w:div>
        <w:div w:id="1420639203">
          <w:marLeft w:val="0"/>
          <w:marRight w:val="0"/>
          <w:marTop w:val="0"/>
          <w:marBottom w:val="0"/>
          <w:divBdr>
            <w:top w:val="none" w:sz="0" w:space="0" w:color="auto"/>
            <w:left w:val="none" w:sz="0" w:space="0" w:color="auto"/>
            <w:bottom w:val="none" w:sz="0" w:space="0" w:color="auto"/>
            <w:right w:val="none" w:sz="0" w:space="0" w:color="auto"/>
          </w:divBdr>
        </w:div>
      </w:divsChild>
    </w:div>
    <w:div w:id="1165903125">
      <w:bodyDiv w:val="1"/>
      <w:marLeft w:val="0"/>
      <w:marRight w:val="0"/>
      <w:marTop w:val="0"/>
      <w:marBottom w:val="0"/>
      <w:divBdr>
        <w:top w:val="none" w:sz="0" w:space="0" w:color="auto"/>
        <w:left w:val="none" w:sz="0" w:space="0" w:color="auto"/>
        <w:bottom w:val="none" w:sz="0" w:space="0" w:color="auto"/>
        <w:right w:val="none" w:sz="0" w:space="0" w:color="auto"/>
      </w:divBdr>
      <w:divsChild>
        <w:div w:id="1676834105">
          <w:marLeft w:val="0"/>
          <w:marRight w:val="0"/>
          <w:marTop w:val="121"/>
          <w:marBottom w:val="0"/>
          <w:divBdr>
            <w:top w:val="none" w:sz="0" w:space="0" w:color="auto"/>
            <w:left w:val="none" w:sz="0" w:space="0" w:color="auto"/>
            <w:bottom w:val="none" w:sz="0" w:space="0" w:color="auto"/>
            <w:right w:val="none" w:sz="0" w:space="0" w:color="auto"/>
          </w:divBdr>
        </w:div>
      </w:divsChild>
    </w:div>
    <w:div w:id="1449936773">
      <w:bodyDiv w:val="1"/>
      <w:marLeft w:val="0"/>
      <w:marRight w:val="0"/>
      <w:marTop w:val="0"/>
      <w:marBottom w:val="0"/>
      <w:divBdr>
        <w:top w:val="none" w:sz="0" w:space="0" w:color="auto"/>
        <w:left w:val="none" w:sz="0" w:space="0" w:color="auto"/>
        <w:bottom w:val="none" w:sz="0" w:space="0" w:color="auto"/>
        <w:right w:val="none" w:sz="0" w:space="0" w:color="auto"/>
      </w:divBdr>
    </w:div>
    <w:div w:id="1646815888">
      <w:bodyDiv w:val="1"/>
      <w:marLeft w:val="0"/>
      <w:marRight w:val="0"/>
      <w:marTop w:val="0"/>
      <w:marBottom w:val="0"/>
      <w:divBdr>
        <w:top w:val="none" w:sz="0" w:space="0" w:color="auto"/>
        <w:left w:val="none" w:sz="0" w:space="0" w:color="auto"/>
        <w:bottom w:val="none" w:sz="0" w:space="0" w:color="auto"/>
        <w:right w:val="none" w:sz="0" w:space="0" w:color="auto"/>
      </w:divBdr>
      <w:divsChild>
        <w:div w:id="1983775690">
          <w:marLeft w:val="0"/>
          <w:marRight w:val="0"/>
          <w:marTop w:val="121"/>
          <w:marBottom w:val="0"/>
          <w:divBdr>
            <w:top w:val="none" w:sz="0" w:space="0" w:color="auto"/>
            <w:left w:val="none" w:sz="0" w:space="0" w:color="auto"/>
            <w:bottom w:val="none" w:sz="0" w:space="0" w:color="auto"/>
            <w:right w:val="none" w:sz="0" w:space="0" w:color="auto"/>
          </w:divBdr>
        </w:div>
      </w:divsChild>
    </w:div>
    <w:div w:id="2122719454">
      <w:bodyDiv w:val="1"/>
      <w:marLeft w:val="0"/>
      <w:marRight w:val="0"/>
      <w:marTop w:val="0"/>
      <w:marBottom w:val="0"/>
      <w:divBdr>
        <w:top w:val="none" w:sz="0" w:space="0" w:color="auto"/>
        <w:left w:val="none" w:sz="0" w:space="0" w:color="auto"/>
        <w:bottom w:val="none" w:sz="0" w:space="0" w:color="auto"/>
        <w:right w:val="none" w:sz="0" w:space="0" w:color="auto"/>
      </w:divBdr>
      <w:divsChild>
        <w:div w:id="186607147">
          <w:marLeft w:val="0"/>
          <w:marRight w:val="0"/>
          <w:marTop w:val="0"/>
          <w:marBottom w:val="0"/>
          <w:divBdr>
            <w:top w:val="none" w:sz="0" w:space="0" w:color="auto"/>
            <w:left w:val="none" w:sz="0" w:space="0" w:color="auto"/>
            <w:bottom w:val="none" w:sz="0" w:space="0" w:color="auto"/>
            <w:right w:val="none" w:sz="0" w:space="0" w:color="auto"/>
          </w:divBdr>
        </w:div>
        <w:div w:id="60588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io.estate@e-da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08A915A77589369BD2B7F347595D5ABC538B22E06FA735FD52FF4C23570EP" TargetMode="External"/><Relationship Id="rId5" Type="http://schemas.openxmlformats.org/officeDocument/2006/relationships/webSettings" Target="webSettings.xml"/><Relationship Id="rId15" Type="http://schemas.openxmlformats.org/officeDocument/2006/relationships/hyperlink" Target="http://www.estate-rd.ru" TargetMode="External"/><Relationship Id="rId10" Type="http://schemas.openxmlformats.org/officeDocument/2006/relationships/hyperlink" Target="mailto:property@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9CCA9-C317-4F8E-8F04-920948A6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19</Pages>
  <Words>5797</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АУКЦИОННАЯ ДОКУМЕНТАЦИЯ ОТКРЫТОГО АУКЦИОНА НА ПРАВО ЗАКЛЮЧЕНИЯ ДОГОВОРА АРЕНДЫ</vt:lpstr>
    </vt:vector>
  </TitlesOfParts>
  <Company>adm</Company>
  <LinksUpToDate>false</LinksUpToDate>
  <CharactersWithSpaces>38769</CharactersWithSpaces>
  <SharedDoc>false</SharedDoc>
  <HLinks>
    <vt:vector size="150" baseType="variant">
      <vt:variant>
        <vt:i4>5898328</vt:i4>
      </vt:variant>
      <vt:variant>
        <vt:i4>72</vt:i4>
      </vt:variant>
      <vt:variant>
        <vt:i4>0</vt:i4>
      </vt:variant>
      <vt:variant>
        <vt:i4>5</vt:i4>
      </vt:variant>
      <vt:variant>
        <vt:lpwstr>consultantplus://offline/ref=5B143E883CA043D7BEAF93F3EFE271EC9D97499B97E8B0AA5B25561CE23276A3145840F161A4E915F2EB9B27T0E</vt:lpwstr>
      </vt:variant>
      <vt:variant>
        <vt:lpwstr/>
      </vt:variant>
      <vt:variant>
        <vt:i4>5898331</vt:i4>
      </vt:variant>
      <vt:variant>
        <vt:i4>69</vt:i4>
      </vt:variant>
      <vt:variant>
        <vt:i4>0</vt:i4>
      </vt:variant>
      <vt:variant>
        <vt:i4>5</vt:i4>
      </vt:variant>
      <vt:variant>
        <vt:lpwstr>consultantplus://offline/ref=5B143E883CA043D7BEAF93F3EFE271EC9D97499B97E8B0AA5B25561CE23276A3145840F161A4E915F2EA9127TCE</vt:lpwstr>
      </vt:variant>
      <vt:variant>
        <vt:lpwstr/>
      </vt:variant>
      <vt:variant>
        <vt:i4>3997806</vt:i4>
      </vt:variant>
      <vt:variant>
        <vt:i4>66</vt:i4>
      </vt:variant>
      <vt:variant>
        <vt:i4>0</vt:i4>
      </vt:variant>
      <vt:variant>
        <vt:i4>5</vt:i4>
      </vt:variant>
      <vt:variant>
        <vt:lpwstr>consultantplus://offline/ref=5B143E883CA043D7BEAF8DFEF98E2FE99A9E15959AEEBEF5067A0D41B53B7CF4531719B325ABE9162FT0E</vt:lpwstr>
      </vt:variant>
      <vt:variant>
        <vt:lpwstr/>
      </vt:variant>
      <vt:variant>
        <vt:i4>5898249</vt:i4>
      </vt:variant>
      <vt:variant>
        <vt:i4>63</vt:i4>
      </vt:variant>
      <vt:variant>
        <vt:i4>0</vt:i4>
      </vt:variant>
      <vt:variant>
        <vt:i4>5</vt:i4>
      </vt:variant>
      <vt:variant>
        <vt:lpwstr>consultantplus://offline/ref=5B143E883CA043D7BEAF93F3EFE271EC9D97499B97E8B0AA5B25561CE23276A3145840F161A4E915F2EA9027T0E</vt:lpwstr>
      </vt:variant>
      <vt:variant>
        <vt:lpwstr/>
      </vt:variant>
      <vt:variant>
        <vt:i4>5898240</vt:i4>
      </vt:variant>
      <vt:variant>
        <vt:i4>60</vt:i4>
      </vt:variant>
      <vt:variant>
        <vt:i4>0</vt:i4>
      </vt:variant>
      <vt:variant>
        <vt:i4>5</vt:i4>
      </vt:variant>
      <vt:variant>
        <vt:lpwstr>consultantplus://offline/ref=5B143E883CA043D7BEAF93F3EFE271EC9D97499B97E8B0AA5B25561CE23276A3145840F161A4E915F2EA9027T9E</vt:lpwstr>
      </vt:variant>
      <vt:variant>
        <vt:lpwstr/>
      </vt:variant>
      <vt:variant>
        <vt:i4>5898332</vt:i4>
      </vt:variant>
      <vt:variant>
        <vt:i4>57</vt:i4>
      </vt:variant>
      <vt:variant>
        <vt:i4>0</vt:i4>
      </vt:variant>
      <vt:variant>
        <vt:i4>5</vt:i4>
      </vt:variant>
      <vt:variant>
        <vt:lpwstr>consultantplus://offline/ref=5B143E883CA043D7BEAF93F3EFE271EC9D97499B97E8B0AA5B25561CE23276A3145840F161A4E915F2EB9327TEE</vt:lpwstr>
      </vt:variant>
      <vt:variant>
        <vt:lpwstr/>
      </vt:variant>
      <vt:variant>
        <vt:i4>5898332</vt:i4>
      </vt:variant>
      <vt:variant>
        <vt:i4>54</vt:i4>
      </vt:variant>
      <vt:variant>
        <vt:i4>0</vt:i4>
      </vt:variant>
      <vt:variant>
        <vt:i4>5</vt:i4>
      </vt:variant>
      <vt:variant>
        <vt:lpwstr>consultantplus://offline/ref=5B143E883CA043D7BEAF93F3EFE271EC9D97499B97E8B0AA5B25561CE23276A3145840F161A4E915F2EB9327TEE</vt:lpwstr>
      </vt:variant>
      <vt:variant>
        <vt:lpwstr/>
      </vt:variant>
      <vt:variant>
        <vt:i4>5898328</vt:i4>
      </vt:variant>
      <vt:variant>
        <vt:i4>51</vt:i4>
      </vt:variant>
      <vt:variant>
        <vt:i4>0</vt:i4>
      </vt:variant>
      <vt:variant>
        <vt:i4>5</vt:i4>
      </vt:variant>
      <vt:variant>
        <vt:lpwstr>consultantplus://offline/ref=5B143E883CA043D7BEAF93F3EFE271EC9D97499B97E8B0AA5B25561CE23276A3145840F161A4E915F2EB9B27T0E</vt:lpwstr>
      </vt:variant>
      <vt:variant>
        <vt:lpwstr/>
      </vt:variant>
      <vt:variant>
        <vt:i4>5898331</vt:i4>
      </vt:variant>
      <vt:variant>
        <vt:i4>48</vt:i4>
      </vt:variant>
      <vt:variant>
        <vt:i4>0</vt:i4>
      </vt:variant>
      <vt:variant>
        <vt:i4>5</vt:i4>
      </vt:variant>
      <vt:variant>
        <vt:lpwstr>consultantplus://offline/ref=5B143E883CA043D7BEAF93F3EFE271EC9D97499B97E8B0AA5B25561CE23276A3145840F161A4E915F2EA9127TCE</vt:lpwstr>
      </vt:variant>
      <vt:variant>
        <vt:lpwstr/>
      </vt:variant>
      <vt:variant>
        <vt:i4>3997806</vt:i4>
      </vt:variant>
      <vt:variant>
        <vt:i4>45</vt:i4>
      </vt:variant>
      <vt:variant>
        <vt:i4>0</vt:i4>
      </vt:variant>
      <vt:variant>
        <vt:i4>5</vt:i4>
      </vt:variant>
      <vt:variant>
        <vt:lpwstr>consultantplus://offline/ref=5B143E883CA043D7BEAF8DFEF98E2FE99A9E15959AEEBEF5067A0D41B53B7CF4531719B325ABE9162FT0E</vt:lpwstr>
      </vt:variant>
      <vt:variant>
        <vt:lpwstr/>
      </vt:variant>
      <vt:variant>
        <vt:i4>5898249</vt:i4>
      </vt:variant>
      <vt:variant>
        <vt:i4>42</vt:i4>
      </vt:variant>
      <vt:variant>
        <vt:i4>0</vt:i4>
      </vt:variant>
      <vt:variant>
        <vt:i4>5</vt:i4>
      </vt:variant>
      <vt:variant>
        <vt:lpwstr>consultantplus://offline/ref=5B143E883CA043D7BEAF93F3EFE271EC9D97499B97E8B0AA5B25561CE23276A3145840F161A4E915F2EA9027T0E</vt:lpwstr>
      </vt:variant>
      <vt:variant>
        <vt:lpwstr/>
      </vt:variant>
      <vt:variant>
        <vt:i4>5898240</vt:i4>
      </vt:variant>
      <vt:variant>
        <vt:i4>39</vt:i4>
      </vt:variant>
      <vt:variant>
        <vt:i4>0</vt:i4>
      </vt:variant>
      <vt:variant>
        <vt:i4>5</vt:i4>
      </vt:variant>
      <vt:variant>
        <vt:lpwstr>consultantplus://offline/ref=5B143E883CA043D7BEAF93F3EFE271EC9D97499B97E8B0AA5B25561CE23276A3145840F161A4E915F2EA9027T9E</vt:lpwstr>
      </vt:variant>
      <vt:variant>
        <vt:lpwstr/>
      </vt:variant>
      <vt:variant>
        <vt:i4>5898332</vt:i4>
      </vt:variant>
      <vt:variant>
        <vt:i4>36</vt:i4>
      </vt:variant>
      <vt:variant>
        <vt:i4>0</vt:i4>
      </vt:variant>
      <vt:variant>
        <vt:i4>5</vt:i4>
      </vt:variant>
      <vt:variant>
        <vt:lpwstr>consultantplus://offline/ref=5B143E883CA043D7BEAF93F3EFE271EC9D97499B97E8B0AA5B25561CE23276A3145840F161A4E915F2EB9327TEE</vt:lpwstr>
      </vt:variant>
      <vt:variant>
        <vt:lpwstr/>
      </vt:variant>
      <vt:variant>
        <vt:i4>5898332</vt:i4>
      </vt:variant>
      <vt:variant>
        <vt:i4>33</vt:i4>
      </vt:variant>
      <vt:variant>
        <vt:i4>0</vt:i4>
      </vt:variant>
      <vt:variant>
        <vt:i4>5</vt:i4>
      </vt:variant>
      <vt:variant>
        <vt:lpwstr>consultantplus://offline/ref=5B143E883CA043D7BEAF93F3EFE271EC9D97499B97E8B0AA5B25561CE23276A3145840F161A4E915F2EB9327TEE</vt:lpwstr>
      </vt:variant>
      <vt:variant>
        <vt:lpwstr/>
      </vt:variant>
      <vt:variant>
        <vt:i4>5898328</vt:i4>
      </vt:variant>
      <vt:variant>
        <vt:i4>30</vt:i4>
      </vt:variant>
      <vt:variant>
        <vt:i4>0</vt:i4>
      </vt:variant>
      <vt:variant>
        <vt:i4>5</vt:i4>
      </vt:variant>
      <vt:variant>
        <vt:lpwstr>consultantplus://offline/ref=5B143E883CA043D7BEAF93F3EFE271EC9D97499B97E8B0AA5B25561CE23276A3145840F161A4E915F2EB9B27T0E</vt:lpwstr>
      </vt:variant>
      <vt:variant>
        <vt:lpwstr/>
      </vt:variant>
      <vt:variant>
        <vt:i4>5898331</vt:i4>
      </vt:variant>
      <vt:variant>
        <vt:i4>27</vt:i4>
      </vt:variant>
      <vt:variant>
        <vt:i4>0</vt:i4>
      </vt:variant>
      <vt:variant>
        <vt:i4>5</vt:i4>
      </vt:variant>
      <vt:variant>
        <vt:lpwstr>consultantplus://offline/ref=5B143E883CA043D7BEAF93F3EFE271EC9D97499B97E8B0AA5B25561CE23276A3145840F161A4E915F2EA9127TCE</vt:lpwstr>
      </vt:variant>
      <vt:variant>
        <vt:lpwstr/>
      </vt:variant>
      <vt:variant>
        <vt:i4>3997806</vt:i4>
      </vt:variant>
      <vt:variant>
        <vt:i4>24</vt:i4>
      </vt:variant>
      <vt:variant>
        <vt:i4>0</vt:i4>
      </vt:variant>
      <vt:variant>
        <vt:i4>5</vt:i4>
      </vt:variant>
      <vt:variant>
        <vt:lpwstr>consultantplus://offline/ref=5B143E883CA043D7BEAF8DFEF98E2FE99A9E15959AEEBEF5067A0D41B53B7CF4531719B325ABE9162FT0E</vt:lpwstr>
      </vt:variant>
      <vt:variant>
        <vt:lpwstr/>
      </vt:variant>
      <vt:variant>
        <vt:i4>5898249</vt:i4>
      </vt:variant>
      <vt:variant>
        <vt:i4>21</vt:i4>
      </vt:variant>
      <vt:variant>
        <vt:i4>0</vt:i4>
      </vt:variant>
      <vt:variant>
        <vt:i4>5</vt:i4>
      </vt:variant>
      <vt:variant>
        <vt:lpwstr>consultantplus://offline/ref=5B143E883CA043D7BEAF93F3EFE271EC9D97499B97E8B0AA5B25561CE23276A3145840F161A4E915F2EA9027T0E</vt:lpwstr>
      </vt:variant>
      <vt:variant>
        <vt:lpwstr/>
      </vt:variant>
      <vt:variant>
        <vt:i4>5898240</vt:i4>
      </vt:variant>
      <vt:variant>
        <vt:i4>18</vt:i4>
      </vt:variant>
      <vt:variant>
        <vt:i4>0</vt:i4>
      </vt:variant>
      <vt:variant>
        <vt:i4>5</vt:i4>
      </vt:variant>
      <vt:variant>
        <vt:lpwstr>consultantplus://offline/ref=5B143E883CA043D7BEAF93F3EFE271EC9D97499B97E8B0AA5B25561CE23276A3145840F161A4E915F2EA9027T9E</vt:lpwstr>
      </vt:variant>
      <vt:variant>
        <vt:lpwstr/>
      </vt:variant>
      <vt:variant>
        <vt:i4>5898332</vt:i4>
      </vt:variant>
      <vt:variant>
        <vt:i4>15</vt:i4>
      </vt:variant>
      <vt:variant>
        <vt:i4>0</vt:i4>
      </vt:variant>
      <vt:variant>
        <vt:i4>5</vt:i4>
      </vt:variant>
      <vt:variant>
        <vt:lpwstr>consultantplus://offline/ref=5B143E883CA043D7BEAF93F3EFE271EC9D97499B97E8B0AA5B25561CE23276A3145840F161A4E915F2EB9327TEE</vt:lpwstr>
      </vt:variant>
      <vt:variant>
        <vt:lpwstr/>
      </vt:variant>
      <vt:variant>
        <vt:i4>5898332</vt:i4>
      </vt:variant>
      <vt:variant>
        <vt:i4>12</vt:i4>
      </vt:variant>
      <vt:variant>
        <vt:i4>0</vt:i4>
      </vt:variant>
      <vt:variant>
        <vt:i4>5</vt:i4>
      </vt:variant>
      <vt:variant>
        <vt:lpwstr>consultantplus://offline/ref=5B143E883CA043D7BEAF93F3EFE271EC9D97499B97E8B0AA5B25561CE23276A3145840F161A4E915F2EB9327TEE</vt:lpwstr>
      </vt:variant>
      <vt:variant>
        <vt:lpwstr/>
      </vt:variant>
      <vt:variant>
        <vt:i4>524354</vt:i4>
      </vt:variant>
      <vt:variant>
        <vt:i4>9</vt:i4>
      </vt:variant>
      <vt:variant>
        <vt:i4>0</vt:i4>
      </vt:variant>
      <vt:variant>
        <vt:i4>5</vt:i4>
      </vt:variant>
      <vt:variant>
        <vt:lpwstr>http://www.torgi.gov.ru/</vt:lpwstr>
      </vt:variant>
      <vt:variant>
        <vt:lpwstr/>
      </vt:variant>
      <vt:variant>
        <vt:i4>7077919</vt:i4>
      </vt:variant>
      <vt:variant>
        <vt:i4>6</vt:i4>
      </vt:variant>
      <vt:variant>
        <vt:i4>0</vt:i4>
      </vt:variant>
      <vt:variant>
        <vt:i4>5</vt:i4>
      </vt:variant>
      <vt:variant>
        <vt:lpwstr>mailto:Luzino-adm@mail.ru</vt:lpwstr>
      </vt:variant>
      <vt:variant>
        <vt:lpwstr/>
      </vt:variant>
      <vt:variant>
        <vt:i4>3997796</vt:i4>
      </vt:variant>
      <vt:variant>
        <vt:i4>3</vt:i4>
      </vt:variant>
      <vt:variant>
        <vt:i4>0</vt:i4>
      </vt:variant>
      <vt:variant>
        <vt:i4>5</vt:i4>
      </vt:variant>
      <vt:variant>
        <vt:lpwstr>http://www.luzino55.ru/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АУКЦИОННАЯ ДОКУМЕНТАЦИЯ ОТКРЫТОГО АУКЦИОНА НА ПРАВО ЗАКЛЮЧЕНИЯ ДОГОВОРА АРЕНДЫ</dc:title>
  <dc:creator>sizov</dc:creator>
  <cp:lastModifiedBy>Min</cp:lastModifiedBy>
  <cp:revision>111</cp:revision>
  <cp:lastPrinted>2023-10-05T07:41:00Z</cp:lastPrinted>
  <dcterms:created xsi:type="dcterms:W3CDTF">2019-08-19T14:31:00Z</dcterms:created>
  <dcterms:modified xsi:type="dcterms:W3CDTF">2023-10-06T06:41:00Z</dcterms:modified>
</cp:coreProperties>
</file>