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E6" w:rsidRPr="00BC1943" w:rsidRDefault="00D83DE6" w:rsidP="00D83DE6">
      <w:pPr>
        <w:tabs>
          <w:tab w:val="left" w:pos="2565"/>
        </w:tabs>
        <w:ind w:firstLine="709"/>
        <w:jc w:val="center"/>
        <w:rPr>
          <w:b/>
        </w:rPr>
      </w:pPr>
      <w:r w:rsidRPr="00BC1943">
        <w:rPr>
          <w:b/>
        </w:rPr>
        <w:t>ИЗВЕЩЕНИЕ</w:t>
      </w:r>
    </w:p>
    <w:p w:rsidR="00D83DE6" w:rsidRPr="00BC1943" w:rsidRDefault="00D83DE6" w:rsidP="00D83DE6">
      <w:pPr>
        <w:tabs>
          <w:tab w:val="left" w:pos="2565"/>
        </w:tabs>
        <w:ind w:firstLine="709"/>
        <w:jc w:val="both"/>
      </w:pPr>
    </w:p>
    <w:p w:rsidR="00D83DE6" w:rsidRPr="00BC1943" w:rsidRDefault="00D83DE6" w:rsidP="00D83DE6">
      <w:pPr>
        <w:tabs>
          <w:tab w:val="left" w:pos="2565"/>
        </w:tabs>
        <w:ind w:firstLine="709"/>
        <w:jc w:val="both"/>
      </w:pPr>
      <w:r>
        <w:t>Министерством</w:t>
      </w:r>
      <w:r w:rsidRPr="00BC1943">
        <w:t xml:space="preserve"> по земельным</w:t>
      </w:r>
      <w:r>
        <w:t>,</w:t>
      </w:r>
      <w:r w:rsidRPr="00BC1943">
        <w:t xml:space="preserve"> имущественным отношениям</w:t>
      </w:r>
      <w:r>
        <w:t xml:space="preserve"> и вопросам торговли</w:t>
      </w:r>
      <w:r w:rsidRPr="00BC1943">
        <w:t xml:space="preserve"> Республики Дагестан в соответствии со статьей 39.18 Земельным кодексом РФ от 25 октября 2001 г. № 136-ФЗ извещает о возможности предоставления земельных участков, находящихся в собственности Республики Дагестан, на праве аренды, для осуществления крестьянским (фермерским) хозяйством его деятельности:</w:t>
      </w:r>
    </w:p>
    <w:p w:rsidR="00D83DE6" w:rsidRPr="00BC1943" w:rsidRDefault="00D83DE6" w:rsidP="00D83DE6">
      <w:pPr>
        <w:tabs>
          <w:tab w:val="left" w:pos="2565"/>
        </w:tabs>
        <w:ind w:firstLine="709"/>
        <w:jc w:val="both"/>
      </w:pPr>
    </w:p>
    <w:tbl>
      <w:tblPr>
        <w:tblW w:w="10122" w:type="dxa"/>
        <w:jc w:val="center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799"/>
        <w:gridCol w:w="1785"/>
        <w:gridCol w:w="1164"/>
        <w:gridCol w:w="2271"/>
        <w:gridCol w:w="2597"/>
      </w:tblGrid>
      <w:tr w:rsidR="00D83DE6" w:rsidRPr="00BC1943" w:rsidTr="0017119A">
        <w:trPr>
          <w:trHeight w:val="728"/>
          <w:jc w:val="center"/>
        </w:trPr>
        <w:tc>
          <w:tcPr>
            <w:tcW w:w="506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BC1943">
              <w:rPr>
                <w:b/>
                <w:sz w:val="20"/>
                <w:szCs w:val="20"/>
              </w:rPr>
              <w:t>п</w:t>
            </w:r>
            <w:proofErr w:type="spellEnd"/>
            <w:r w:rsidRPr="00BC1943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BC194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9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 xml:space="preserve">Местоположение </w:t>
            </w:r>
            <w:proofErr w:type="spellStart"/>
            <w:r w:rsidRPr="00BC1943">
              <w:rPr>
                <w:b/>
                <w:sz w:val="20"/>
                <w:szCs w:val="20"/>
              </w:rPr>
              <w:t>з</w:t>
            </w:r>
            <w:proofErr w:type="spellEnd"/>
            <w:r w:rsidRPr="00BC1943">
              <w:rPr>
                <w:b/>
                <w:sz w:val="20"/>
                <w:szCs w:val="20"/>
                <w:lang w:val="en-US"/>
              </w:rPr>
              <w:t>/</w:t>
            </w:r>
            <w:r w:rsidRPr="00BC19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785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64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>Площадь</w:t>
            </w:r>
            <w:r w:rsidRPr="00BC1943">
              <w:rPr>
                <w:b/>
                <w:sz w:val="20"/>
                <w:szCs w:val="20"/>
                <w:lang w:val="en-US"/>
              </w:rPr>
              <w:t>,</w:t>
            </w:r>
            <w:r w:rsidRPr="00BC1943">
              <w:rPr>
                <w:b/>
                <w:sz w:val="20"/>
                <w:szCs w:val="20"/>
              </w:rPr>
              <w:t xml:space="preserve"> га</w:t>
            </w:r>
          </w:p>
        </w:tc>
        <w:tc>
          <w:tcPr>
            <w:tcW w:w="2271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 xml:space="preserve">Категория </w:t>
            </w:r>
            <w:proofErr w:type="spellStart"/>
            <w:r w:rsidRPr="00BC1943">
              <w:rPr>
                <w:b/>
                <w:sz w:val="20"/>
                <w:szCs w:val="20"/>
              </w:rPr>
              <w:t>з</w:t>
            </w:r>
            <w:proofErr w:type="spellEnd"/>
            <w:r w:rsidRPr="00BC1943">
              <w:rPr>
                <w:b/>
                <w:sz w:val="20"/>
                <w:szCs w:val="20"/>
                <w:lang w:val="en-US"/>
              </w:rPr>
              <w:t>/</w:t>
            </w:r>
            <w:r w:rsidRPr="00BC1943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2597" w:type="dxa"/>
          </w:tcPr>
          <w:p w:rsidR="00D83DE6" w:rsidRPr="00BC1943" w:rsidRDefault="00D83DE6" w:rsidP="0017119A">
            <w:pPr>
              <w:jc w:val="center"/>
              <w:rPr>
                <w:b/>
                <w:sz w:val="20"/>
                <w:szCs w:val="20"/>
              </w:rPr>
            </w:pPr>
            <w:r w:rsidRPr="00BC1943">
              <w:rPr>
                <w:b/>
                <w:sz w:val="20"/>
                <w:szCs w:val="20"/>
              </w:rPr>
              <w:t>Разрешенное использование</w:t>
            </w:r>
          </w:p>
        </w:tc>
      </w:tr>
      <w:tr w:rsidR="006554D5" w:rsidRPr="00BC1943" w:rsidTr="0017119A">
        <w:trPr>
          <w:trHeight w:val="720"/>
          <w:jc w:val="center"/>
        </w:trPr>
        <w:tc>
          <w:tcPr>
            <w:tcW w:w="506" w:type="dxa"/>
          </w:tcPr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  <w:vAlign w:val="center"/>
          </w:tcPr>
          <w:p w:rsidR="006554D5" w:rsidRDefault="006554D5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Хасавюртовский район</w:t>
            </w:r>
          </w:p>
        </w:tc>
        <w:tc>
          <w:tcPr>
            <w:tcW w:w="1785" w:type="dxa"/>
            <w:vAlign w:val="center"/>
          </w:tcPr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05:05:000135:60</w:t>
            </w:r>
          </w:p>
        </w:tc>
        <w:tc>
          <w:tcPr>
            <w:tcW w:w="1164" w:type="dxa"/>
            <w:vAlign w:val="center"/>
          </w:tcPr>
          <w:p w:rsidR="006554D5" w:rsidRDefault="006554D5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51,6367</w:t>
            </w:r>
          </w:p>
        </w:tc>
        <w:tc>
          <w:tcPr>
            <w:tcW w:w="2271" w:type="dxa"/>
            <w:vAlign w:val="center"/>
          </w:tcPr>
          <w:p w:rsidR="006554D5" w:rsidRDefault="006554D5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</w:p>
        </w:tc>
      </w:tr>
      <w:tr w:rsidR="00D83DE6" w:rsidRPr="00BC1943" w:rsidTr="0017119A">
        <w:trPr>
          <w:trHeight w:val="725"/>
          <w:jc w:val="center"/>
        </w:trPr>
        <w:tc>
          <w:tcPr>
            <w:tcW w:w="506" w:type="dxa"/>
          </w:tcPr>
          <w:p w:rsidR="00D83DE6" w:rsidRPr="00BC1943" w:rsidRDefault="00D83DE6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  <w:vAlign w:val="center"/>
          </w:tcPr>
          <w:p w:rsidR="00D83DE6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Хасавюртовский район</w:t>
            </w:r>
          </w:p>
        </w:tc>
        <w:tc>
          <w:tcPr>
            <w:tcW w:w="1785" w:type="dxa"/>
            <w:vAlign w:val="center"/>
          </w:tcPr>
          <w:p w:rsidR="00D83DE6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05:05:000135:61</w:t>
            </w:r>
          </w:p>
        </w:tc>
        <w:tc>
          <w:tcPr>
            <w:tcW w:w="1164" w:type="dxa"/>
            <w:vAlign w:val="center"/>
          </w:tcPr>
          <w:p w:rsidR="00D83DE6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19,5409</w:t>
            </w:r>
          </w:p>
        </w:tc>
        <w:tc>
          <w:tcPr>
            <w:tcW w:w="2271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D83DE6" w:rsidRPr="00BC1943" w:rsidRDefault="00D83DE6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D83DE6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</w:p>
        </w:tc>
      </w:tr>
      <w:tr w:rsidR="006554D5" w:rsidRPr="00BC1943" w:rsidTr="0017119A">
        <w:trPr>
          <w:trHeight w:val="725"/>
          <w:jc w:val="center"/>
        </w:trPr>
        <w:tc>
          <w:tcPr>
            <w:tcW w:w="506" w:type="dxa"/>
          </w:tcPr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  <w:vAlign w:val="center"/>
          </w:tcPr>
          <w:p w:rsidR="006554D5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Табасаранский район</w:t>
            </w:r>
          </w:p>
        </w:tc>
        <w:tc>
          <w:tcPr>
            <w:tcW w:w="1785" w:type="dxa"/>
            <w:vAlign w:val="center"/>
          </w:tcPr>
          <w:p w:rsidR="006554D5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05:17:000137:86</w:t>
            </w:r>
          </w:p>
        </w:tc>
        <w:tc>
          <w:tcPr>
            <w:tcW w:w="1164" w:type="dxa"/>
            <w:vAlign w:val="center"/>
          </w:tcPr>
          <w:p w:rsidR="006554D5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6,0005</w:t>
            </w:r>
          </w:p>
        </w:tc>
        <w:tc>
          <w:tcPr>
            <w:tcW w:w="2271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6554D5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</w:p>
        </w:tc>
      </w:tr>
      <w:tr w:rsidR="006554D5" w:rsidRPr="00BC1943" w:rsidTr="0017119A">
        <w:trPr>
          <w:trHeight w:val="725"/>
          <w:jc w:val="center"/>
        </w:trPr>
        <w:tc>
          <w:tcPr>
            <w:tcW w:w="506" w:type="dxa"/>
          </w:tcPr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vAlign w:val="center"/>
          </w:tcPr>
          <w:p w:rsidR="006554D5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Табасаранский район</w:t>
            </w:r>
          </w:p>
        </w:tc>
        <w:tc>
          <w:tcPr>
            <w:tcW w:w="1785" w:type="dxa"/>
            <w:vAlign w:val="center"/>
          </w:tcPr>
          <w:p w:rsidR="006554D5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05:17:000137:85</w:t>
            </w:r>
          </w:p>
        </w:tc>
        <w:tc>
          <w:tcPr>
            <w:tcW w:w="1164" w:type="dxa"/>
            <w:vAlign w:val="center"/>
          </w:tcPr>
          <w:p w:rsidR="006554D5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200,0058</w:t>
            </w:r>
          </w:p>
        </w:tc>
        <w:tc>
          <w:tcPr>
            <w:tcW w:w="2271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6554D5" w:rsidRPr="00BC1943" w:rsidRDefault="006554D5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6554D5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</w:p>
        </w:tc>
      </w:tr>
      <w:tr w:rsidR="0017119A" w:rsidRPr="00BC1943" w:rsidTr="0017119A">
        <w:trPr>
          <w:trHeight w:val="725"/>
          <w:jc w:val="center"/>
        </w:trPr>
        <w:tc>
          <w:tcPr>
            <w:tcW w:w="506" w:type="dxa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785" w:type="dxa"/>
            <w:vAlign w:val="center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05:01:000000:1216</w:t>
            </w:r>
          </w:p>
        </w:tc>
        <w:tc>
          <w:tcPr>
            <w:tcW w:w="1164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2271" w:type="dxa"/>
            <w:vAlign w:val="center"/>
          </w:tcPr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  <w:r>
              <w:rPr>
                <w:sz w:val="20"/>
                <w:szCs w:val="20"/>
              </w:rPr>
              <w:t xml:space="preserve"> </w:t>
            </w:r>
          </w:p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(отгонные земли)</w:t>
            </w:r>
          </w:p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17119A" w:rsidRDefault="0017119A" w:rsidP="0017119A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 xml:space="preserve"> </w:t>
            </w:r>
          </w:p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отгонного животноводства)</w:t>
            </w:r>
          </w:p>
        </w:tc>
      </w:tr>
      <w:tr w:rsidR="0017119A" w:rsidRPr="00BC1943" w:rsidTr="0017119A">
        <w:trPr>
          <w:trHeight w:val="725"/>
          <w:jc w:val="center"/>
        </w:trPr>
        <w:tc>
          <w:tcPr>
            <w:tcW w:w="506" w:type="dxa"/>
          </w:tcPr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vAlign w:val="center"/>
          </w:tcPr>
          <w:p w:rsidR="0017119A" w:rsidRDefault="00A67FCE" w:rsidP="00171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С-Стальский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785" w:type="dxa"/>
            <w:vAlign w:val="center"/>
          </w:tcPr>
          <w:p w:rsidR="0017119A" w:rsidRPr="00BC1943" w:rsidRDefault="00A67FCE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05:13:000086:0001</w:t>
            </w:r>
          </w:p>
        </w:tc>
        <w:tc>
          <w:tcPr>
            <w:tcW w:w="1164" w:type="dxa"/>
            <w:vAlign w:val="center"/>
          </w:tcPr>
          <w:p w:rsidR="0017119A" w:rsidRDefault="00A67FCE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22,4396</w:t>
            </w:r>
          </w:p>
        </w:tc>
        <w:tc>
          <w:tcPr>
            <w:tcW w:w="2271" w:type="dxa"/>
            <w:vAlign w:val="center"/>
          </w:tcPr>
          <w:p w:rsidR="00A67FCE" w:rsidRDefault="00A67FCE" w:rsidP="00A67FCE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17119A" w:rsidRPr="00BC1943" w:rsidRDefault="0017119A" w:rsidP="00171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A67FCE" w:rsidRPr="00BC1943" w:rsidRDefault="00A67FCE" w:rsidP="00A67FCE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17119A" w:rsidRPr="00BC1943" w:rsidRDefault="00A67FCE" w:rsidP="00A67FCE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</w:p>
        </w:tc>
      </w:tr>
      <w:tr w:rsidR="008240E9" w:rsidRPr="00BC1943" w:rsidTr="0017119A">
        <w:trPr>
          <w:trHeight w:val="725"/>
          <w:jc w:val="center"/>
        </w:trPr>
        <w:tc>
          <w:tcPr>
            <w:tcW w:w="506" w:type="dxa"/>
          </w:tcPr>
          <w:p w:rsidR="008240E9" w:rsidRDefault="008240E9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  <w:vAlign w:val="center"/>
          </w:tcPr>
          <w:p w:rsidR="008240E9" w:rsidRDefault="008240E9" w:rsidP="00171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785" w:type="dxa"/>
            <w:vAlign w:val="center"/>
          </w:tcPr>
          <w:p w:rsidR="008240E9" w:rsidRDefault="00BC7723" w:rsidP="00BC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расположения </w:t>
            </w:r>
          </w:p>
        </w:tc>
        <w:tc>
          <w:tcPr>
            <w:tcW w:w="1164" w:type="dxa"/>
            <w:vAlign w:val="center"/>
          </w:tcPr>
          <w:p w:rsidR="008240E9" w:rsidRDefault="008240E9" w:rsidP="00171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71" w:type="dxa"/>
            <w:vAlign w:val="center"/>
          </w:tcPr>
          <w:p w:rsidR="008240E9" w:rsidRDefault="008240E9" w:rsidP="008240E9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Земли сельскохозяйственного назначения</w:t>
            </w:r>
            <w:r>
              <w:rPr>
                <w:sz w:val="20"/>
                <w:szCs w:val="20"/>
              </w:rPr>
              <w:t xml:space="preserve"> </w:t>
            </w:r>
          </w:p>
          <w:p w:rsidR="008240E9" w:rsidRDefault="008240E9" w:rsidP="0082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(отгонные земли)</w:t>
            </w:r>
          </w:p>
          <w:p w:rsidR="008240E9" w:rsidRPr="00BC1943" w:rsidRDefault="008240E9" w:rsidP="00A67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8240E9" w:rsidRPr="00BC1943" w:rsidRDefault="008240E9" w:rsidP="008240E9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для сельскохозяйственного</w:t>
            </w:r>
          </w:p>
          <w:p w:rsidR="008240E9" w:rsidRDefault="008240E9" w:rsidP="008240E9">
            <w:pPr>
              <w:jc w:val="center"/>
              <w:rPr>
                <w:sz w:val="20"/>
                <w:szCs w:val="20"/>
              </w:rPr>
            </w:pPr>
            <w:r w:rsidRPr="00BC1943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 xml:space="preserve"> </w:t>
            </w:r>
          </w:p>
          <w:p w:rsidR="008240E9" w:rsidRPr="00BC1943" w:rsidRDefault="008240E9" w:rsidP="0082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отгонного животноводства)</w:t>
            </w:r>
          </w:p>
        </w:tc>
      </w:tr>
    </w:tbl>
    <w:p w:rsidR="00D83DE6" w:rsidRPr="00BC1943" w:rsidRDefault="00D83DE6" w:rsidP="00D83DE6">
      <w:pPr>
        <w:jc w:val="both"/>
        <w:rPr>
          <w:sz w:val="20"/>
          <w:szCs w:val="20"/>
        </w:rPr>
      </w:pPr>
    </w:p>
    <w:p w:rsidR="00D83DE6" w:rsidRPr="00BC1943" w:rsidRDefault="00D83DE6" w:rsidP="00D83DE6">
      <w:pPr>
        <w:ind w:firstLine="708"/>
        <w:jc w:val="both"/>
      </w:pPr>
      <w:r w:rsidRPr="00BC1943">
        <w:t>Граждане или крестьянские (фермерские) хозяйства, заинтересованные в предоставлении указанных земельных участков для осуществления крестьянским (фермерским) хозяйством его деятельности, в течении 30 дней со дня опубликования данного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:rsidR="00D83DE6" w:rsidRPr="00BC1943" w:rsidRDefault="00D83DE6" w:rsidP="00D83DE6">
      <w:pPr>
        <w:ind w:firstLine="708"/>
        <w:jc w:val="both"/>
      </w:pPr>
      <w:r w:rsidRPr="00BC1943">
        <w:t xml:space="preserve">Заявления подаются в произвольной форме лично или посредством почтовой связи на бумажном носителе по адресу: г. Махачкала, ул. Буйнакского, 5, кабинет </w:t>
      </w:r>
      <w:r w:rsidR="00902D35">
        <w:t>10</w:t>
      </w:r>
      <w:r w:rsidRPr="00BC1943">
        <w:t xml:space="preserve">, в рабочие дни с 10 - 00 часов до 12 - 00 часов и с 15 - 00 часов до 17 - 00 часов. </w:t>
      </w:r>
    </w:p>
    <w:p w:rsidR="00D83DE6" w:rsidRPr="00BC1943" w:rsidRDefault="00D83DE6" w:rsidP="00D83DE6">
      <w:pPr>
        <w:ind w:firstLine="708"/>
        <w:jc w:val="both"/>
      </w:pPr>
      <w:r w:rsidRPr="00BC1943">
        <w:t xml:space="preserve">Ознакомится со схемой расположения земельных участков возможно по адресу:            г. Махачкала, ул.Буйнакского, 5 кабинет </w:t>
      </w:r>
      <w:r w:rsidR="00902D35">
        <w:t>10</w:t>
      </w:r>
      <w:r w:rsidRPr="00BC1943">
        <w:t>, в рабочие дни с 9 - 00 часов до 13 - 00 часов.</w:t>
      </w:r>
    </w:p>
    <w:p w:rsidR="00D83DE6" w:rsidRPr="00BC1943" w:rsidRDefault="00D83DE6" w:rsidP="00D83DE6">
      <w:pPr>
        <w:ind w:firstLine="708"/>
        <w:jc w:val="both"/>
      </w:pPr>
      <w:r w:rsidRPr="00BC1943">
        <w:t xml:space="preserve">Дата и время окончания приема заявлений: </w:t>
      </w:r>
      <w:r w:rsidR="0000772C">
        <w:rPr>
          <w:b/>
        </w:rPr>
        <w:t>«12</w:t>
      </w:r>
      <w:r>
        <w:rPr>
          <w:b/>
        </w:rPr>
        <w:t>»</w:t>
      </w:r>
      <w:r w:rsidRPr="00BC1943">
        <w:rPr>
          <w:b/>
        </w:rPr>
        <w:t xml:space="preserve"> </w:t>
      </w:r>
      <w:r w:rsidR="0000772C">
        <w:rPr>
          <w:b/>
        </w:rPr>
        <w:t>февраля</w:t>
      </w:r>
      <w:r w:rsidRPr="00BC1943">
        <w:rPr>
          <w:b/>
        </w:rPr>
        <w:t xml:space="preserve"> 201</w:t>
      </w:r>
      <w:r>
        <w:rPr>
          <w:b/>
        </w:rPr>
        <w:t>8</w:t>
      </w:r>
      <w:r w:rsidRPr="00BC1943">
        <w:rPr>
          <w:b/>
        </w:rPr>
        <w:t xml:space="preserve"> года до 1</w:t>
      </w:r>
      <w:r>
        <w:rPr>
          <w:b/>
        </w:rPr>
        <w:t>5</w:t>
      </w:r>
      <w:r w:rsidRPr="00BC1943">
        <w:rPr>
          <w:b/>
        </w:rPr>
        <w:t>.00 часов.</w:t>
      </w:r>
    </w:p>
    <w:p w:rsidR="00D83DE6" w:rsidRPr="00BC1943" w:rsidRDefault="00D83DE6" w:rsidP="00D83DE6">
      <w:pPr>
        <w:jc w:val="both"/>
      </w:pPr>
    </w:p>
    <w:p w:rsidR="00D83DE6" w:rsidRDefault="00D83DE6" w:rsidP="00D83DE6"/>
    <w:p w:rsidR="00F439F9" w:rsidRDefault="00F439F9" w:rsidP="008B3862">
      <w:pPr>
        <w:tabs>
          <w:tab w:val="left" w:pos="2565"/>
        </w:tabs>
        <w:ind w:firstLine="709"/>
        <w:jc w:val="center"/>
        <w:rPr>
          <w:b/>
        </w:rPr>
      </w:pPr>
    </w:p>
    <w:sectPr w:rsidR="00F439F9" w:rsidSect="00F439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B3862"/>
    <w:rsid w:val="0000772C"/>
    <w:rsid w:val="00091DFD"/>
    <w:rsid w:val="00144D17"/>
    <w:rsid w:val="00154A62"/>
    <w:rsid w:val="0017119A"/>
    <w:rsid w:val="0027297F"/>
    <w:rsid w:val="002735D9"/>
    <w:rsid w:val="0054075C"/>
    <w:rsid w:val="00573B48"/>
    <w:rsid w:val="005F74E9"/>
    <w:rsid w:val="00613C9D"/>
    <w:rsid w:val="006554D5"/>
    <w:rsid w:val="00662630"/>
    <w:rsid w:val="006C1E81"/>
    <w:rsid w:val="006D0864"/>
    <w:rsid w:val="007D0288"/>
    <w:rsid w:val="00822FE7"/>
    <w:rsid w:val="008240E9"/>
    <w:rsid w:val="008B3862"/>
    <w:rsid w:val="008D39F4"/>
    <w:rsid w:val="008F45A7"/>
    <w:rsid w:val="00902D35"/>
    <w:rsid w:val="00954080"/>
    <w:rsid w:val="00A349D7"/>
    <w:rsid w:val="00A56F19"/>
    <w:rsid w:val="00A67FCE"/>
    <w:rsid w:val="00BC7723"/>
    <w:rsid w:val="00BE604A"/>
    <w:rsid w:val="00C73D55"/>
    <w:rsid w:val="00CA0A9B"/>
    <w:rsid w:val="00CA268E"/>
    <w:rsid w:val="00D83DE6"/>
    <w:rsid w:val="00D969F9"/>
    <w:rsid w:val="00DD03BE"/>
    <w:rsid w:val="00E055C2"/>
    <w:rsid w:val="00E22769"/>
    <w:rsid w:val="00ED2A7B"/>
    <w:rsid w:val="00F4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arsen2</dc:creator>
  <cp:lastModifiedBy>abaev</cp:lastModifiedBy>
  <cp:revision>2</cp:revision>
  <cp:lastPrinted>2017-12-15T15:17:00Z</cp:lastPrinted>
  <dcterms:created xsi:type="dcterms:W3CDTF">2018-01-11T09:55:00Z</dcterms:created>
  <dcterms:modified xsi:type="dcterms:W3CDTF">2018-01-11T09:55:00Z</dcterms:modified>
</cp:coreProperties>
</file>