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C8" w:rsidRPr="005E7AC8" w:rsidRDefault="005E7AC8" w:rsidP="005E7AC8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Приложение</w:t>
      </w:r>
    </w:p>
    <w:p w:rsidR="005E7AC8" w:rsidRDefault="005E7AC8" w:rsidP="005E7AC8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Минимущества </w:t>
      </w:r>
    </w:p>
    <w:p w:rsidR="005E7AC8" w:rsidRDefault="005E7AC8" w:rsidP="005E7AC8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E7AC8" w:rsidRPr="005E7AC8" w:rsidRDefault="005E7AC8" w:rsidP="005E7AC8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октября 2018 г. № _____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E0C" w:rsidRDefault="005E7AC8" w:rsidP="005E7AC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5E7AC8">
        <w:rPr>
          <w:rFonts w:ascii="Times New Roman" w:hAnsi="Times New Roman" w:cs="Times New Roman"/>
          <w:sz w:val="28"/>
          <w:szCs w:val="28"/>
        </w:rPr>
        <w:t>Примерный трудовой договор</w:t>
      </w:r>
      <w:r w:rsidR="00AA1E0C">
        <w:rPr>
          <w:rFonts w:ascii="Times New Roman" w:hAnsi="Times New Roman" w:cs="Times New Roman"/>
          <w:sz w:val="28"/>
          <w:szCs w:val="28"/>
        </w:rPr>
        <w:t xml:space="preserve"> </w:t>
      </w:r>
      <w:r w:rsidRPr="005E7AC8">
        <w:rPr>
          <w:rFonts w:ascii="Times New Roman" w:hAnsi="Times New Roman" w:cs="Times New Roman"/>
          <w:sz w:val="28"/>
          <w:szCs w:val="28"/>
        </w:rPr>
        <w:t xml:space="preserve">с руководителем </w:t>
      </w:r>
    </w:p>
    <w:p w:rsidR="005E7AC8" w:rsidRPr="005E7AC8" w:rsidRDefault="00AA1E0C" w:rsidP="005E7AC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Г</w:t>
      </w:r>
      <w:r w:rsidR="005E7AC8" w:rsidRPr="005E7AC8">
        <w:rPr>
          <w:rFonts w:ascii="Times New Roman" w:hAnsi="Times New Roman" w:cs="Times New Roman"/>
          <w:sz w:val="28"/>
          <w:szCs w:val="28"/>
        </w:rPr>
        <w:t>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AC8" w:rsidRPr="005E7AC8">
        <w:rPr>
          <w:rFonts w:ascii="Times New Roman" w:hAnsi="Times New Roman" w:cs="Times New Roman"/>
          <w:sz w:val="28"/>
          <w:szCs w:val="28"/>
        </w:rPr>
        <w:t>унитарного предприятия</w:t>
      </w:r>
      <w:r w:rsidR="005E7AC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AC8" w:rsidRPr="005E7AC8" w:rsidRDefault="005E7AC8" w:rsidP="00D86F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B27161">
        <w:rPr>
          <w:rFonts w:ascii="Times New Roman" w:hAnsi="Times New Roman" w:cs="Times New Roman"/>
          <w:sz w:val="28"/>
          <w:szCs w:val="28"/>
        </w:rPr>
        <w:t xml:space="preserve">, </w:t>
      </w:r>
      <w:r w:rsidRPr="005E7AC8">
        <w:rPr>
          <w:rFonts w:ascii="Times New Roman" w:hAnsi="Times New Roman" w:cs="Times New Roman"/>
          <w:sz w:val="28"/>
          <w:szCs w:val="28"/>
        </w:rPr>
        <w:t>именуемый</w:t>
      </w:r>
      <w:r w:rsidR="00B271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27161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27161">
        <w:rPr>
          <w:rFonts w:ascii="Times New Roman" w:hAnsi="Times New Roman" w:cs="Times New Roman"/>
          <w:sz w:val="28"/>
          <w:szCs w:val="28"/>
        </w:rPr>
        <w:t>)</w:t>
      </w:r>
      <w:r w:rsidRPr="005E7AC8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B27161">
        <w:rPr>
          <w:rFonts w:ascii="Times New Roman" w:hAnsi="Times New Roman" w:cs="Times New Roman"/>
          <w:sz w:val="28"/>
          <w:szCs w:val="28"/>
        </w:rPr>
        <w:t>«</w:t>
      </w:r>
      <w:r w:rsidRPr="005E7AC8">
        <w:rPr>
          <w:rFonts w:ascii="Times New Roman" w:hAnsi="Times New Roman" w:cs="Times New Roman"/>
          <w:sz w:val="28"/>
          <w:szCs w:val="28"/>
        </w:rPr>
        <w:t>Работодатель</w:t>
      </w:r>
      <w:r w:rsidR="00B27161">
        <w:rPr>
          <w:rFonts w:ascii="Times New Roman" w:hAnsi="Times New Roman" w:cs="Times New Roman"/>
          <w:sz w:val="28"/>
          <w:szCs w:val="28"/>
        </w:rPr>
        <w:t>»</w:t>
      </w:r>
      <w:r w:rsidRPr="005E7AC8">
        <w:rPr>
          <w:rFonts w:ascii="Times New Roman" w:hAnsi="Times New Roman" w:cs="Times New Roman"/>
          <w:sz w:val="28"/>
          <w:szCs w:val="28"/>
        </w:rPr>
        <w:t>, в лиц</w:t>
      </w:r>
      <w:r w:rsidR="00B27161">
        <w:rPr>
          <w:rFonts w:ascii="Times New Roman" w:hAnsi="Times New Roman" w:cs="Times New Roman"/>
          <w:sz w:val="28"/>
          <w:szCs w:val="28"/>
        </w:rPr>
        <w:t>е _________________________</w:t>
      </w:r>
      <w:r w:rsidR="00B27161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5E7AC8">
        <w:rPr>
          <w:rFonts w:ascii="Times New Roman" w:hAnsi="Times New Roman" w:cs="Times New Roman"/>
          <w:sz w:val="28"/>
          <w:szCs w:val="28"/>
        </w:rPr>
        <w:t>,</w:t>
      </w:r>
      <w:r w:rsidR="00B27161">
        <w:rPr>
          <w:rFonts w:ascii="Times New Roman" w:hAnsi="Times New Roman" w:cs="Times New Roman"/>
          <w:sz w:val="28"/>
          <w:szCs w:val="28"/>
        </w:rPr>
        <w:t xml:space="preserve"> </w:t>
      </w:r>
      <w:r w:rsidRPr="005E7AC8">
        <w:rPr>
          <w:rFonts w:ascii="Times New Roman" w:hAnsi="Times New Roman" w:cs="Times New Roman"/>
          <w:sz w:val="28"/>
          <w:szCs w:val="28"/>
        </w:rPr>
        <w:t>действующего на основании ___________________</w:t>
      </w:r>
      <w:r w:rsidR="00B27161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B27161">
        <w:rPr>
          <w:rFonts w:ascii="Times New Roman" w:hAnsi="Times New Roman" w:cs="Times New Roman"/>
          <w:sz w:val="28"/>
          <w:szCs w:val="28"/>
        </w:rPr>
        <w:t xml:space="preserve">, </w:t>
      </w:r>
      <w:r w:rsidRPr="005E7AC8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B27161">
        <w:rPr>
          <w:rFonts w:ascii="Times New Roman" w:hAnsi="Times New Roman" w:cs="Times New Roman"/>
          <w:sz w:val="28"/>
          <w:szCs w:val="28"/>
        </w:rPr>
        <w:t>_________________________</w:t>
      </w:r>
      <w:r w:rsidR="00B27161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5E7AC8">
        <w:rPr>
          <w:rFonts w:ascii="Times New Roman" w:hAnsi="Times New Roman" w:cs="Times New Roman"/>
          <w:sz w:val="28"/>
          <w:szCs w:val="28"/>
        </w:rPr>
        <w:t>, именуемый(</w:t>
      </w:r>
      <w:proofErr w:type="spellStart"/>
      <w:r w:rsidRPr="005E7AC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E7AC8">
        <w:rPr>
          <w:rFonts w:ascii="Times New Roman" w:hAnsi="Times New Roman" w:cs="Times New Roman"/>
          <w:sz w:val="28"/>
          <w:szCs w:val="28"/>
        </w:rPr>
        <w:t>)</w:t>
      </w:r>
      <w:r w:rsidR="00B27161">
        <w:rPr>
          <w:rFonts w:ascii="Times New Roman" w:hAnsi="Times New Roman" w:cs="Times New Roman"/>
          <w:sz w:val="28"/>
          <w:szCs w:val="28"/>
        </w:rPr>
        <w:t xml:space="preserve"> </w:t>
      </w:r>
      <w:r w:rsidRPr="005E7AC8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B27161">
        <w:rPr>
          <w:rFonts w:ascii="Times New Roman" w:hAnsi="Times New Roman" w:cs="Times New Roman"/>
          <w:sz w:val="28"/>
          <w:szCs w:val="28"/>
        </w:rPr>
        <w:t>«</w:t>
      </w:r>
      <w:r w:rsidRPr="005E7AC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D3424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</w:t>
      </w:r>
      <w:r w:rsidR="00B27161">
        <w:rPr>
          <w:rFonts w:ascii="Times New Roman" w:hAnsi="Times New Roman" w:cs="Times New Roman"/>
          <w:sz w:val="28"/>
          <w:szCs w:val="28"/>
        </w:rPr>
        <w:t>»</w:t>
      </w:r>
      <w:r w:rsidRPr="005E7AC8">
        <w:rPr>
          <w:rFonts w:ascii="Times New Roman" w:hAnsi="Times New Roman" w:cs="Times New Roman"/>
          <w:sz w:val="28"/>
          <w:szCs w:val="28"/>
        </w:rPr>
        <w:t>, который</w:t>
      </w:r>
      <w:r w:rsidR="00B27161">
        <w:rPr>
          <w:rFonts w:ascii="Times New Roman" w:hAnsi="Times New Roman" w:cs="Times New Roman"/>
          <w:sz w:val="28"/>
          <w:szCs w:val="28"/>
        </w:rPr>
        <w:t xml:space="preserve"> назначается </w:t>
      </w:r>
      <w:r w:rsidRPr="005E7AC8">
        <w:rPr>
          <w:rFonts w:ascii="Times New Roman" w:hAnsi="Times New Roman" w:cs="Times New Roman"/>
          <w:sz w:val="28"/>
          <w:szCs w:val="28"/>
        </w:rPr>
        <w:t>на должность</w:t>
      </w:r>
      <w:r w:rsidR="00B27161">
        <w:rPr>
          <w:rFonts w:ascii="Times New Roman" w:hAnsi="Times New Roman" w:cs="Times New Roman"/>
          <w:sz w:val="28"/>
          <w:szCs w:val="28"/>
        </w:rPr>
        <w:t xml:space="preserve"> </w:t>
      </w:r>
      <w:r w:rsidRPr="005E7AC8">
        <w:rPr>
          <w:rFonts w:ascii="Times New Roman" w:hAnsi="Times New Roman" w:cs="Times New Roman"/>
          <w:sz w:val="28"/>
          <w:szCs w:val="28"/>
        </w:rPr>
        <w:t>_________________________</w:t>
      </w:r>
      <w:r w:rsidR="00B27161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Pr="005E7AC8">
        <w:rPr>
          <w:rFonts w:ascii="Times New Roman" w:hAnsi="Times New Roman" w:cs="Times New Roman"/>
          <w:sz w:val="28"/>
          <w:szCs w:val="28"/>
        </w:rPr>
        <w:t>,</w:t>
      </w:r>
      <w:r w:rsidR="00D86F70">
        <w:rPr>
          <w:rFonts w:ascii="Times New Roman" w:hAnsi="Times New Roman" w:cs="Times New Roman"/>
          <w:sz w:val="28"/>
          <w:szCs w:val="28"/>
        </w:rPr>
        <w:t xml:space="preserve"> </w:t>
      </w:r>
      <w:r w:rsidRPr="005E7AC8">
        <w:rPr>
          <w:rFonts w:ascii="Times New Roman" w:hAnsi="Times New Roman" w:cs="Times New Roman"/>
          <w:sz w:val="28"/>
          <w:szCs w:val="28"/>
        </w:rPr>
        <w:t>____________</w:t>
      </w:r>
      <w:r w:rsidR="00D86F70">
        <w:rPr>
          <w:rFonts w:ascii="Times New Roman" w:hAnsi="Times New Roman" w:cs="Times New Roman"/>
          <w:sz w:val="28"/>
          <w:szCs w:val="28"/>
        </w:rPr>
        <w:t>____</w:t>
      </w:r>
      <w:r w:rsidRPr="005E7AC8">
        <w:rPr>
          <w:rFonts w:ascii="Times New Roman" w:hAnsi="Times New Roman" w:cs="Times New Roman"/>
          <w:sz w:val="28"/>
          <w:szCs w:val="28"/>
        </w:rPr>
        <w:t>____</w:t>
      </w:r>
      <w:r w:rsidR="00D86F70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Pr="005E7AC8">
        <w:rPr>
          <w:rFonts w:ascii="Times New Roman" w:hAnsi="Times New Roman" w:cs="Times New Roman"/>
          <w:sz w:val="28"/>
          <w:szCs w:val="28"/>
        </w:rPr>
        <w:t xml:space="preserve">,именуемого в дальнейшем </w:t>
      </w:r>
      <w:r w:rsidR="00D86F70">
        <w:rPr>
          <w:rFonts w:ascii="Times New Roman" w:hAnsi="Times New Roman" w:cs="Times New Roman"/>
          <w:sz w:val="28"/>
          <w:szCs w:val="28"/>
        </w:rPr>
        <w:t>«П</w:t>
      </w:r>
      <w:r w:rsidRPr="005E7AC8">
        <w:rPr>
          <w:rFonts w:ascii="Times New Roman" w:hAnsi="Times New Roman" w:cs="Times New Roman"/>
          <w:sz w:val="28"/>
          <w:szCs w:val="28"/>
        </w:rPr>
        <w:t>редприятие</w:t>
      </w:r>
      <w:r w:rsidR="00D86F70">
        <w:rPr>
          <w:rFonts w:ascii="Times New Roman" w:hAnsi="Times New Roman" w:cs="Times New Roman"/>
          <w:sz w:val="28"/>
          <w:szCs w:val="28"/>
        </w:rPr>
        <w:t>»</w:t>
      </w:r>
      <w:r w:rsidRPr="005E7AC8">
        <w:rPr>
          <w:rFonts w:ascii="Times New Roman" w:hAnsi="Times New Roman" w:cs="Times New Roman"/>
          <w:sz w:val="28"/>
          <w:szCs w:val="28"/>
        </w:rPr>
        <w:t>, с другой стороны, заключили настоящий</w:t>
      </w:r>
      <w:r w:rsidR="00D86F70">
        <w:rPr>
          <w:rFonts w:ascii="Times New Roman" w:hAnsi="Times New Roman" w:cs="Times New Roman"/>
          <w:sz w:val="28"/>
          <w:szCs w:val="28"/>
        </w:rPr>
        <w:t xml:space="preserve"> </w:t>
      </w:r>
      <w:r w:rsidRPr="005E7AC8">
        <w:rPr>
          <w:rFonts w:ascii="Times New Roman" w:hAnsi="Times New Roman" w:cs="Times New Roman"/>
          <w:sz w:val="28"/>
          <w:szCs w:val="28"/>
        </w:rPr>
        <w:t>трудовой договор о нижеследующем.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D86F70" w:rsidRDefault="005E7AC8" w:rsidP="00AA1E0C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6F7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Настоящий трудовой договор регулирует отношения между Работодателем и Руководителем предприятия, связанные с исполнением последним полномочий генерального директора (директора) предприятия.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D86F70" w:rsidRDefault="005E7AC8" w:rsidP="00AA1E0C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86F70">
        <w:rPr>
          <w:rFonts w:ascii="Times New Roman" w:hAnsi="Times New Roman" w:cs="Times New Roman"/>
          <w:b/>
          <w:sz w:val="28"/>
          <w:szCs w:val="28"/>
        </w:rPr>
        <w:t>2. Права и обязанности Руководителя предприятия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2.1. Руководитель предприятия является единоличным исполнительным органом предприятия и самостоятельно решает все вопросы деятельности предприятия, за исключением вопросов, отнесенных законодательством </w:t>
      </w:r>
      <w:r w:rsidRPr="005E7AC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к ведению иных органов.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 Руководитель предприятия вправе: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2.2.1. Действовать от имени предприятия без доверенности, в том числе представлять его интересы.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2.2.2. Совершать сделки от имени предприятия в порядке, установленном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2.2.3. Выдавать доверенности</w:t>
      </w:r>
      <w:proofErr w:type="gramStart"/>
      <w:r w:rsidR="00D86F70">
        <w:rPr>
          <w:rFonts w:ascii="Times New Roman" w:hAnsi="Times New Roman" w:cs="Times New Roman"/>
          <w:sz w:val="28"/>
          <w:szCs w:val="28"/>
        </w:rPr>
        <w:t xml:space="preserve"> (</w:t>
      </w:r>
      <w:r w:rsidRPr="005E7A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5E7AC8">
        <w:rPr>
          <w:rFonts w:ascii="Times New Roman" w:hAnsi="Times New Roman" w:cs="Times New Roman"/>
          <w:sz w:val="28"/>
          <w:szCs w:val="28"/>
        </w:rPr>
        <w:t>в том числе руководителям филиалов и представительств предприятия</w:t>
      </w:r>
      <w:r w:rsidR="00D86F70">
        <w:rPr>
          <w:rFonts w:ascii="Times New Roman" w:hAnsi="Times New Roman" w:cs="Times New Roman"/>
          <w:sz w:val="28"/>
          <w:szCs w:val="28"/>
        </w:rPr>
        <w:t>)</w:t>
      </w:r>
      <w:r w:rsidR="00D86F70">
        <w:rPr>
          <w:rStyle w:val="aa"/>
          <w:rFonts w:ascii="Times New Roman" w:hAnsi="Times New Roman" w:cs="Times New Roman"/>
          <w:sz w:val="28"/>
          <w:szCs w:val="28"/>
        </w:rPr>
        <w:footnoteReference w:id="7"/>
      </w:r>
      <w:r w:rsidRPr="005E7AC8">
        <w:rPr>
          <w:rFonts w:ascii="Times New Roman" w:hAnsi="Times New Roman" w:cs="Times New Roman"/>
          <w:sz w:val="28"/>
          <w:szCs w:val="28"/>
        </w:rPr>
        <w:t>, совершать иные юридически значимые действия.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2.2.4. Открывать в банках расчетные и другие счета.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2.2.5. Применять к работникам предприятия меры поощрения, а также меры дисциплинарной и материальной ответственности в соответствии с законодательством Российской Федерации</w:t>
      </w:r>
      <w:r w:rsidR="002851E5"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Pr="005E7AC8">
        <w:rPr>
          <w:rFonts w:ascii="Times New Roman" w:hAnsi="Times New Roman" w:cs="Times New Roman"/>
          <w:sz w:val="28"/>
          <w:szCs w:val="28"/>
        </w:rPr>
        <w:t>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2.2.6. Распределять обязанности между заместителями.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2.2.7. В пределах своей компетенции издавать приказы и давать указания, обязательные для всех работников предприятия, утверждать положения о представительствах и филиалах.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2.2.8. Готовить и направлять Работодателю или в иной орган исполнительной власти </w:t>
      </w:r>
      <w:r w:rsidR="002851E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E7AC8">
        <w:rPr>
          <w:rFonts w:ascii="Times New Roman" w:hAnsi="Times New Roman" w:cs="Times New Roman"/>
          <w:sz w:val="28"/>
          <w:szCs w:val="28"/>
        </w:rPr>
        <w:t xml:space="preserve">, уполномоченный осуществлять права собственника имущества </w:t>
      </w:r>
      <w:r w:rsidR="002851E5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редприятия, мотивированные предложения об изменении размера уставного фонда предприятия.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2.2.9. Решать иные вопросы, отнесенные законодательством Российской Федерации, уставом предприятия и настоящим трудовым договором к компетенции Руководителя предприятия.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2.3. Руководитель предприятия обязан: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2.3.1. Добросовестно и разумно руководить предприятием, организовывать деятельность предприятия, обеспечивать выполнение установленных показателей экономической эффективности деятельности предприятия в составе программы их деятельности и осуществлять иные полномочия, отнесенные </w:t>
      </w:r>
      <w:r w:rsidRPr="005E7AC8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уставом предприятия и настоящим трудовым договором к его компетенции.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2.3.2. При исполнении своих должностных обязанностей руководствоваться законодательством Российской Федерации</w:t>
      </w:r>
      <w:r w:rsidR="002851E5">
        <w:rPr>
          <w:rFonts w:ascii="Times New Roman" w:hAnsi="Times New Roman" w:cs="Times New Roman"/>
          <w:sz w:val="28"/>
          <w:szCs w:val="28"/>
        </w:rPr>
        <w:t>, Республики Дагестан</w:t>
      </w:r>
      <w:r w:rsidRPr="005E7AC8">
        <w:rPr>
          <w:rFonts w:ascii="Times New Roman" w:hAnsi="Times New Roman" w:cs="Times New Roman"/>
          <w:sz w:val="28"/>
          <w:szCs w:val="28"/>
        </w:rPr>
        <w:t>, уставом предприятия и настоящим трудовым договором.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2.3.3. Соблюдать ограничения, установленные</w:t>
      </w:r>
      <w:r w:rsidR="003D126B">
        <w:rPr>
          <w:rFonts w:ascii="Times New Roman" w:hAnsi="Times New Roman" w:cs="Times New Roman"/>
          <w:sz w:val="28"/>
          <w:szCs w:val="28"/>
        </w:rPr>
        <w:t xml:space="preserve"> пунктом 2 статьи 21 </w:t>
      </w:r>
      <w:r w:rsidRPr="005E7AC8">
        <w:rPr>
          <w:rFonts w:ascii="Times New Roman" w:hAnsi="Times New Roman" w:cs="Times New Roman"/>
          <w:sz w:val="28"/>
          <w:szCs w:val="28"/>
        </w:rPr>
        <w:t xml:space="preserve">Федерального закона от 14 ноября 2002 г. </w:t>
      </w:r>
      <w:r w:rsidR="003D126B">
        <w:rPr>
          <w:rFonts w:ascii="Times New Roman" w:hAnsi="Times New Roman" w:cs="Times New Roman"/>
          <w:sz w:val="28"/>
          <w:szCs w:val="28"/>
        </w:rPr>
        <w:t>№</w:t>
      </w:r>
      <w:r w:rsidRPr="005E7AC8">
        <w:rPr>
          <w:rFonts w:ascii="Times New Roman" w:hAnsi="Times New Roman" w:cs="Times New Roman"/>
          <w:sz w:val="28"/>
          <w:szCs w:val="28"/>
        </w:rPr>
        <w:t xml:space="preserve"> 161-ФЗ </w:t>
      </w:r>
      <w:r w:rsidR="003D126B">
        <w:rPr>
          <w:rFonts w:ascii="Times New Roman" w:hAnsi="Times New Roman" w:cs="Times New Roman"/>
          <w:sz w:val="28"/>
          <w:szCs w:val="28"/>
        </w:rPr>
        <w:t>«</w:t>
      </w:r>
      <w:r w:rsidRPr="005E7AC8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3D126B">
        <w:rPr>
          <w:rFonts w:ascii="Times New Roman" w:hAnsi="Times New Roman" w:cs="Times New Roman"/>
          <w:sz w:val="28"/>
          <w:szCs w:val="28"/>
        </w:rPr>
        <w:t>»</w:t>
      </w:r>
      <w:r w:rsidR="003D126B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Pr="005E7AC8">
        <w:rPr>
          <w:rFonts w:ascii="Times New Roman" w:hAnsi="Times New Roman" w:cs="Times New Roman"/>
          <w:sz w:val="28"/>
          <w:szCs w:val="28"/>
        </w:rPr>
        <w:t>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2.3.4. Обеспечивать своевременное и качественное выполнение всех обязатель</w:t>
      </w:r>
      <w:proofErr w:type="gramStart"/>
      <w:r w:rsidRPr="005E7AC8">
        <w:rPr>
          <w:rFonts w:ascii="Times New Roman" w:hAnsi="Times New Roman" w:cs="Times New Roman"/>
          <w:sz w:val="28"/>
          <w:szCs w:val="28"/>
        </w:rPr>
        <w:t xml:space="preserve">ств </w:t>
      </w:r>
      <w:r w:rsidR="002C7822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E7AC8">
        <w:rPr>
          <w:rFonts w:ascii="Times New Roman" w:hAnsi="Times New Roman" w:cs="Times New Roman"/>
          <w:sz w:val="28"/>
          <w:szCs w:val="28"/>
        </w:rPr>
        <w:t>едприятия, вытекающих из договоров и соглашений, заключенных предприятием.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2.3.5. Обеспечивать развитие материально-технической базы, увеличение объема выполняемых работ, оказываемых услуг.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2.3.6. Обеспечивать содержание в надлежащем состоянии находящегося в хозяйственном ведении </w:t>
      </w:r>
      <w:r w:rsidR="002C7822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движимого и недвижимого имущества.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2.3.7. Обеспечивать надлежащее техническое оборудование всех рабочих мест и создавать на них условия работы, соответствующие единым межотраслевым и отраслевым правилам по охране труда, санитарным нормам и правилам, разрабатываемым и утверждаемым в порядке, установленном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2.3.8. Обеспечивать своевременную уплату </w:t>
      </w:r>
      <w:r w:rsidR="002C7822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редприятием в полном объеме всех установленных законодательством Российской Федерации налогов, сборов и иных обязательных платежей в бюджет Российской Федерации, соответствующие бюджеты субъектов Российской Федерации, муниципальных образований и во внебюджетные фонды.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2.3.9. Определять в соответствии с законодательством Российской Федерации состав и объем сведений, составляющих служебную и коммерческую </w:t>
      </w:r>
      <w:r w:rsidRPr="005E7AC8">
        <w:rPr>
          <w:rFonts w:ascii="Times New Roman" w:hAnsi="Times New Roman" w:cs="Times New Roman"/>
          <w:sz w:val="28"/>
          <w:szCs w:val="28"/>
        </w:rPr>
        <w:lastRenderedPageBreak/>
        <w:t xml:space="preserve">тайну </w:t>
      </w:r>
      <w:r w:rsidR="002C7822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редприятия, а также порядок ее защиты.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2.3.10. Не разглашать сведения, составляющие служебную, коммерческую тайну или иную охраняемую законом тайну, ставшие известными ему в связи с исполнением своих должностных обязанностей.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2.3.11. Обеспечивать выполнение требований по гражданской обороне и мобилизационной подготовке.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2.3.12. Обеспечивать использование имущества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в том числе недвижимого, по целевому назначению в соответствии с видами деятельности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установленными уставом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а также использование по целевому назначению выделенных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редприятию бюджетных и внебюджетных средств.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2.3.13. Представлять Работодателю или иному органу исполнительной власти </w:t>
      </w:r>
      <w:r w:rsidR="0043281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E7AC8">
        <w:rPr>
          <w:rFonts w:ascii="Times New Roman" w:hAnsi="Times New Roman" w:cs="Times New Roman"/>
          <w:sz w:val="28"/>
          <w:szCs w:val="28"/>
        </w:rPr>
        <w:t xml:space="preserve">, уполномоченному осуществлять права собственника имущества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отчетность о работе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в порядке и в сроки, установленные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Ежегодно представлять на утверждение Работодателю или иному органу исполнительной власти </w:t>
      </w:r>
      <w:r w:rsidR="00432810">
        <w:rPr>
          <w:rFonts w:ascii="Times New Roman" w:hAnsi="Times New Roman" w:cs="Times New Roman"/>
          <w:sz w:val="28"/>
          <w:szCs w:val="28"/>
        </w:rPr>
        <w:t>Республики Дагестан, уполномоченному</w:t>
      </w:r>
      <w:r w:rsidRPr="005E7AC8">
        <w:rPr>
          <w:rFonts w:ascii="Times New Roman" w:hAnsi="Times New Roman" w:cs="Times New Roman"/>
          <w:sz w:val="28"/>
          <w:szCs w:val="28"/>
        </w:rPr>
        <w:t xml:space="preserve"> осуществлять права собственника имущества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проект программы деятельности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2.3.14. Выполнять решения Работодателя и иного органа исполнительной власти </w:t>
      </w:r>
      <w:r w:rsidR="00432810">
        <w:rPr>
          <w:rFonts w:ascii="Times New Roman" w:hAnsi="Times New Roman" w:cs="Times New Roman"/>
          <w:sz w:val="28"/>
          <w:szCs w:val="28"/>
        </w:rPr>
        <w:t>Республики Дагестан, уполномоченного</w:t>
      </w:r>
      <w:r w:rsidRPr="005E7AC8">
        <w:rPr>
          <w:rFonts w:ascii="Times New Roman" w:hAnsi="Times New Roman" w:cs="Times New Roman"/>
          <w:sz w:val="28"/>
          <w:szCs w:val="28"/>
        </w:rPr>
        <w:t xml:space="preserve"> осуществлять права собственника имущества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2.3.15. Утверждать структуру и штатное расписание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осуществлять прием на работу работников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заключать, изменять и прекращать трудовые договоры с ними, а также согласовывать с Работодателем прием на работу главного бухгалтера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редприятия, заключение, изменение и прекращение трудового договора с ним.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2.3.16. Обеспечивать своевременную выплату заработной платы, надбавок, пособий и иных выплат работникам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в денежной форме, выполнять иные обязанности работодателя, предусмотренные трудовым законодательством </w:t>
      </w:r>
      <w:r w:rsidRPr="005E7AC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2.3.17. Распоряжаться имуществом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в порядке и в пределах, установленных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2.3.18. При расторжении настоящего трудового договора осуществить передачу дел вновь назначенному Руководителю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432810" w:rsidRDefault="005E7AC8" w:rsidP="00AA1E0C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2810">
        <w:rPr>
          <w:rFonts w:ascii="Times New Roman" w:hAnsi="Times New Roman" w:cs="Times New Roman"/>
          <w:b/>
          <w:sz w:val="28"/>
          <w:szCs w:val="28"/>
        </w:rPr>
        <w:t>3. Права и обязанности Работодателя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3.1. Работодатель вправе: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3.1.1. Назначать на должность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редприятия, а также заключать, изменять и прекращать с ним трудовой договор в соответствии с трудовым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3.1.2. Поощрять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за добросовестный эффективный труд по результатам достижения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редприятием показателей экономической эффективности его деятельности, утвержденных Работодателем или иным органом исполнительной власти </w:t>
      </w:r>
      <w:r w:rsidR="0043281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E7AC8">
        <w:rPr>
          <w:rFonts w:ascii="Times New Roman" w:hAnsi="Times New Roman" w:cs="Times New Roman"/>
          <w:sz w:val="28"/>
          <w:szCs w:val="28"/>
        </w:rPr>
        <w:t xml:space="preserve">, уполномоченным осуществлять права собственника имущества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за соответствующий период с учетом личного вклада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в осуществление основных задач и функций, определенных уставом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3.1.3. Требовать от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исполнения им трудовых обязанностей, соблюдения правил внутреннего трудового распорядка.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3.1.4. Принимать в установленном законодательством Российской Федерации порядке решения о привлечении к ответственности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3.1.5. Совершать иные действия, определенные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3.2. Работодатель обязан: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3.2.1. Не вмешиваться в оперативно-распорядительную деятельность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редприятия, за исключением случаев, предусмотренных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3.2.2. В течение одного месяца давать ответ на обращения Руководителя предприятия по вопросам, требующим согласования (разрешения) с </w:t>
      </w:r>
      <w:r w:rsidRPr="005E7AC8">
        <w:rPr>
          <w:rFonts w:ascii="Times New Roman" w:hAnsi="Times New Roman" w:cs="Times New Roman"/>
          <w:sz w:val="28"/>
          <w:szCs w:val="28"/>
        </w:rPr>
        <w:lastRenderedPageBreak/>
        <w:t>Работодателем.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3.2.3. Рассматривать предложения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об изменении размера уставного фонда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и в течение одного месяца со дня их поступления направлять мотивированный ответ по указанному вопросу.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3.2.4. Принимать необходимые меры при обращении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по вопросам, связанным с платежеспособностью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3.2.5. Обеспечивать Руководителю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условия труда, необходимые для эффективной работы.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3.2.6. Проводить аттестацию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в соответствии с требованиями законодательства Российской Федерации</w:t>
      </w:r>
      <w:r w:rsidR="00432810">
        <w:rPr>
          <w:rFonts w:ascii="Times New Roman" w:hAnsi="Times New Roman" w:cs="Times New Roman"/>
          <w:sz w:val="28"/>
          <w:szCs w:val="28"/>
        </w:rPr>
        <w:t xml:space="preserve"> и Республики Дагестан</w:t>
      </w:r>
      <w:r w:rsidRPr="005E7AC8">
        <w:rPr>
          <w:rFonts w:ascii="Times New Roman" w:hAnsi="Times New Roman" w:cs="Times New Roman"/>
          <w:sz w:val="28"/>
          <w:szCs w:val="28"/>
        </w:rPr>
        <w:t>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3.2.7. Рассматривать предложения Руководителя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по вопросам согласования приема на работу главного бухгалтера </w:t>
      </w:r>
      <w:r w:rsidR="0043281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редприятия, заключения, изменения и прекращения трудового договора с ним.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3.2.8. Совершать иные действия, определенные законодательством Российской Федерации.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432810" w:rsidRDefault="005E7AC8" w:rsidP="00AA1E0C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2810">
        <w:rPr>
          <w:rFonts w:ascii="Times New Roman" w:hAnsi="Times New Roman" w:cs="Times New Roman"/>
          <w:b/>
          <w:sz w:val="28"/>
          <w:szCs w:val="28"/>
        </w:rPr>
        <w:t>4. Оплата труда и социальные гарантии</w:t>
      </w:r>
      <w:r w:rsidR="00432810" w:rsidRPr="00432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810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="00432810" w:rsidRPr="00432810">
        <w:rPr>
          <w:rFonts w:ascii="Times New Roman" w:hAnsi="Times New Roman" w:cs="Times New Roman"/>
          <w:b/>
          <w:sz w:val="28"/>
          <w:szCs w:val="28"/>
        </w:rPr>
        <w:t>П</w:t>
      </w:r>
      <w:r w:rsidRPr="00432810">
        <w:rPr>
          <w:rFonts w:ascii="Times New Roman" w:hAnsi="Times New Roman" w:cs="Times New Roman"/>
          <w:b/>
          <w:sz w:val="28"/>
          <w:szCs w:val="28"/>
        </w:rPr>
        <w:t>редприятия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4.1. Оплата труда Руководителя </w:t>
      </w:r>
      <w:r w:rsidR="009C28FF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включает должностной оклад, выплаты компенсационного и стимулирующего характера.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Размер должностного оклада Руководителя </w:t>
      </w:r>
      <w:r w:rsidR="009C28FF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определяется Работодателем в зависимости от сложности труда, масштаба управления и особенностей деятельности и значимости </w:t>
      </w:r>
      <w:r w:rsidR="009C28FF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4.2. Выплаты компенсационного характера устанавливаются для Руководителя </w:t>
      </w:r>
      <w:r w:rsidR="009C28FF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в порядке и в размерах, предусмотренных трудовым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5E7AC8">
        <w:rPr>
          <w:rFonts w:ascii="Times New Roman" w:hAnsi="Times New Roman" w:cs="Times New Roman"/>
          <w:sz w:val="28"/>
          <w:szCs w:val="28"/>
        </w:rPr>
        <w:t xml:space="preserve">Для поощрения Руководителя </w:t>
      </w:r>
      <w:r w:rsidR="009C28FF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устанавливаются выплаты стимулирующего характера, которые осуществляются по результатам достижения предприятием показателей экономической эффективности его деятельности, утвержденных Работодателем или иным органом исполнительной власти </w:t>
      </w:r>
      <w:r w:rsidR="009C28F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E7AC8">
        <w:rPr>
          <w:rFonts w:ascii="Times New Roman" w:hAnsi="Times New Roman" w:cs="Times New Roman"/>
          <w:sz w:val="28"/>
          <w:szCs w:val="28"/>
        </w:rPr>
        <w:t xml:space="preserve">, уполномоченным осуществлять права собственника имущества </w:t>
      </w:r>
      <w:r w:rsidR="009C28FF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редприятия, за соответствующий период с учетом личного вклада </w:t>
      </w:r>
      <w:r w:rsidRPr="005E7AC8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 </w:t>
      </w:r>
      <w:r w:rsidR="009C28FF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в осуществление основных задач и функций, определенных уставом </w:t>
      </w:r>
      <w:r w:rsidR="009C28FF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  <w:proofErr w:type="gramEnd"/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Размер и периодичность выплат стимулирующего характера определяются Работодателем с учетом </w:t>
      </w:r>
      <w:proofErr w:type="gramStart"/>
      <w:r w:rsidRPr="005E7AC8">
        <w:rPr>
          <w:rFonts w:ascii="Times New Roman" w:hAnsi="Times New Roman" w:cs="Times New Roman"/>
          <w:sz w:val="28"/>
          <w:szCs w:val="28"/>
        </w:rPr>
        <w:t xml:space="preserve">достижения показателей экономической эффективности деятельности </w:t>
      </w:r>
      <w:r w:rsidR="00A67A43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</w:t>
      </w:r>
      <w:proofErr w:type="gramEnd"/>
      <w:r w:rsidRPr="005E7AC8">
        <w:rPr>
          <w:rFonts w:ascii="Times New Roman" w:hAnsi="Times New Roman" w:cs="Times New Roman"/>
          <w:sz w:val="28"/>
          <w:szCs w:val="28"/>
        </w:rPr>
        <w:t>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4.4. Должностной оклад Руководителю </w:t>
      </w:r>
      <w:r w:rsidR="00A67A43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устанавливается в размере</w:t>
      </w:r>
      <w:proofErr w:type="gramStart"/>
      <w:r w:rsidRPr="005E7AC8">
        <w:rPr>
          <w:rFonts w:ascii="Times New Roman" w:hAnsi="Times New Roman" w:cs="Times New Roman"/>
          <w:sz w:val="28"/>
          <w:szCs w:val="28"/>
        </w:rPr>
        <w:t xml:space="preserve"> ________</w:t>
      </w:r>
      <w:r w:rsidR="00A67A43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="00A67A43">
        <w:rPr>
          <w:rFonts w:ascii="Times New Roman" w:hAnsi="Times New Roman" w:cs="Times New Roman"/>
          <w:sz w:val="28"/>
          <w:szCs w:val="28"/>
        </w:rPr>
        <w:t xml:space="preserve"> (__________)</w:t>
      </w:r>
      <w:r w:rsidR="00A67A43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Pr="005E7A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E7AC8">
        <w:rPr>
          <w:rFonts w:ascii="Times New Roman" w:hAnsi="Times New Roman" w:cs="Times New Roman"/>
          <w:sz w:val="28"/>
          <w:szCs w:val="28"/>
        </w:rPr>
        <w:t>рублей в месяц.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4.</w:t>
      </w:r>
      <w:r w:rsidR="00137B33">
        <w:rPr>
          <w:rFonts w:ascii="Times New Roman" w:hAnsi="Times New Roman" w:cs="Times New Roman"/>
          <w:sz w:val="28"/>
          <w:szCs w:val="28"/>
        </w:rPr>
        <w:t>5</w:t>
      </w:r>
      <w:r w:rsidRPr="005E7AC8">
        <w:rPr>
          <w:rFonts w:ascii="Times New Roman" w:hAnsi="Times New Roman" w:cs="Times New Roman"/>
          <w:sz w:val="28"/>
          <w:szCs w:val="28"/>
        </w:rPr>
        <w:t xml:space="preserve">. Ежегодный основной оплачиваемый отпуск Руководителя </w:t>
      </w:r>
      <w:r w:rsidR="00137B33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составляет 28 календарных дней и может быть ему предоставлен как полностью, так и по частям. Конкретные сроки предоставления ежегодного оплачиваемого отпуска определяются Руководителем предприятия по согласованию с Работодателем.</w:t>
      </w:r>
    </w:p>
    <w:p w:rsidR="005E7AC8" w:rsidRPr="005E7AC8" w:rsidRDefault="00137B33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7AC8" w:rsidRPr="005E7AC8">
        <w:rPr>
          <w:rFonts w:ascii="Times New Roman" w:hAnsi="Times New Roman" w:cs="Times New Roman"/>
          <w:sz w:val="28"/>
          <w:szCs w:val="28"/>
        </w:rPr>
        <w:t>Руководителю предприятия предоставляется ежегодный дополнительный оплачиваемый отпуск в размере ________ календарных дней</w:t>
      </w:r>
      <w:r>
        <w:rPr>
          <w:rFonts w:ascii="Times New Roman" w:hAnsi="Times New Roman" w:cs="Times New Roman"/>
          <w:sz w:val="28"/>
          <w:szCs w:val="28"/>
        </w:rPr>
        <w:t>.)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4.</w:t>
      </w:r>
      <w:r w:rsidR="00137B33">
        <w:rPr>
          <w:rFonts w:ascii="Times New Roman" w:hAnsi="Times New Roman" w:cs="Times New Roman"/>
          <w:sz w:val="28"/>
          <w:szCs w:val="28"/>
        </w:rPr>
        <w:t>6</w:t>
      </w:r>
      <w:r w:rsidRPr="005E7AC8">
        <w:rPr>
          <w:rFonts w:ascii="Times New Roman" w:hAnsi="Times New Roman" w:cs="Times New Roman"/>
          <w:sz w:val="28"/>
          <w:szCs w:val="28"/>
        </w:rPr>
        <w:t>. При уходе Руководителя предприятия в ежегодный оплачиваемый отпуск ему выплачивается материальная помощь в размере ________________.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4.</w:t>
      </w:r>
      <w:r w:rsidR="00137B33">
        <w:rPr>
          <w:rFonts w:ascii="Times New Roman" w:hAnsi="Times New Roman" w:cs="Times New Roman"/>
          <w:sz w:val="28"/>
          <w:szCs w:val="28"/>
        </w:rPr>
        <w:t>7</w:t>
      </w:r>
      <w:r w:rsidRPr="005E7A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7AC8">
        <w:rPr>
          <w:rFonts w:ascii="Times New Roman" w:hAnsi="Times New Roman" w:cs="Times New Roman"/>
          <w:sz w:val="28"/>
          <w:szCs w:val="28"/>
        </w:rPr>
        <w:t>При переезде Руководителя предприятия на работу в другую местность он имеет право на возмещение расходов, предусмотренных</w:t>
      </w:r>
      <w:r w:rsidR="00137B33">
        <w:rPr>
          <w:rFonts w:ascii="Times New Roman" w:hAnsi="Times New Roman" w:cs="Times New Roman"/>
          <w:sz w:val="28"/>
          <w:szCs w:val="28"/>
        </w:rPr>
        <w:t xml:space="preserve"> статьей 169 </w:t>
      </w:r>
      <w:r w:rsidRPr="005E7AC8">
        <w:rPr>
          <w:rFonts w:ascii="Times New Roman" w:hAnsi="Times New Roman" w:cs="Times New Roman"/>
          <w:sz w:val="28"/>
          <w:szCs w:val="28"/>
        </w:rPr>
        <w:t>Трудового кодекса Российской Федерации</w:t>
      </w:r>
      <w:r w:rsidR="00E60546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Pr="005E7AC8">
        <w:rPr>
          <w:rFonts w:ascii="Times New Roman" w:hAnsi="Times New Roman" w:cs="Times New Roman"/>
          <w:sz w:val="28"/>
          <w:szCs w:val="28"/>
        </w:rPr>
        <w:t xml:space="preserve">. Порядок возмещения расходов и их размеры определяются коллективным договором или локальным нормативным актом либо по соглашению сторон трудового договора, если иное не установлено Трудовым </w:t>
      </w:r>
      <w:r w:rsidR="00E60546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5E7AC8">
        <w:rPr>
          <w:rFonts w:ascii="Times New Roman" w:hAnsi="Times New Roman" w:cs="Times New Roman"/>
          <w:sz w:val="28"/>
          <w:szCs w:val="28"/>
        </w:rPr>
        <w:t>Российской Федерации, другими федеральными законами и иными нормативными правовыми актами Российской Федерации.</w:t>
      </w:r>
      <w:proofErr w:type="gramEnd"/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4.</w:t>
      </w:r>
      <w:r w:rsidR="00E60546">
        <w:rPr>
          <w:rFonts w:ascii="Times New Roman" w:hAnsi="Times New Roman" w:cs="Times New Roman"/>
          <w:sz w:val="28"/>
          <w:szCs w:val="28"/>
        </w:rPr>
        <w:t>8</w:t>
      </w:r>
      <w:r w:rsidRPr="005E7AC8">
        <w:rPr>
          <w:rFonts w:ascii="Times New Roman" w:hAnsi="Times New Roman" w:cs="Times New Roman"/>
          <w:sz w:val="28"/>
          <w:szCs w:val="28"/>
        </w:rPr>
        <w:t xml:space="preserve">. В случае досрочного расторжения трудового договора по решению Работодателя при отсутствии виновных действий (бездействия) Руководителю </w:t>
      </w:r>
      <w:r w:rsidRPr="005E7AC8">
        <w:rPr>
          <w:rFonts w:ascii="Times New Roman" w:hAnsi="Times New Roman" w:cs="Times New Roman"/>
          <w:sz w:val="28"/>
          <w:szCs w:val="28"/>
        </w:rPr>
        <w:lastRenderedPageBreak/>
        <w:t>предприятия выплачивается компенсация в размере трехкратного среднего месячного заработка, за исключением случаев, предусмотренных</w:t>
      </w:r>
      <w:r w:rsidR="00E60546">
        <w:rPr>
          <w:rFonts w:ascii="Times New Roman" w:hAnsi="Times New Roman" w:cs="Times New Roman"/>
          <w:sz w:val="28"/>
          <w:szCs w:val="28"/>
        </w:rPr>
        <w:t xml:space="preserve"> статьей 349.3</w:t>
      </w:r>
      <w:r w:rsidRPr="005E7AC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 w:rsidR="00E60546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Pr="005E7AC8">
        <w:rPr>
          <w:rFonts w:ascii="Times New Roman" w:hAnsi="Times New Roman" w:cs="Times New Roman"/>
          <w:sz w:val="28"/>
          <w:szCs w:val="28"/>
        </w:rPr>
        <w:t>.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E60546" w:rsidRDefault="005E7AC8" w:rsidP="00AA1E0C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546">
        <w:rPr>
          <w:rFonts w:ascii="Times New Roman" w:hAnsi="Times New Roman" w:cs="Times New Roman"/>
          <w:b/>
          <w:sz w:val="28"/>
          <w:szCs w:val="28"/>
        </w:rPr>
        <w:t>5. Ответственность Руководителя предприятия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5.1. Руководитель предприятия несет ответственность в порядке и на условиях, установленных законодательством Российской Федерации и настоящим трудовым договором.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5.2. За совершение дисциплинарного проступка, то есть неисполнение или ненадлежащее исполнение Руководителем </w:t>
      </w:r>
      <w:r w:rsidR="00E60546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1) замечание;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2) выговор;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3) увольнение по соответствующим основаниям.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Дисциплинарное взыскание действует в течение года и может быть снято до истечения этого срока по инициативе Работодателя, просьбе Руководителя </w:t>
      </w:r>
      <w:r w:rsidR="00E60546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или по ходатайству представительного органа работников </w:t>
      </w:r>
      <w:r w:rsidR="00E60546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Если в течение года со дня применения дисциплинарного взыскания Руководитель </w:t>
      </w:r>
      <w:r w:rsidR="00E60546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не будет подвергнут новому дисциплинарному взысканию, то он считается не имеющим дисциплинарного взыскания.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5.3. Руководитель </w:t>
      </w:r>
      <w:r w:rsidR="00E60546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может быть привлечен к юридической ответственности в случаях, предусмотренных законодательством Российской Федерации.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E60546" w:rsidRDefault="005E7AC8" w:rsidP="00AA1E0C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546">
        <w:rPr>
          <w:rFonts w:ascii="Times New Roman" w:hAnsi="Times New Roman" w:cs="Times New Roman"/>
          <w:b/>
          <w:sz w:val="28"/>
          <w:szCs w:val="28"/>
        </w:rPr>
        <w:t>6. Изменение и прекращение трудового договора</w:t>
      </w:r>
    </w:p>
    <w:p w:rsidR="005E7AC8" w:rsidRPr="00AA1E0C" w:rsidRDefault="005E7AC8" w:rsidP="00AA1E0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6.1. Изменения вносятся в настоящий трудовой договор по соглашению сторон и оформляются дополнительным соглашением, являющимся неотъемлемой частью настоящего трудового договора.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lastRenderedPageBreak/>
        <w:t xml:space="preserve">6.2. Руководитель </w:t>
      </w:r>
      <w:r w:rsidR="00E60546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 xml:space="preserve">редприятия имеет право досрочно расторгнуть настоящий трудовой договор, предупредив об этом Работодателя в письменной форме не </w:t>
      </w:r>
      <w:proofErr w:type="gramStart"/>
      <w:r w:rsidRPr="005E7AC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E7AC8">
        <w:rPr>
          <w:rFonts w:ascii="Times New Roman" w:hAnsi="Times New Roman" w:cs="Times New Roman"/>
          <w:sz w:val="28"/>
          <w:szCs w:val="28"/>
        </w:rPr>
        <w:t xml:space="preserve"> чем за один месяц.</w:t>
      </w:r>
    </w:p>
    <w:p w:rsidR="005E7AC8" w:rsidRDefault="005E7AC8" w:rsidP="004A4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6.3. Настоящий трудовой </w:t>
      </w:r>
      <w:proofErr w:type="gramStart"/>
      <w:r w:rsidRPr="005E7AC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5E7AC8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Работодателя по основаниям, предусмотренным трудовым законодательством Российской Федерации, а также в соответствии с</w:t>
      </w:r>
      <w:r w:rsidR="00E60546">
        <w:rPr>
          <w:rFonts w:ascii="Times New Roman" w:hAnsi="Times New Roman" w:cs="Times New Roman"/>
          <w:sz w:val="28"/>
          <w:szCs w:val="28"/>
        </w:rPr>
        <w:t xml:space="preserve"> пунктом 2 статьи 278 Т</w:t>
      </w:r>
      <w:r w:rsidRPr="005E7AC8">
        <w:rPr>
          <w:rFonts w:ascii="Times New Roman" w:hAnsi="Times New Roman" w:cs="Times New Roman"/>
          <w:sz w:val="28"/>
          <w:szCs w:val="28"/>
        </w:rPr>
        <w:t>рудового кодекса Российской Федерации</w:t>
      </w:r>
      <w:r w:rsidR="00E60546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="00E60546">
        <w:rPr>
          <w:rFonts w:ascii="Times New Roman" w:hAnsi="Times New Roman" w:cs="Times New Roman"/>
          <w:sz w:val="28"/>
          <w:szCs w:val="28"/>
        </w:rPr>
        <w:t>:</w:t>
      </w:r>
    </w:p>
    <w:p w:rsidR="004A4C56" w:rsidRDefault="004A4C56" w:rsidP="004A4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невыполнение Предприятием утвержденных в установленном порядке показателей экономической эффективности его деятельности;</w:t>
      </w:r>
    </w:p>
    <w:p w:rsidR="004A4C56" w:rsidRDefault="004A4C56" w:rsidP="004A4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невыполнение Руководителем Предприятия решений Правительства Республики Дагестан и органов исполнительной власти Республики Дагестан, принятых в отношении Предприятия в соответствии с их компетенцией;</w:t>
      </w:r>
    </w:p>
    <w:p w:rsidR="004A4C56" w:rsidRDefault="004A4C56" w:rsidP="004A4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совершение сделок с имуществом, находящимся в хозяйственном ведении Предприятия, с нарушением требований законодательства Российской Федерации и определенной уставом Предприятия его специальной правоспособности;</w:t>
      </w:r>
    </w:p>
    <w:p w:rsidR="004A4C56" w:rsidRDefault="004A4C56" w:rsidP="004A4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за Предприятием по вине его руководителя более чем 3-месячной задолженности по заработной плате;</w:t>
      </w:r>
    </w:p>
    <w:p w:rsidR="004A4C56" w:rsidRDefault="004A4C56" w:rsidP="004A4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использования имущества Предприятия по целевому назначению в соответствии с видами его деятельности, установленными уставом Предприятия, а также неиспользование по целевому назначению выделенных ему бюджетных и внебюджетных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 w:cs="Times New Roman"/>
          <w:sz w:val="28"/>
          <w:szCs w:val="28"/>
        </w:rPr>
        <w:t>ечение более чем 3 месяцев;</w:t>
      </w:r>
    </w:p>
    <w:p w:rsidR="004A4C56" w:rsidRDefault="004A4C56" w:rsidP="004A4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нарушение Руководителем Предприятия требований законодательства Российской Федерации, а также устава Предприятия в части сообщения сведений о наличии заинтересованности в совершении сделок, в том числе по 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лиц;</w:t>
      </w:r>
    </w:p>
    <w:p w:rsidR="004A4C56" w:rsidRDefault="004A4C56" w:rsidP="00FF4BC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нарушение Руководителем Предприятия установленного законодательством Российской Федерации и трудовым договором запрета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им отдельных видов деятельности;</w:t>
      </w:r>
    </w:p>
    <w:p w:rsidR="004A4C56" w:rsidRDefault="004A4C56" w:rsidP="004A4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неисполнение по вине Руководителя Предприятия установленных нормативными правовыми актами Российской Федерации или уставом унитарного предприятия обязанностей, связанных с проведением аудиторской проверки Предприятия;</w:t>
      </w:r>
    </w:p>
    <w:p w:rsidR="004A4C56" w:rsidRDefault="004A4C56" w:rsidP="004A4C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непредставление или несвоевременное представление, представление недостоверных (искаженных) и (или) неполных сведений (информации), которые необходимо представлять в соответствии с законодательством Российской Федерации, Руководителем Предприятия в Министерство по земельным и имущественным отношениям Республики Дагестан и (или) в орган исполнительной власти Республики Дагестан, в ведении</w:t>
      </w:r>
      <w:r w:rsidR="00FE7C97">
        <w:rPr>
          <w:rFonts w:ascii="Times New Roman" w:hAnsi="Times New Roman" w:cs="Times New Roman"/>
          <w:sz w:val="28"/>
          <w:szCs w:val="28"/>
        </w:rPr>
        <w:t xml:space="preserve"> которого находится предприятие</w:t>
      </w:r>
      <w:r w:rsidR="00FE7C97"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="00FE7C97">
        <w:rPr>
          <w:rFonts w:ascii="Times New Roman" w:hAnsi="Times New Roman" w:cs="Times New Roman"/>
          <w:sz w:val="28"/>
          <w:szCs w:val="28"/>
        </w:rPr>
        <w:t>.</w:t>
      </w:r>
    </w:p>
    <w:p w:rsidR="00E60546" w:rsidRPr="00FF4BCC" w:rsidRDefault="00E60546" w:rsidP="00FF4BC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Pr="00AF1F8B" w:rsidRDefault="005E7AC8" w:rsidP="00FF4BCC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1F8B">
        <w:rPr>
          <w:rFonts w:ascii="Times New Roman" w:hAnsi="Times New Roman" w:cs="Times New Roman"/>
          <w:b/>
          <w:sz w:val="28"/>
          <w:szCs w:val="28"/>
        </w:rPr>
        <w:t>7. Иные условия трудового договора</w:t>
      </w:r>
    </w:p>
    <w:p w:rsidR="005E7AC8" w:rsidRPr="00FF4BCC" w:rsidRDefault="005E7AC8" w:rsidP="00FF4BC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E7AC8" w:rsidRDefault="005E7AC8" w:rsidP="005E7AC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7.1. Руководитель </w:t>
      </w:r>
      <w:r w:rsidR="00C61140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приступает к исполнению трудовых</w:t>
      </w:r>
      <w:r w:rsidR="00C61140">
        <w:rPr>
          <w:rFonts w:ascii="Times New Roman" w:hAnsi="Times New Roman" w:cs="Times New Roman"/>
          <w:sz w:val="28"/>
          <w:szCs w:val="28"/>
        </w:rPr>
        <w:t xml:space="preserve"> </w:t>
      </w:r>
      <w:r w:rsidRPr="005E7AC8">
        <w:rPr>
          <w:rFonts w:ascii="Times New Roman" w:hAnsi="Times New Roman" w:cs="Times New Roman"/>
          <w:sz w:val="28"/>
          <w:szCs w:val="28"/>
        </w:rPr>
        <w:t>обязанностей, предусмотренных настоящим трудовым договором,</w:t>
      </w:r>
      <w:r w:rsidR="00C61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1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61140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C61140"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 w:rsidRPr="005E7AC8">
        <w:rPr>
          <w:rFonts w:ascii="Times New Roman" w:hAnsi="Times New Roman" w:cs="Times New Roman"/>
          <w:sz w:val="28"/>
          <w:szCs w:val="28"/>
        </w:rPr>
        <w:t>.</w:t>
      </w:r>
    </w:p>
    <w:p w:rsidR="005E7AC8" w:rsidRPr="005E7AC8" w:rsidRDefault="005E7AC8" w:rsidP="00175F9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7.2. Срок действия настоящего трудового договора: _____________________</w:t>
      </w:r>
      <w:r w:rsidR="009E0ADC"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 w:rsidR="009E0ADC">
        <w:rPr>
          <w:rFonts w:ascii="Times New Roman" w:hAnsi="Times New Roman" w:cs="Times New Roman"/>
          <w:sz w:val="28"/>
          <w:szCs w:val="28"/>
        </w:rPr>
        <w:t>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>7.3. Споры и разногласия по настоящему трудовому договору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7.4. Трудовая книжка Руководителя </w:t>
      </w:r>
      <w:r w:rsidR="009E0ADC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 ведется и хранится у Работодателя.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7.5. Настоящий трудовой договор заключен в двух экземплярах, имеющих одинаковую юридическую силу, которые хранятся: один - у Работодателя, второй </w:t>
      </w:r>
      <w:r w:rsidRPr="005E7AC8">
        <w:rPr>
          <w:rFonts w:ascii="Times New Roman" w:hAnsi="Times New Roman" w:cs="Times New Roman"/>
          <w:sz w:val="28"/>
          <w:szCs w:val="28"/>
        </w:rPr>
        <w:lastRenderedPageBreak/>
        <w:t>- у Руководителя предприятия</w:t>
      </w:r>
      <w:r w:rsidR="009E0ADC"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Pr="005E7AC8">
        <w:rPr>
          <w:rFonts w:ascii="Times New Roman" w:hAnsi="Times New Roman" w:cs="Times New Roman"/>
          <w:sz w:val="28"/>
          <w:szCs w:val="28"/>
        </w:rPr>
        <w:t xml:space="preserve"> &lt;1&gt;.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AC8">
        <w:rPr>
          <w:rFonts w:ascii="Times New Roman" w:hAnsi="Times New Roman" w:cs="Times New Roman"/>
          <w:sz w:val="28"/>
          <w:szCs w:val="28"/>
        </w:rPr>
        <w:t xml:space="preserve">7.6. В части, не предусмотренной настоящим трудовым договором, стороны руководствуются законодательством Российской Федерации и уставом </w:t>
      </w:r>
      <w:r w:rsidR="00FF4BCC">
        <w:rPr>
          <w:rFonts w:ascii="Times New Roman" w:hAnsi="Times New Roman" w:cs="Times New Roman"/>
          <w:sz w:val="28"/>
          <w:szCs w:val="28"/>
        </w:rPr>
        <w:t>П</w:t>
      </w:r>
      <w:r w:rsidRPr="005E7AC8">
        <w:rPr>
          <w:rFonts w:ascii="Times New Roman" w:hAnsi="Times New Roman" w:cs="Times New Roman"/>
          <w:sz w:val="28"/>
          <w:szCs w:val="28"/>
        </w:rPr>
        <w:t>редприятия.</w:t>
      </w:r>
    </w:p>
    <w:p w:rsidR="005E7AC8" w:rsidRPr="005E7AC8" w:rsidRDefault="005E7AC8" w:rsidP="005E7A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AC8" w:rsidRPr="009E0ADC" w:rsidRDefault="005E7AC8" w:rsidP="009E0ADC">
      <w:pPr>
        <w:pStyle w:val="ConsPlusNormal"/>
        <w:spacing w:line="36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0AD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F4BCC">
        <w:rPr>
          <w:rFonts w:ascii="Times New Roman" w:hAnsi="Times New Roman" w:cs="Times New Roman"/>
          <w:b/>
          <w:sz w:val="28"/>
          <w:szCs w:val="28"/>
        </w:rPr>
        <w:t>Подписи и а</w:t>
      </w:r>
      <w:r w:rsidRPr="009E0ADC">
        <w:rPr>
          <w:rFonts w:ascii="Times New Roman" w:hAnsi="Times New Roman" w:cs="Times New Roman"/>
          <w:b/>
          <w:sz w:val="28"/>
          <w:szCs w:val="28"/>
        </w:rPr>
        <w:t>дреса сторон</w:t>
      </w:r>
    </w:p>
    <w:p w:rsidR="005E7AC8" w:rsidRDefault="005E7AC8" w:rsidP="009E0AD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9E0ADC" w:rsidTr="00FF4BCC">
        <w:tc>
          <w:tcPr>
            <w:tcW w:w="5069" w:type="dxa"/>
          </w:tcPr>
          <w:p w:rsidR="009E0ADC" w:rsidRP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DC">
              <w:rPr>
                <w:rFonts w:ascii="Times New Roman" w:hAnsi="Times New Roman" w:cs="Times New Roman"/>
                <w:b/>
                <w:sz w:val="28"/>
                <w:szCs w:val="28"/>
              </w:rPr>
              <w:t>Работодатель:</w:t>
            </w: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9"/>
            </w: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0"/>
            </w: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И.О. Фамилия</w:t>
            </w: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 20___ г.</w:t>
            </w:r>
          </w:p>
          <w:p w:rsidR="00AA1E0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E0ADC">
              <w:rPr>
                <w:rFonts w:ascii="Times New Roman" w:hAnsi="Times New Roman" w:cs="Times New Roman"/>
                <w:b/>
                <w:sz w:val="28"/>
                <w:szCs w:val="28"/>
              </w:rPr>
              <w:t>редприятия:</w:t>
            </w:r>
          </w:p>
          <w:p w:rsidR="009E0ADC" w:rsidRP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Паспорт__________________________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адрес: ________________</w:t>
            </w: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Телефоны: ______________________</w:t>
            </w: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И.О. Фамилия</w:t>
            </w: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Pr="009E0ADC" w:rsidRDefault="00AA1E0C" w:rsidP="009E0A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E0C" w:rsidRDefault="00AA1E0C" w:rsidP="00AA1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 20___ г.</w:t>
            </w:r>
          </w:p>
          <w:p w:rsidR="009E0ADC" w:rsidRPr="009E0ADC" w:rsidRDefault="009E0ADC" w:rsidP="009E0AD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0ADC" w:rsidRDefault="009E0ADC" w:rsidP="009E0AD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0ADC" w:rsidSect="005E7AC8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86" w:rsidRDefault="008B6686" w:rsidP="005E7AC8">
      <w:pPr>
        <w:spacing w:after="0" w:line="240" w:lineRule="auto"/>
      </w:pPr>
      <w:r>
        <w:separator/>
      </w:r>
    </w:p>
  </w:endnote>
  <w:endnote w:type="continuationSeparator" w:id="0">
    <w:p w:rsidR="008B6686" w:rsidRDefault="008B6686" w:rsidP="005E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86" w:rsidRDefault="008B6686" w:rsidP="005E7AC8">
      <w:pPr>
        <w:spacing w:after="0" w:line="240" w:lineRule="auto"/>
      </w:pPr>
      <w:r>
        <w:separator/>
      </w:r>
    </w:p>
  </w:footnote>
  <w:footnote w:type="continuationSeparator" w:id="0">
    <w:p w:rsidR="008B6686" w:rsidRDefault="008B6686" w:rsidP="005E7AC8">
      <w:pPr>
        <w:spacing w:after="0" w:line="240" w:lineRule="auto"/>
      </w:pPr>
      <w:r>
        <w:continuationSeparator/>
      </w:r>
    </w:p>
  </w:footnote>
  <w:footnote w:id="1">
    <w:p w:rsidR="00C61140" w:rsidRPr="00B27161" w:rsidRDefault="00C61140" w:rsidP="00B271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7161">
        <w:rPr>
          <w:rStyle w:val="aa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161">
        <w:rPr>
          <w:rFonts w:ascii="Times New Roman" w:hAnsi="Times New Roman" w:cs="Times New Roman"/>
          <w:sz w:val="24"/>
          <w:szCs w:val="24"/>
        </w:rPr>
        <w:t>Указывается наименование органа исполнительной власти Республики Дагестан, уполномоченного осуществлять права собственника имущества государственного унитарного предприятия Республики Дагестан по назначению на должность руководителя государственного унитарного предприятия Республики Дагестан, заключению, изменению и прекращению в установленном порядке трудового договора с ним</w:t>
      </w:r>
    </w:p>
  </w:footnote>
  <w:footnote w:id="2">
    <w:p w:rsidR="00C61140" w:rsidRPr="00B27161" w:rsidRDefault="00C61140" w:rsidP="00B271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2716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27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B27161">
        <w:rPr>
          <w:rFonts w:ascii="Times New Roman" w:hAnsi="Times New Roman" w:cs="Times New Roman"/>
          <w:sz w:val="24"/>
          <w:szCs w:val="24"/>
        </w:rPr>
        <w:t>фамилия, имя, отчество уполномоченного должностного лица</w:t>
      </w:r>
    </w:p>
  </w:footnote>
  <w:footnote w:id="3">
    <w:p w:rsidR="00C61140" w:rsidRPr="00B27161" w:rsidRDefault="00C61140" w:rsidP="00B271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2716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27161">
        <w:rPr>
          <w:rFonts w:ascii="Times New Roman" w:hAnsi="Times New Roman" w:cs="Times New Roman"/>
          <w:sz w:val="24"/>
          <w:szCs w:val="24"/>
        </w:rPr>
        <w:t xml:space="preserve"> Указывается документ, подтверждающий полномочия должностного лица</w:t>
      </w:r>
      <w:r>
        <w:rPr>
          <w:rFonts w:ascii="Times New Roman" w:hAnsi="Times New Roman" w:cs="Times New Roman"/>
          <w:sz w:val="24"/>
          <w:szCs w:val="24"/>
        </w:rPr>
        <w:t xml:space="preserve"> (вид, дата, номер документа)</w:t>
      </w:r>
    </w:p>
  </w:footnote>
  <w:footnote w:id="4">
    <w:p w:rsidR="00C61140" w:rsidRPr="00B27161" w:rsidRDefault="00C61140" w:rsidP="00B2716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B27161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27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B27161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27161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Дагестан</w:t>
      </w:r>
    </w:p>
  </w:footnote>
  <w:footnote w:id="5">
    <w:p w:rsidR="00C61140" w:rsidRPr="00D86F70" w:rsidRDefault="00C61140" w:rsidP="00D86F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6F7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86F70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- директор, генеральный директор государственного унитарного предприятия </w:t>
      </w:r>
      <w:r w:rsidRPr="00B27161">
        <w:rPr>
          <w:rFonts w:ascii="Times New Roman" w:hAnsi="Times New Roman" w:cs="Times New Roman"/>
          <w:sz w:val="24"/>
          <w:szCs w:val="24"/>
        </w:rPr>
        <w:t>Республики Дагестан</w:t>
      </w:r>
    </w:p>
  </w:footnote>
  <w:footnote w:id="6">
    <w:p w:rsidR="00C61140" w:rsidRPr="00D86F70" w:rsidRDefault="00C61140" w:rsidP="00D86F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86F7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86F70">
        <w:rPr>
          <w:rFonts w:ascii="Times New Roman" w:hAnsi="Times New Roman" w:cs="Times New Roman"/>
          <w:sz w:val="24"/>
          <w:szCs w:val="24"/>
        </w:rPr>
        <w:t xml:space="preserve"> Указывается полное наименование государственного унитарного предприятия Республики Дагестан</w:t>
      </w:r>
    </w:p>
  </w:footnote>
  <w:footnote w:id="7">
    <w:p w:rsidR="00C61140" w:rsidRPr="00D86F70" w:rsidRDefault="00C61140">
      <w:pPr>
        <w:pStyle w:val="a8"/>
        <w:rPr>
          <w:rFonts w:ascii="Times New Roman" w:hAnsi="Times New Roman" w:cs="Times New Roman"/>
          <w:sz w:val="24"/>
          <w:szCs w:val="24"/>
        </w:rPr>
      </w:pPr>
      <w:r w:rsidRPr="00D86F7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D86F70">
        <w:rPr>
          <w:rFonts w:ascii="Times New Roman" w:hAnsi="Times New Roman" w:cs="Times New Roman"/>
          <w:sz w:val="24"/>
          <w:szCs w:val="24"/>
        </w:rPr>
        <w:t xml:space="preserve"> Включается при наличии у предприятия филиалов и представительств</w:t>
      </w:r>
    </w:p>
  </w:footnote>
  <w:footnote w:id="8">
    <w:p w:rsidR="00C61140" w:rsidRPr="002C7822" w:rsidRDefault="00C61140" w:rsidP="002C782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C7822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2C7822">
        <w:rPr>
          <w:rFonts w:ascii="Times New Roman" w:hAnsi="Times New Roman" w:cs="Times New Roman"/>
          <w:sz w:val="24"/>
          <w:szCs w:val="24"/>
        </w:rPr>
        <w:t xml:space="preserve"> Собрание законодательства Российской Федерации, 2002, № 48, ст. 4746; 2007, № 49,                    ст. 6079; 2010, № 27, ст. 3436; 2011, № 45, ст. 6321; 2013, № 27, ст. 3480; № 52, ст. 6961; 2014,  № 45, ст. 6147; 2015, № 29, ст. 4342; № 48, ст. 6678; 2016, № 22, ст. 3097; 2018, № 1 (часть I),            ст. 54</w:t>
      </w:r>
    </w:p>
  </w:footnote>
  <w:footnote w:id="9">
    <w:p w:rsidR="00C61140" w:rsidRPr="00A67A43" w:rsidRDefault="00C61140" w:rsidP="00A67A4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67A4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67A43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0">
    <w:p w:rsidR="00C61140" w:rsidRDefault="00C61140" w:rsidP="00A67A43">
      <w:pPr>
        <w:pStyle w:val="a8"/>
        <w:jc w:val="both"/>
      </w:pPr>
      <w:r w:rsidRPr="00A67A4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67A43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11">
    <w:p w:rsidR="00C61140" w:rsidRPr="00137B33" w:rsidRDefault="00C61140" w:rsidP="00137B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37B33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137B33">
        <w:rPr>
          <w:rFonts w:ascii="Times New Roman" w:hAnsi="Times New Roman" w:cs="Times New Roman"/>
          <w:sz w:val="24"/>
          <w:szCs w:val="24"/>
        </w:rPr>
        <w:t xml:space="preserve"> Включается при наличии оснований, предусмотренных статьей 116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7B33">
        <w:rPr>
          <w:rFonts w:ascii="Times New Roman" w:hAnsi="Times New Roman" w:cs="Times New Roman"/>
          <w:sz w:val="24"/>
          <w:szCs w:val="24"/>
        </w:rPr>
        <w:t xml:space="preserve"> 1, ст. 3; 2006,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7B33">
        <w:rPr>
          <w:rFonts w:ascii="Times New Roman" w:hAnsi="Times New Roman" w:cs="Times New Roman"/>
          <w:sz w:val="24"/>
          <w:szCs w:val="24"/>
        </w:rPr>
        <w:t xml:space="preserve"> 27, ст. 2878). Продолжительность ежегодного дополнительного оплачиваемого отпуска устанавливается в размере не менее 3 календарных дней.</w:t>
      </w:r>
    </w:p>
  </w:footnote>
  <w:footnote w:id="12">
    <w:p w:rsidR="00C61140" w:rsidRPr="00E60546" w:rsidRDefault="00C61140" w:rsidP="00E6054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054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60546">
        <w:rPr>
          <w:rFonts w:ascii="Times New Roman" w:hAnsi="Times New Roman" w:cs="Times New Roman"/>
          <w:sz w:val="24"/>
          <w:szCs w:val="24"/>
        </w:rPr>
        <w:t xml:space="preserve"> 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1, ст. 3; 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14, ст. 1547;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27, ст. 4280</w:t>
      </w:r>
    </w:p>
  </w:footnote>
  <w:footnote w:id="13">
    <w:p w:rsidR="00C61140" w:rsidRPr="00E60546" w:rsidRDefault="00C61140" w:rsidP="00E6054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054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60546">
        <w:rPr>
          <w:rFonts w:ascii="Times New Roman" w:hAnsi="Times New Roman" w:cs="Times New Roman"/>
          <w:sz w:val="24"/>
          <w:szCs w:val="24"/>
        </w:rPr>
        <w:t xml:space="preserve"> 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1, ст. 3; 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14, ст. 1548;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27, ст. 4280</w:t>
      </w:r>
    </w:p>
  </w:footnote>
  <w:footnote w:id="14">
    <w:p w:rsidR="00C61140" w:rsidRPr="00E60546" w:rsidRDefault="00C61140" w:rsidP="00E6054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0546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60546">
        <w:rPr>
          <w:rFonts w:ascii="Times New Roman" w:hAnsi="Times New Roman" w:cs="Times New Roman"/>
          <w:sz w:val="24"/>
          <w:szCs w:val="24"/>
        </w:rPr>
        <w:t xml:space="preserve"> 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1, ст. 3; 2006,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27, ст. 2878;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60546">
        <w:rPr>
          <w:rFonts w:ascii="Times New Roman" w:hAnsi="Times New Roman" w:cs="Times New Roman"/>
          <w:sz w:val="24"/>
          <w:szCs w:val="24"/>
        </w:rPr>
        <w:t xml:space="preserve"> 27, ст. 4280</w:t>
      </w:r>
    </w:p>
  </w:footnote>
  <w:footnote w:id="15">
    <w:p w:rsidR="00C61140" w:rsidRDefault="00C61140" w:rsidP="00FE7C97">
      <w:pPr>
        <w:autoSpaceDE w:val="0"/>
        <w:autoSpaceDN w:val="0"/>
        <w:adjustRightInd w:val="0"/>
        <w:spacing w:after="0" w:line="240" w:lineRule="auto"/>
        <w:jc w:val="both"/>
      </w:pPr>
      <w:r w:rsidRPr="00FE7C9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FE7C97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E7C97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E7C97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FE7C9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агестан</w:t>
      </w:r>
      <w:r w:rsidRPr="00FE7C97">
        <w:rPr>
          <w:rFonts w:ascii="Times New Roman" w:hAnsi="Times New Roman" w:cs="Times New Roman"/>
          <w:sz w:val="24"/>
          <w:szCs w:val="24"/>
        </w:rPr>
        <w:t xml:space="preserve"> от 20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E7C97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FE7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№</w:t>
      </w:r>
      <w:r w:rsidRPr="00FE7C97">
        <w:rPr>
          <w:rFonts w:ascii="Times New Roman" w:hAnsi="Times New Roman" w:cs="Times New Roman"/>
          <w:sz w:val="24"/>
          <w:szCs w:val="24"/>
        </w:rPr>
        <w:t xml:space="preserve"> 101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E7C97">
        <w:rPr>
          <w:rFonts w:ascii="Times New Roman" w:hAnsi="Times New Roman" w:cs="Times New Roman"/>
          <w:sz w:val="24"/>
          <w:szCs w:val="24"/>
        </w:rPr>
        <w:t xml:space="preserve">О мерах по повышению эффективности кадровой политики в отношении государственных унитарных </w:t>
      </w:r>
      <w:r>
        <w:rPr>
          <w:rFonts w:ascii="Times New Roman" w:hAnsi="Times New Roman" w:cs="Times New Roman"/>
          <w:sz w:val="24"/>
          <w:szCs w:val="24"/>
        </w:rPr>
        <w:t>предприятий Республики Дагестан» (интернет-портал правовой информации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www.pravo.gov.ru</w:t>
      </w:r>
      <w:proofErr w:type="spellEnd"/>
      <w:r>
        <w:rPr>
          <w:rFonts w:ascii="Times New Roman" w:hAnsi="Times New Roman" w:cs="Times New Roman"/>
          <w:sz w:val="24"/>
          <w:szCs w:val="24"/>
        </w:rPr>
        <w:t>), 2018, 25 июля, № 0500201807250008)</w:t>
      </w:r>
    </w:p>
  </w:footnote>
  <w:footnote w:id="16">
    <w:p w:rsidR="00C61140" w:rsidRPr="009E0ADC" w:rsidRDefault="00C61140">
      <w:pPr>
        <w:pStyle w:val="a8"/>
        <w:rPr>
          <w:rFonts w:ascii="Times New Roman" w:hAnsi="Times New Roman" w:cs="Times New Roman"/>
          <w:sz w:val="24"/>
          <w:szCs w:val="24"/>
        </w:rPr>
      </w:pPr>
      <w:r w:rsidRPr="009E0AD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E0ADC">
        <w:rPr>
          <w:rFonts w:ascii="Times New Roman" w:hAnsi="Times New Roman" w:cs="Times New Roman"/>
          <w:sz w:val="24"/>
          <w:szCs w:val="24"/>
        </w:rPr>
        <w:t xml:space="preserve"> Указывается дата</w:t>
      </w:r>
      <w:r w:rsidR="00175F97" w:rsidRPr="009E0ADC">
        <w:rPr>
          <w:rFonts w:ascii="Times New Roman" w:hAnsi="Times New Roman" w:cs="Times New Roman"/>
          <w:sz w:val="24"/>
          <w:szCs w:val="24"/>
        </w:rPr>
        <w:t>: ДД месяц ГГГГ</w:t>
      </w:r>
    </w:p>
  </w:footnote>
  <w:footnote w:id="17">
    <w:p w:rsidR="009E0ADC" w:rsidRDefault="009E0ADC">
      <w:pPr>
        <w:pStyle w:val="a8"/>
      </w:pPr>
      <w:r w:rsidRPr="009E0AD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E0ADC">
        <w:rPr>
          <w:rFonts w:ascii="Times New Roman" w:hAnsi="Times New Roman" w:cs="Times New Roman"/>
          <w:sz w:val="24"/>
          <w:szCs w:val="24"/>
        </w:rPr>
        <w:t xml:space="preserve"> Указывается дата или срок</w:t>
      </w:r>
    </w:p>
  </w:footnote>
  <w:footnote w:id="18">
    <w:p w:rsidR="009E0ADC" w:rsidRPr="009E0ADC" w:rsidRDefault="009E0ADC" w:rsidP="009E0A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E0AD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E0ADC">
        <w:rPr>
          <w:rFonts w:ascii="Times New Roman" w:hAnsi="Times New Roman" w:cs="Times New Roman"/>
          <w:sz w:val="24"/>
          <w:szCs w:val="24"/>
        </w:rPr>
        <w:t xml:space="preserve"> Заверенная надлежащим образом копия трудового договора представляется Работодателем в </w:t>
      </w:r>
      <w:r>
        <w:rPr>
          <w:rFonts w:ascii="Times New Roman" w:hAnsi="Times New Roman" w:cs="Times New Roman"/>
          <w:sz w:val="24"/>
          <w:szCs w:val="24"/>
        </w:rPr>
        <w:t>Минимущество Дагестана</w:t>
      </w:r>
      <w:r w:rsidRPr="009E0ADC">
        <w:rPr>
          <w:rFonts w:ascii="Times New Roman" w:hAnsi="Times New Roman" w:cs="Times New Roman"/>
          <w:sz w:val="24"/>
          <w:szCs w:val="24"/>
        </w:rPr>
        <w:t xml:space="preserve"> в трехдневный срок со дня подписания его сторонами</w:t>
      </w:r>
    </w:p>
  </w:footnote>
  <w:footnote w:id="19">
    <w:p w:rsidR="009E0ADC" w:rsidRPr="009E0ADC" w:rsidRDefault="009E0ADC" w:rsidP="009E0A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E0AD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E0ADC">
        <w:rPr>
          <w:rFonts w:ascii="Times New Roman" w:hAnsi="Times New Roman" w:cs="Times New Roman"/>
          <w:sz w:val="24"/>
          <w:szCs w:val="24"/>
        </w:rPr>
        <w:t xml:space="preserve"> Указываются наименование и адрес</w:t>
      </w:r>
    </w:p>
  </w:footnote>
  <w:footnote w:id="20">
    <w:p w:rsidR="00AA1E0C" w:rsidRPr="00AA1E0C" w:rsidRDefault="00AA1E0C">
      <w:pPr>
        <w:pStyle w:val="a8"/>
        <w:rPr>
          <w:rFonts w:ascii="Times New Roman" w:hAnsi="Times New Roman" w:cs="Times New Roman"/>
          <w:sz w:val="24"/>
          <w:szCs w:val="24"/>
        </w:rPr>
      </w:pPr>
      <w:r w:rsidRPr="00AA1E0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AA1E0C">
        <w:rPr>
          <w:rFonts w:ascii="Times New Roman" w:hAnsi="Times New Roman" w:cs="Times New Roman"/>
          <w:sz w:val="24"/>
          <w:szCs w:val="24"/>
        </w:rPr>
        <w:t xml:space="preserve"> Указывается должность уполномоченного лица</w:t>
      </w:r>
    </w:p>
  </w:footnote>
  <w:footnote w:id="21">
    <w:p w:rsidR="009E0ADC" w:rsidRDefault="009E0ADC" w:rsidP="009E0ADC">
      <w:pPr>
        <w:pStyle w:val="a8"/>
        <w:jc w:val="both"/>
      </w:pPr>
      <w:r w:rsidRPr="009E0ADC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9E0ADC">
        <w:rPr>
          <w:rFonts w:ascii="Times New Roman" w:hAnsi="Times New Roman" w:cs="Times New Roman"/>
          <w:sz w:val="24"/>
          <w:szCs w:val="24"/>
        </w:rPr>
        <w:t xml:space="preserve"> Указываются </w:t>
      </w:r>
      <w:r>
        <w:rPr>
          <w:rFonts w:ascii="Times New Roman" w:hAnsi="Times New Roman" w:cs="Times New Roman"/>
          <w:sz w:val="24"/>
          <w:szCs w:val="24"/>
        </w:rPr>
        <w:t>реквизиты п</w:t>
      </w:r>
      <w:r w:rsidRPr="009E0ADC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0ADC">
        <w:rPr>
          <w:rFonts w:ascii="Times New Roman" w:hAnsi="Times New Roman" w:cs="Times New Roman"/>
          <w:sz w:val="24"/>
          <w:szCs w:val="24"/>
        </w:rPr>
        <w:t>: серия, номер, кем и когда выдан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3083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61140" w:rsidRPr="005E7AC8" w:rsidRDefault="00C6114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7A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7AC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E7A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342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7A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61140" w:rsidRDefault="00C611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A71"/>
    <w:rsid w:val="00137B33"/>
    <w:rsid w:val="00175F97"/>
    <w:rsid w:val="002851E5"/>
    <w:rsid w:val="002C7822"/>
    <w:rsid w:val="002D3424"/>
    <w:rsid w:val="00385391"/>
    <w:rsid w:val="003D126B"/>
    <w:rsid w:val="00432810"/>
    <w:rsid w:val="004A4C56"/>
    <w:rsid w:val="004B6A71"/>
    <w:rsid w:val="005E7AC8"/>
    <w:rsid w:val="008B6686"/>
    <w:rsid w:val="009C28FF"/>
    <w:rsid w:val="009E0ADC"/>
    <w:rsid w:val="00A67A43"/>
    <w:rsid w:val="00AA1E0C"/>
    <w:rsid w:val="00AF1F8B"/>
    <w:rsid w:val="00B27161"/>
    <w:rsid w:val="00C61140"/>
    <w:rsid w:val="00D614FB"/>
    <w:rsid w:val="00D86F70"/>
    <w:rsid w:val="00E60546"/>
    <w:rsid w:val="00FE7C97"/>
    <w:rsid w:val="00FF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A71"/>
    <w:pPr>
      <w:spacing w:after="0" w:line="240" w:lineRule="auto"/>
    </w:pPr>
  </w:style>
  <w:style w:type="paragraph" w:customStyle="1" w:styleId="ConsPlusNormal">
    <w:name w:val="ConsPlusNormal"/>
    <w:rsid w:val="005E7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7A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7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E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AC8"/>
  </w:style>
  <w:style w:type="paragraph" w:styleId="a6">
    <w:name w:val="footer"/>
    <w:basedOn w:val="a"/>
    <w:link w:val="a7"/>
    <w:uiPriority w:val="99"/>
    <w:semiHidden/>
    <w:unhideWhenUsed/>
    <w:rsid w:val="005E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7AC8"/>
  </w:style>
  <w:style w:type="paragraph" w:styleId="a8">
    <w:name w:val="footnote text"/>
    <w:basedOn w:val="a"/>
    <w:link w:val="a9"/>
    <w:uiPriority w:val="99"/>
    <w:semiHidden/>
    <w:unhideWhenUsed/>
    <w:rsid w:val="005E7AC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E7AC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E7AC8"/>
    <w:rPr>
      <w:vertAlign w:val="superscript"/>
    </w:rPr>
  </w:style>
  <w:style w:type="table" w:styleId="ab">
    <w:name w:val="Table Grid"/>
    <w:basedOn w:val="a1"/>
    <w:uiPriority w:val="59"/>
    <w:rsid w:val="009E0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4E58A-27CD-4B05-A65E-A10D355E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16</cp:revision>
  <dcterms:created xsi:type="dcterms:W3CDTF">2018-10-22T15:59:00Z</dcterms:created>
  <dcterms:modified xsi:type="dcterms:W3CDTF">2018-10-22T17:30:00Z</dcterms:modified>
</cp:coreProperties>
</file>