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84E" w:rsidRPr="00B55824" w:rsidRDefault="00C6284E" w:rsidP="000A683C">
      <w:pPr>
        <w:pStyle w:val="a3"/>
        <w:ind w:firstLine="5529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B55824">
        <w:rPr>
          <w:rFonts w:ascii="Times New Roman" w:hAnsi="Times New Roman"/>
          <w:color w:val="000000"/>
          <w:sz w:val="28"/>
          <w:szCs w:val="28"/>
        </w:rPr>
        <w:t>Приложение</w:t>
      </w:r>
    </w:p>
    <w:p w:rsidR="00C6284E" w:rsidRPr="00B55824" w:rsidRDefault="00C6284E" w:rsidP="000A683C">
      <w:pPr>
        <w:pStyle w:val="a3"/>
        <w:ind w:firstLine="5529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B55824">
        <w:rPr>
          <w:rFonts w:ascii="Times New Roman" w:hAnsi="Times New Roman"/>
          <w:color w:val="000000"/>
          <w:sz w:val="28"/>
          <w:szCs w:val="28"/>
        </w:rPr>
        <w:t xml:space="preserve">к </w:t>
      </w:r>
      <w:r w:rsidR="002B32F9" w:rsidRPr="00B55824">
        <w:rPr>
          <w:rFonts w:ascii="Times New Roman" w:hAnsi="Times New Roman"/>
          <w:color w:val="000000"/>
          <w:sz w:val="28"/>
          <w:szCs w:val="28"/>
        </w:rPr>
        <w:t>приказу Минимущества Дагестана</w:t>
      </w:r>
    </w:p>
    <w:p w:rsidR="005D59AB" w:rsidRPr="000A7F39" w:rsidRDefault="008007E2" w:rsidP="000A683C">
      <w:pPr>
        <w:shd w:val="clear" w:color="auto" w:fill="FFFFFF"/>
        <w:ind w:firstLine="5529"/>
        <w:contextualSpacing/>
        <w:jc w:val="center"/>
        <w:rPr>
          <w:color w:val="000000"/>
          <w:sz w:val="28"/>
          <w:szCs w:val="28"/>
        </w:rPr>
      </w:pPr>
      <w:r w:rsidRPr="00B55824">
        <w:rPr>
          <w:color w:val="000000"/>
          <w:sz w:val="28"/>
          <w:szCs w:val="28"/>
        </w:rPr>
        <w:t xml:space="preserve">от </w:t>
      </w:r>
      <w:r w:rsidR="002B32F9" w:rsidRPr="00B55824">
        <w:rPr>
          <w:color w:val="000000"/>
          <w:sz w:val="28"/>
          <w:szCs w:val="28"/>
        </w:rPr>
        <w:t>_</w:t>
      </w:r>
      <w:r w:rsidR="000A7F39">
        <w:rPr>
          <w:color w:val="000000"/>
          <w:sz w:val="28"/>
          <w:szCs w:val="28"/>
        </w:rPr>
        <w:t>_</w:t>
      </w:r>
      <w:r w:rsidR="00B531F7">
        <w:rPr>
          <w:color w:val="000000"/>
          <w:sz w:val="28"/>
          <w:szCs w:val="28"/>
        </w:rPr>
        <w:t>_</w:t>
      </w:r>
      <w:r w:rsidR="00B827F8" w:rsidRPr="00B55824">
        <w:rPr>
          <w:color w:val="000000"/>
          <w:sz w:val="28"/>
          <w:szCs w:val="28"/>
        </w:rPr>
        <w:t xml:space="preserve"> _</w:t>
      </w:r>
      <w:r w:rsidR="002B32F9" w:rsidRPr="00B55824">
        <w:rPr>
          <w:color w:val="000000"/>
          <w:sz w:val="28"/>
          <w:szCs w:val="28"/>
        </w:rPr>
        <w:t>_</w:t>
      </w:r>
      <w:r w:rsidR="000A7F39">
        <w:rPr>
          <w:color w:val="000000"/>
          <w:sz w:val="28"/>
          <w:szCs w:val="28"/>
        </w:rPr>
        <w:t>_________</w:t>
      </w:r>
      <w:r w:rsidR="00B531F7">
        <w:rPr>
          <w:color w:val="000000"/>
          <w:sz w:val="28"/>
          <w:szCs w:val="28"/>
        </w:rPr>
        <w:t xml:space="preserve"> </w:t>
      </w:r>
      <w:r w:rsidR="002B32F9" w:rsidRPr="00B55824">
        <w:rPr>
          <w:color w:val="000000"/>
          <w:sz w:val="28"/>
          <w:szCs w:val="28"/>
        </w:rPr>
        <w:t>20__г.</w:t>
      </w:r>
      <w:r w:rsidRPr="00B55824">
        <w:rPr>
          <w:color w:val="000000"/>
          <w:sz w:val="28"/>
          <w:szCs w:val="28"/>
        </w:rPr>
        <w:t xml:space="preserve"> № </w:t>
      </w:r>
      <w:r w:rsidR="00B55824">
        <w:rPr>
          <w:color w:val="000000"/>
          <w:sz w:val="28"/>
          <w:szCs w:val="28"/>
        </w:rPr>
        <w:t>___</w:t>
      </w:r>
      <w:r w:rsidR="002B32F9" w:rsidRPr="00B55824">
        <w:rPr>
          <w:color w:val="000000"/>
          <w:sz w:val="28"/>
          <w:szCs w:val="28"/>
        </w:rPr>
        <w:t>__</w:t>
      </w:r>
    </w:p>
    <w:p w:rsidR="005D59AB" w:rsidRPr="00B55824" w:rsidRDefault="005D59AB" w:rsidP="000A7F39">
      <w:pPr>
        <w:pStyle w:val="a3"/>
        <w:spacing w:before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42922" w:rsidRPr="00B55824" w:rsidRDefault="006C0FB4" w:rsidP="006C0FB4">
      <w:pPr>
        <w:pStyle w:val="a3"/>
        <w:tabs>
          <w:tab w:val="left" w:pos="3281"/>
        </w:tabs>
        <w:spacing w:before="0"/>
        <w:jc w:val="lef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55824">
        <w:rPr>
          <w:rFonts w:ascii="Times New Roman" w:hAnsi="Times New Roman"/>
          <w:b/>
          <w:bCs/>
          <w:color w:val="000000"/>
          <w:sz w:val="28"/>
          <w:szCs w:val="28"/>
        </w:rPr>
        <w:tab/>
      </w:r>
    </w:p>
    <w:p w:rsidR="00942922" w:rsidRPr="00B55824" w:rsidRDefault="00942922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42922" w:rsidRPr="00B55824" w:rsidRDefault="00942922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22593" w:rsidRPr="00B55824" w:rsidRDefault="00D22593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22593" w:rsidRPr="00B55824" w:rsidRDefault="00D22593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22593" w:rsidRPr="00B55824" w:rsidRDefault="00D22593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061C7" w:rsidRDefault="006061C7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F1032" w:rsidRPr="006F1032" w:rsidRDefault="006F1032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6F1032" w:rsidRDefault="00D22593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F1032">
        <w:rPr>
          <w:rFonts w:ascii="Times New Roman" w:hAnsi="Times New Roman"/>
          <w:b/>
          <w:bCs/>
          <w:color w:val="000000"/>
          <w:sz w:val="28"/>
          <w:szCs w:val="28"/>
        </w:rPr>
        <w:t xml:space="preserve">АУКЦИОННАЯ </w:t>
      </w:r>
      <w:r w:rsidR="005D59AB" w:rsidRPr="006F1032">
        <w:rPr>
          <w:rFonts w:ascii="Times New Roman" w:hAnsi="Times New Roman"/>
          <w:b/>
          <w:bCs/>
          <w:color w:val="000000"/>
          <w:sz w:val="28"/>
          <w:szCs w:val="28"/>
        </w:rPr>
        <w:t xml:space="preserve">ДОКУМЕНТАЦИЯ </w:t>
      </w:r>
    </w:p>
    <w:p w:rsidR="005D59AB" w:rsidRPr="006F1032" w:rsidRDefault="00FD04AD" w:rsidP="00FD04AD">
      <w:pPr>
        <w:pStyle w:val="a3"/>
        <w:spacing w:before="0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 проведению аукциона</w:t>
      </w:r>
      <w:r w:rsidR="008C14DB" w:rsidRPr="006F1032">
        <w:rPr>
          <w:rFonts w:ascii="Times New Roman" w:hAnsi="Times New Roman"/>
          <w:b/>
          <w:bCs/>
          <w:color w:val="000000"/>
          <w:sz w:val="28"/>
          <w:szCs w:val="28"/>
        </w:rPr>
        <w:t xml:space="preserve"> в электронной форме по продаже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государственного </w:t>
      </w:r>
      <w:r w:rsidR="008C14DB" w:rsidRPr="006F1032">
        <w:rPr>
          <w:rFonts w:ascii="Times New Roman" w:hAnsi="Times New Roman"/>
          <w:b/>
          <w:bCs/>
          <w:color w:val="000000"/>
          <w:sz w:val="28"/>
          <w:szCs w:val="28"/>
        </w:rPr>
        <w:t>имущества,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BB3376" w:rsidRPr="006F1032">
        <w:rPr>
          <w:rFonts w:ascii="Times New Roman" w:hAnsi="Times New Roman"/>
          <w:b/>
          <w:bCs/>
          <w:color w:val="000000"/>
          <w:sz w:val="28"/>
          <w:szCs w:val="28"/>
        </w:rPr>
        <w:t>находящ</w:t>
      </w:r>
      <w:r w:rsidR="005F6B14" w:rsidRPr="006F1032">
        <w:rPr>
          <w:rFonts w:ascii="Times New Roman" w:hAnsi="Times New Roman"/>
          <w:b/>
          <w:bCs/>
          <w:color w:val="000000"/>
          <w:sz w:val="28"/>
          <w:szCs w:val="28"/>
        </w:rPr>
        <w:t>егося</w:t>
      </w:r>
      <w:r w:rsidR="002B32F9" w:rsidRPr="006F1032">
        <w:rPr>
          <w:rFonts w:ascii="Times New Roman" w:hAnsi="Times New Roman"/>
          <w:b/>
          <w:bCs/>
          <w:color w:val="000000"/>
          <w:sz w:val="28"/>
          <w:szCs w:val="28"/>
        </w:rPr>
        <w:t xml:space="preserve"> в собственности Республики Дагестан</w:t>
      </w:r>
    </w:p>
    <w:p w:rsidR="005D59AB" w:rsidRPr="006F1032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5D59AB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A7F39" w:rsidRDefault="000A7F39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A7F39" w:rsidRPr="00B55824" w:rsidRDefault="000A7F39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94A0E" w:rsidRDefault="00494A0E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B531F7">
      <w:pPr>
        <w:pStyle w:val="a3"/>
        <w:spacing w:before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824E3D">
      <w:pPr>
        <w:pStyle w:val="a3"/>
        <w:spacing w:before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A49EF" w:rsidRPr="00B55824" w:rsidRDefault="001A49EF" w:rsidP="001A49EF">
      <w:pPr>
        <w:pStyle w:val="a3"/>
        <w:spacing w:before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B32F9" w:rsidRPr="00B55824" w:rsidRDefault="002B32F9" w:rsidP="001A49EF">
      <w:pPr>
        <w:pStyle w:val="a3"/>
        <w:spacing w:before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061C7" w:rsidRPr="00B55824" w:rsidRDefault="008A19F5" w:rsidP="008A19F5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55824">
        <w:rPr>
          <w:rFonts w:ascii="Times New Roman" w:hAnsi="Times New Roman"/>
          <w:b/>
          <w:bCs/>
          <w:color w:val="000000"/>
          <w:sz w:val="28"/>
          <w:szCs w:val="28"/>
        </w:rPr>
        <w:t>2019 г.</w:t>
      </w:r>
    </w:p>
    <w:p w:rsidR="008C14DB" w:rsidRDefault="008C14DB" w:rsidP="000933BD">
      <w:pPr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lastRenderedPageBreak/>
        <w:t>СОДЕРЖАНИЕ</w:t>
      </w:r>
    </w:p>
    <w:p w:rsidR="006F1032" w:rsidRDefault="006F1032" w:rsidP="000933BD">
      <w:pPr>
        <w:rPr>
          <w:b/>
          <w:sz w:val="28"/>
          <w:szCs w:val="28"/>
        </w:rPr>
      </w:pP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 xml:space="preserve">1. Основные понятия </w:t>
      </w:r>
      <w:r>
        <w:rPr>
          <w:sz w:val="28"/>
          <w:szCs w:val="28"/>
        </w:rPr>
        <w:t>…………………………………………………………………</w:t>
      </w:r>
      <w:r w:rsidR="00494A0E">
        <w:rPr>
          <w:sz w:val="28"/>
          <w:szCs w:val="28"/>
        </w:rPr>
        <w:t>..2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Правовое регулирование……………………………………………………………</w:t>
      </w:r>
      <w:r w:rsidR="00494A0E">
        <w:rPr>
          <w:sz w:val="28"/>
          <w:szCs w:val="28"/>
        </w:rPr>
        <w:t>.4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3. Сведения об аукционе</w:t>
      </w:r>
      <w:r>
        <w:rPr>
          <w:sz w:val="28"/>
          <w:szCs w:val="28"/>
        </w:rPr>
        <w:t>………………………………………………………………</w:t>
      </w:r>
      <w:r w:rsidR="00494A0E">
        <w:rPr>
          <w:sz w:val="28"/>
          <w:szCs w:val="28"/>
        </w:rPr>
        <w:t>.</w:t>
      </w:r>
      <w:r w:rsidR="000A683C">
        <w:rPr>
          <w:sz w:val="28"/>
          <w:szCs w:val="28"/>
        </w:rPr>
        <w:t>5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4. Место, сроки подачи (приема) заявок, определения участников и подведения итогов аукциона</w:t>
      </w:r>
      <w:r>
        <w:rPr>
          <w:sz w:val="28"/>
          <w:szCs w:val="28"/>
        </w:rPr>
        <w:t>………………………………………………………………………</w:t>
      </w:r>
      <w:r w:rsidR="00494A0E">
        <w:rPr>
          <w:sz w:val="28"/>
          <w:szCs w:val="28"/>
        </w:rPr>
        <w:t>...</w:t>
      </w:r>
      <w:r w:rsidR="000A683C">
        <w:rPr>
          <w:sz w:val="28"/>
          <w:szCs w:val="28"/>
        </w:rPr>
        <w:t>7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5. Сроки и порядок регистрации на электронной площадке</w:t>
      </w:r>
      <w:r>
        <w:rPr>
          <w:sz w:val="28"/>
          <w:szCs w:val="28"/>
        </w:rPr>
        <w:t>………………………</w:t>
      </w:r>
      <w:r w:rsidR="000A683C">
        <w:rPr>
          <w:sz w:val="28"/>
          <w:szCs w:val="28"/>
        </w:rPr>
        <w:t>...7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6. Порядок подачи (приема) и отзыва заявок</w:t>
      </w:r>
      <w:r>
        <w:rPr>
          <w:sz w:val="28"/>
          <w:szCs w:val="28"/>
        </w:rPr>
        <w:t>…………………………………………</w:t>
      </w:r>
      <w:r w:rsidR="000A683C">
        <w:rPr>
          <w:sz w:val="28"/>
          <w:szCs w:val="28"/>
        </w:rPr>
        <w:t>8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7. Перечень документов, представляемых участниками торгов и требования к их оформлению</w:t>
      </w:r>
      <w:r>
        <w:rPr>
          <w:sz w:val="28"/>
          <w:szCs w:val="28"/>
        </w:rPr>
        <w:t>…………………………………………………………………………</w:t>
      </w:r>
      <w:r w:rsidR="00494A0E">
        <w:rPr>
          <w:sz w:val="28"/>
          <w:szCs w:val="28"/>
        </w:rPr>
        <w:t>.</w:t>
      </w:r>
      <w:r>
        <w:rPr>
          <w:sz w:val="28"/>
          <w:szCs w:val="28"/>
        </w:rPr>
        <w:t>…</w:t>
      </w:r>
      <w:r w:rsidR="000A683C">
        <w:rPr>
          <w:sz w:val="28"/>
          <w:szCs w:val="28"/>
        </w:rPr>
        <w:t>9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8. Ограничения участия в аукционе отдельных категорий физических и юридических лиц</w:t>
      </w:r>
      <w:r>
        <w:rPr>
          <w:sz w:val="28"/>
          <w:szCs w:val="28"/>
        </w:rPr>
        <w:t>……………………………………………………………………</w:t>
      </w:r>
      <w:r w:rsidR="000A683C">
        <w:rPr>
          <w:sz w:val="28"/>
          <w:szCs w:val="28"/>
        </w:rPr>
        <w:t>..</w:t>
      </w:r>
      <w:r w:rsidR="00494A0E">
        <w:rPr>
          <w:sz w:val="28"/>
          <w:szCs w:val="28"/>
        </w:rPr>
        <w:t>.</w:t>
      </w:r>
      <w:r w:rsidR="000A683C">
        <w:rPr>
          <w:sz w:val="28"/>
          <w:szCs w:val="28"/>
        </w:rPr>
        <w:t>11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9.</w:t>
      </w:r>
      <w:r w:rsidR="00494A0E">
        <w:rPr>
          <w:sz w:val="28"/>
          <w:szCs w:val="28"/>
        </w:rPr>
        <w:t xml:space="preserve"> Порядок внесения задатка и его </w:t>
      </w:r>
      <w:r w:rsidRPr="008C14DB">
        <w:rPr>
          <w:sz w:val="28"/>
          <w:szCs w:val="28"/>
        </w:rPr>
        <w:t>возврата</w:t>
      </w:r>
      <w:r>
        <w:rPr>
          <w:sz w:val="28"/>
          <w:szCs w:val="28"/>
        </w:rPr>
        <w:t>………………………………………</w:t>
      </w:r>
      <w:r w:rsidR="00494A0E">
        <w:rPr>
          <w:sz w:val="28"/>
          <w:szCs w:val="28"/>
        </w:rPr>
        <w:t>...</w:t>
      </w:r>
      <w:r w:rsidR="000A683C">
        <w:rPr>
          <w:sz w:val="28"/>
          <w:szCs w:val="28"/>
        </w:rPr>
        <w:t>12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10. Порядок</w:t>
      </w:r>
      <w:r w:rsidR="00FD04AD">
        <w:rPr>
          <w:sz w:val="28"/>
          <w:szCs w:val="28"/>
        </w:rPr>
        <w:t xml:space="preserve"> ознакомления со сведениями об и</w:t>
      </w:r>
      <w:r w:rsidRPr="008C14DB">
        <w:rPr>
          <w:sz w:val="28"/>
          <w:szCs w:val="28"/>
        </w:rPr>
        <w:t>муществе, выставляемом на аукционе</w:t>
      </w:r>
      <w:r>
        <w:rPr>
          <w:sz w:val="28"/>
          <w:szCs w:val="28"/>
        </w:rPr>
        <w:t>………………………………………………………</w:t>
      </w:r>
      <w:r w:rsidR="00274EB4">
        <w:rPr>
          <w:sz w:val="28"/>
          <w:szCs w:val="28"/>
        </w:rPr>
        <w:t>................</w:t>
      </w:r>
      <w:r w:rsidR="00494A0E">
        <w:rPr>
          <w:sz w:val="28"/>
          <w:szCs w:val="28"/>
        </w:rPr>
        <w:t>.</w:t>
      </w:r>
      <w:r>
        <w:rPr>
          <w:sz w:val="28"/>
          <w:szCs w:val="28"/>
        </w:rPr>
        <w:t>……………</w:t>
      </w:r>
      <w:r w:rsidR="000A683C">
        <w:rPr>
          <w:sz w:val="28"/>
          <w:szCs w:val="28"/>
        </w:rPr>
        <w:t>14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11. Порядок определения участников аукциона</w:t>
      </w:r>
      <w:r>
        <w:rPr>
          <w:sz w:val="28"/>
          <w:szCs w:val="28"/>
        </w:rPr>
        <w:t>…………………………………</w:t>
      </w:r>
      <w:r w:rsidR="000A683C">
        <w:rPr>
          <w:sz w:val="28"/>
          <w:szCs w:val="28"/>
        </w:rPr>
        <w:t>….15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12. Порядок пр</w:t>
      </w:r>
      <w:r w:rsidR="00274EB4">
        <w:rPr>
          <w:sz w:val="28"/>
          <w:szCs w:val="28"/>
        </w:rPr>
        <w:t>оведения аукциона и о</w:t>
      </w:r>
      <w:r w:rsidR="000A683C">
        <w:rPr>
          <w:sz w:val="28"/>
          <w:szCs w:val="28"/>
        </w:rPr>
        <w:t>пределения победителя…………………….16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13. Срок заключения договора купли-продажи недвижимого имущества</w:t>
      </w:r>
      <w:r>
        <w:rPr>
          <w:sz w:val="28"/>
          <w:szCs w:val="28"/>
        </w:rPr>
        <w:t>………</w:t>
      </w:r>
      <w:r w:rsidR="000A683C">
        <w:rPr>
          <w:sz w:val="28"/>
          <w:szCs w:val="28"/>
        </w:rPr>
        <w:t>..19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 xml:space="preserve">14. Переход права собственности на </w:t>
      </w:r>
      <w:r w:rsidR="00D62FEA">
        <w:rPr>
          <w:sz w:val="28"/>
          <w:szCs w:val="28"/>
        </w:rPr>
        <w:t xml:space="preserve">республиканское </w:t>
      </w:r>
      <w:r w:rsidRPr="008C14DB">
        <w:rPr>
          <w:sz w:val="28"/>
          <w:szCs w:val="28"/>
        </w:rPr>
        <w:t>имущество</w:t>
      </w:r>
      <w:r w:rsidR="00D62FEA">
        <w:rPr>
          <w:sz w:val="28"/>
          <w:szCs w:val="28"/>
        </w:rPr>
        <w:t>………………</w:t>
      </w:r>
      <w:r w:rsidR="000A683C">
        <w:rPr>
          <w:sz w:val="28"/>
          <w:szCs w:val="28"/>
        </w:rPr>
        <w:t>.20</w:t>
      </w:r>
    </w:p>
    <w:p w:rsidR="008C14DB" w:rsidRPr="008C14DB" w:rsidRDefault="006F1032" w:rsidP="00B531F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15. Заключительные </w:t>
      </w:r>
      <w:r w:rsidR="008C14DB" w:rsidRPr="008C14DB">
        <w:rPr>
          <w:sz w:val="28"/>
          <w:szCs w:val="28"/>
        </w:rPr>
        <w:t>положения</w:t>
      </w:r>
      <w:r w:rsidR="008C14DB">
        <w:rPr>
          <w:sz w:val="28"/>
          <w:szCs w:val="28"/>
        </w:rPr>
        <w:t>……</w:t>
      </w:r>
      <w:r>
        <w:rPr>
          <w:sz w:val="28"/>
          <w:szCs w:val="28"/>
        </w:rPr>
        <w:t>...</w:t>
      </w:r>
      <w:r w:rsidR="008C14DB">
        <w:rPr>
          <w:sz w:val="28"/>
          <w:szCs w:val="28"/>
        </w:rPr>
        <w:t>……………………………………………</w:t>
      </w:r>
      <w:r w:rsidR="000A683C">
        <w:rPr>
          <w:sz w:val="28"/>
          <w:szCs w:val="28"/>
        </w:rPr>
        <w:t>…21</w:t>
      </w:r>
    </w:p>
    <w:p w:rsidR="006F1032" w:rsidRPr="00D62FEA" w:rsidRDefault="008C14DB" w:rsidP="00B531F7">
      <w:pPr>
        <w:spacing w:line="360" w:lineRule="auto"/>
        <w:rPr>
          <w:sz w:val="28"/>
          <w:szCs w:val="28"/>
        </w:rPr>
      </w:pPr>
      <w:r w:rsidRPr="00D62FEA">
        <w:rPr>
          <w:sz w:val="28"/>
          <w:szCs w:val="28"/>
        </w:rPr>
        <w:t>Приложение 1 (заявка</w:t>
      </w:r>
      <w:r w:rsidR="00FD04AD">
        <w:rPr>
          <w:sz w:val="28"/>
          <w:szCs w:val="28"/>
        </w:rPr>
        <w:t xml:space="preserve"> на участие в аукционе</w:t>
      </w:r>
      <w:r w:rsidRPr="00D62FEA">
        <w:rPr>
          <w:sz w:val="28"/>
          <w:szCs w:val="28"/>
        </w:rPr>
        <w:t xml:space="preserve">) </w:t>
      </w:r>
    </w:p>
    <w:p w:rsidR="008C14DB" w:rsidRPr="00D62FEA" w:rsidRDefault="008C14DB" w:rsidP="00B531F7">
      <w:pPr>
        <w:spacing w:line="360" w:lineRule="auto"/>
        <w:rPr>
          <w:sz w:val="28"/>
          <w:szCs w:val="28"/>
        </w:rPr>
      </w:pPr>
      <w:r w:rsidRPr="00D62FEA">
        <w:rPr>
          <w:sz w:val="28"/>
          <w:szCs w:val="28"/>
        </w:rPr>
        <w:t>Приложение 2 (</w:t>
      </w:r>
      <w:r w:rsidR="00FD04AD">
        <w:rPr>
          <w:sz w:val="28"/>
          <w:szCs w:val="28"/>
        </w:rPr>
        <w:t xml:space="preserve">примерная форма </w:t>
      </w:r>
      <w:r w:rsidRPr="00D62FEA">
        <w:rPr>
          <w:sz w:val="28"/>
          <w:szCs w:val="28"/>
        </w:rPr>
        <w:t>договор</w:t>
      </w:r>
      <w:r w:rsidR="00FD04AD">
        <w:rPr>
          <w:sz w:val="28"/>
          <w:szCs w:val="28"/>
        </w:rPr>
        <w:t>а</w:t>
      </w:r>
      <w:r w:rsidRPr="00D62FEA">
        <w:rPr>
          <w:sz w:val="28"/>
          <w:szCs w:val="28"/>
        </w:rPr>
        <w:t xml:space="preserve"> купли-продажи) </w:t>
      </w:r>
    </w:p>
    <w:p w:rsidR="008C14DB" w:rsidRPr="00D62FEA" w:rsidRDefault="008C14DB" w:rsidP="008C14DB"/>
    <w:p w:rsidR="008C14DB" w:rsidRDefault="008C14DB" w:rsidP="008C14DB"/>
    <w:p w:rsidR="008C14DB" w:rsidRDefault="008C14DB" w:rsidP="008C14DB"/>
    <w:p w:rsidR="008C14DB" w:rsidRDefault="008C14DB" w:rsidP="008C14DB"/>
    <w:p w:rsidR="008C14DB" w:rsidRDefault="008C14DB" w:rsidP="008C14DB"/>
    <w:p w:rsidR="008C14DB" w:rsidRDefault="008C14DB" w:rsidP="008C14DB"/>
    <w:p w:rsidR="008C14DB" w:rsidRDefault="008C14DB" w:rsidP="008C14DB"/>
    <w:p w:rsidR="000933BD" w:rsidRDefault="000933BD" w:rsidP="008C14DB"/>
    <w:p w:rsidR="00FD04AD" w:rsidRDefault="00FD04AD" w:rsidP="008C14DB"/>
    <w:p w:rsidR="008C14DB" w:rsidRDefault="008C14DB" w:rsidP="008C14DB"/>
    <w:p w:rsidR="008C14DB" w:rsidRDefault="008C14DB" w:rsidP="008C14DB"/>
    <w:p w:rsidR="008C14DB" w:rsidRDefault="008C14DB" w:rsidP="008C14DB"/>
    <w:p w:rsidR="008C14DB" w:rsidRPr="008C14DB" w:rsidRDefault="008C14DB" w:rsidP="00B531F7">
      <w:pPr>
        <w:numPr>
          <w:ilvl w:val="0"/>
          <w:numId w:val="12"/>
        </w:numPr>
        <w:ind w:right="57"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lastRenderedPageBreak/>
        <w:t>Основные понятия</w:t>
      </w:r>
    </w:p>
    <w:p w:rsidR="008C14DB" w:rsidRDefault="008C14DB" w:rsidP="00B531F7">
      <w:pPr>
        <w:ind w:right="57" w:firstLine="709"/>
        <w:jc w:val="both"/>
        <w:rPr>
          <w:b/>
          <w:sz w:val="28"/>
          <w:szCs w:val="28"/>
        </w:rPr>
      </w:pPr>
    </w:p>
    <w:p w:rsidR="008C14DB" w:rsidRPr="008C14DB" w:rsidRDefault="008C14DB" w:rsidP="00B531F7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Имущество (лоты) аукциона (объекты)</w:t>
      </w:r>
      <w:r w:rsidRPr="008C14DB">
        <w:rPr>
          <w:sz w:val="28"/>
          <w:szCs w:val="28"/>
        </w:rPr>
        <w:t xml:space="preserve"> – имущество, находящееся</w:t>
      </w:r>
      <w:r w:rsidR="00E21F00">
        <w:rPr>
          <w:sz w:val="28"/>
          <w:szCs w:val="28"/>
        </w:rPr>
        <w:t xml:space="preserve">                     </w:t>
      </w:r>
      <w:r w:rsidRPr="008C14DB">
        <w:rPr>
          <w:sz w:val="28"/>
          <w:szCs w:val="28"/>
        </w:rPr>
        <w:t xml:space="preserve"> в собственности Республики Дагестан, права на которое передается по договору купли-продажи (далее – имущество).</w:t>
      </w:r>
    </w:p>
    <w:p w:rsidR="008C14DB" w:rsidRPr="008C14DB" w:rsidRDefault="008C14DB" w:rsidP="00B531F7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 xml:space="preserve">Лот </w:t>
      </w:r>
      <w:r w:rsidRPr="008C14DB">
        <w:rPr>
          <w:sz w:val="28"/>
          <w:szCs w:val="28"/>
        </w:rPr>
        <w:t>– имущество, являющееся предметом торгов, реализуемое в ходе проведения одной процедуры продажи (электронного аукциона).</w:t>
      </w:r>
    </w:p>
    <w:p w:rsidR="008C14DB" w:rsidRPr="008C14DB" w:rsidRDefault="008C14DB" w:rsidP="00B531F7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Предмет аукциона</w:t>
      </w:r>
      <w:r w:rsidRPr="008C14DB">
        <w:rPr>
          <w:sz w:val="28"/>
          <w:szCs w:val="28"/>
        </w:rPr>
        <w:t xml:space="preserve"> – продажа Имущества (лота) аукциона.</w:t>
      </w:r>
    </w:p>
    <w:p w:rsidR="008C14DB" w:rsidRPr="008C14DB" w:rsidRDefault="008C14DB" w:rsidP="00B531F7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Цена предмета аукциона</w:t>
      </w:r>
      <w:r w:rsidRPr="008C14DB">
        <w:rPr>
          <w:sz w:val="28"/>
          <w:szCs w:val="28"/>
        </w:rPr>
        <w:t xml:space="preserve"> – цена продажи Имущества (лота) аукциона.</w:t>
      </w:r>
    </w:p>
    <w:p w:rsidR="008C14DB" w:rsidRPr="008C14DB" w:rsidRDefault="008C14DB" w:rsidP="00B531F7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Шаг аукциона</w:t>
      </w:r>
      <w:r w:rsidRPr="008C14DB">
        <w:rPr>
          <w:sz w:val="28"/>
          <w:szCs w:val="28"/>
        </w:rPr>
        <w:t xml:space="preserve"> – величина повышения начальной цены продажи Имущества.</w:t>
      </w:r>
    </w:p>
    <w:p w:rsidR="008C14DB" w:rsidRPr="008C14DB" w:rsidRDefault="008C14DB" w:rsidP="00B531F7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Информационное сообщение о проведении аукциона</w:t>
      </w:r>
      <w:r w:rsidRPr="008C14DB">
        <w:rPr>
          <w:sz w:val="28"/>
          <w:szCs w:val="28"/>
        </w:rPr>
        <w:t xml:space="preserve"> </w:t>
      </w:r>
      <w:r w:rsidR="00E21F00">
        <w:rPr>
          <w:sz w:val="28"/>
          <w:szCs w:val="28"/>
        </w:rPr>
        <w:t xml:space="preserve">                                  </w:t>
      </w:r>
      <w:r w:rsidRPr="008C14DB">
        <w:rPr>
          <w:sz w:val="28"/>
          <w:szCs w:val="28"/>
        </w:rPr>
        <w:t>(далее – Информационное сообщение) - комплект документов, содержащий сведения о проведении аукциона, о предмете аукциона, условиях и порядке его проведения, условиях и сроках подписания договора купли-продажи, иных существенных условиях, включая проект договора купли-продажи и другие документы.</w:t>
      </w:r>
    </w:p>
    <w:p w:rsidR="008C14DB" w:rsidRPr="008C14DB" w:rsidRDefault="008C14DB" w:rsidP="00B531F7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Продавец</w:t>
      </w:r>
      <w:r w:rsidRPr="008C14DB">
        <w:rPr>
          <w:sz w:val="28"/>
          <w:szCs w:val="28"/>
        </w:rPr>
        <w:t xml:space="preserve"> – Министерство по земельным и имущественным отношениям Республики Дагестан (Минимущество Дагестана).</w:t>
      </w:r>
    </w:p>
    <w:p w:rsidR="008C14DB" w:rsidRPr="008C14DB" w:rsidRDefault="008C14DB" w:rsidP="00B531F7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Организатор</w:t>
      </w:r>
      <w:r w:rsidRPr="008C14DB">
        <w:rPr>
          <w:sz w:val="28"/>
          <w:szCs w:val="28"/>
        </w:rPr>
        <w:t xml:space="preserve"> –</w:t>
      </w:r>
      <w:r w:rsidR="009B59C6">
        <w:rPr>
          <w:sz w:val="28"/>
          <w:szCs w:val="28"/>
        </w:rPr>
        <w:t xml:space="preserve"> </w:t>
      </w:r>
      <w:r w:rsidRPr="008C14DB">
        <w:rPr>
          <w:sz w:val="28"/>
          <w:szCs w:val="28"/>
        </w:rPr>
        <w:t>юридическое лицо, из числа юридических лиц,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форме, зарегистрированных на территории Российской Федерации, владеющих сайтом</w:t>
      </w:r>
      <w:r w:rsidR="00E21F00">
        <w:rPr>
          <w:sz w:val="28"/>
          <w:szCs w:val="28"/>
        </w:rPr>
        <w:t xml:space="preserve">              </w:t>
      </w:r>
      <w:r w:rsidRPr="008C14DB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8C14DB" w:rsidRPr="008C14DB" w:rsidRDefault="008C14DB" w:rsidP="00B531F7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 xml:space="preserve">Заявка </w:t>
      </w:r>
      <w:r w:rsidRPr="008C14DB">
        <w:rPr>
          <w:sz w:val="28"/>
          <w:szCs w:val="28"/>
        </w:rPr>
        <w:t>– комплект документов, представленный претендентом в срок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 и по форме, который установлен в Информационном сообщении. </w:t>
      </w:r>
    </w:p>
    <w:p w:rsidR="008C14DB" w:rsidRPr="008C14DB" w:rsidRDefault="008C14DB" w:rsidP="00B531F7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Аукционная комиссия</w:t>
      </w:r>
      <w:r w:rsidRPr="008C14DB">
        <w:rPr>
          <w:sz w:val="28"/>
          <w:szCs w:val="28"/>
        </w:rPr>
        <w:t xml:space="preserve"> – комиссия по проведению аукциона, формируемая Уполномоченным органом.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8C14DB">
        <w:rPr>
          <w:rFonts w:eastAsia="Calibri"/>
          <w:b/>
          <w:sz w:val="28"/>
          <w:szCs w:val="28"/>
        </w:rPr>
        <w:t xml:space="preserve">Претендент </w:t>
      </w:r>
      <w:r w:rsidRPr="008C14DB">
        <w:rPr>
          <w:rFonts w:eastAsia="Calibri"/>
          <w:sz w:val="28"/>
          <w:szCs w:val="28"/>
        </w:rPr>
        <w:t xml:space="preserve">– юридическое лицо, физическое лицо или физическое лицо </w:t>
      </w:r>
      <w:r w:rsidR="00E21F00">
        <w:rPr>
          <w:rFonts w:eastAsia="Calibri"/>
          <w:sz w:val="28"/>
          <w:szCs w:val="28"/>
        </w:rPr>
        <w:t xml:space="preserve">               </w:t>
      </w:r>
      <w:r w:rsidRPr="008C14DB">
        <w:rPr>
          <w:rFonts w:eastAsia="Calibri"/>
          <w:sz w:val="28"/>
          <w:szCs w:val="28"/>
        </w:rPr>
        <w:t xml:space="preserve">в качестве индивидуального предпринимателя, прошедший процедуру </w:t>
      </w:r>
      <w:r w:rsidRPr="008C14DB">
        <w:rPr>
          <w:rFonts w:eastAsia="Calibri"/>
          <w:sz w:val="28"/>
          <w:szCs w:val="28"/>
        </w:rPr>
        <w:lastRenderedPageBreak/>
        <w:t>регистрации в соответствии с Регламентом ЭТП, подавший в установленном порядке заявку и документы для участия в продаже, намеревающейся принять участие в аукционе.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8C14DB">
        <w:rPr>
          <w:rFonts w:eastAsia="Calibri"/>
          <w:b/>
          <w:sz w:val="28"/>
          <w:szCs w:val="28"/>
        </w:rPr>
        <w:t xml:space="preserve">Участник </w:t>
      </w:r>
      <w:r w:rsidRPr="008C14DB">
        <w:rPr>
          <w:rFonts w:eastAsia="Calibri"/>
          <w:sz w:val="28"/>
          <w:szCs w:val="28"/>
        </w:rPr>
        <w:t xml:space="preserve">– юридическое лицо, физическое лицо или физическое лицо </w:t>
      </w:r>
      <w:r w:rsidR="00E21F00">
        <w:rPr>
          <w:rFonts w:eastAsia="Calibri"/>
          <w:sz w:val="28"/>
          <w:szCs w:val="28"/>
        </w:rPr>
        <w:t xml:space="preserve">                  </w:t>
      </w:r>
      <w:r w:rsidRPr="008C14DB">
        <w:rPr>
          <w:rFonts w:eastAsia="Calibri"/>
          <w:sz w:val="28"/>
          <w:szCs w:val="28"/>
        </w:rPr>
        <w:t>в качестве индивидуального предпринимателя, предоставившее Организатору заявку на участие в продаже государственного имущества и допущенное</w:t>
      </w:r>
      <w:r w:rsidR="00E21F00">
        <w:rPr>
          <w:rFonts w:eastAsia="Calibri"/>
          <w:sz w:val="28"/>
          <w:szCs w:val="28"/>
        </w:rPr>
        <w:t xml:space="preserve">                      </w:t>
      </w:r>
      <w:r w:rsidRPr="008C14DB">
        <w:rPr>
          <w:rFonts w:eastAsia="Calibri"/>
          <w:sz w:val="28"/>
          <w:szCs w:val="28"/>
        </w:rPr>
        <w:t xml:space="preserve"> в установленном порядке Продавцом для участия в продаже.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8C14DB">
        <w:rPr>
          <w:rFonts w:eastAsia="Calibri"/>
          <w:b/>
          <w:sz w:val="28"/>
          <w:szCs w:val="28"/>
        </w:rPr>
        <w:t>Победитель</w:t>
      </w:r>
      <w:r w:rsidRPr="008C14DB">
        <w:rPr>
          <w:rFonts w:eastAsia="Calibri"/>
          <w:sz w:val="28"/>
          <w:szCs w:val="28"/>
        </w:rPr>
        <w:t xml:space="preserve"> – участник продажи, предложивший наиболее высокую цену</w:t>
      </w:r>
      <w:r w:rsidR="00E21F00">
        <w:rPr>
          <w:rFonts w:eastAsia="Calibri"/>
          <w:sz w:val="28"/>
          <w:szCs w:val="28"/>
        </w:rPr>
        <w:t xml:space="preserve">       </w:t>
      </w:r>
      <w:r w:rsidRPr="008C14DB">
        <w:rPr>
          <w:rFonts w:eastAsia="Calibri"/>
          <w:sz w:val="28"/>
          <w:szCs w:val="28"/>
        </w:rPr>
        <w:t xml:space="preserve"> за имущество на аукционе и определенный, в установленном законодательстве Российской Федерации порядке, для заключения договора купли-продажи</w:t>
      </w:r>
      <w:r w:rsidR="00E21F00">
        <w:rPr>
          <w:rFonts w:eastAsia="Calibri"/>
          <w:sz w:val="28"/>
          <w:szCs w:val="28"/>
        </w:rPr>
        <w:t xml:space="preserve">                    </w:t>
      </w:r>
      <w:r w:rsidRPr="008C14DB">
        <w:rPr>
          <w:rFonts w:eastAsia="Calibri"/>
          <w:sz w:val="28"/>
          <w:szCs w:val="28"/>
        </w:rPr>
        <w:t xml:space="preserve"> с Продавцом по результатам продажи в электронной форме.</w:t>
      </w:r>
    </w:p>
    <w:p w:rsidR="008C14DB" w:rsidRPr="008C14DB" w:rsidRDefault="008C14DB" w:rsidP="00B531F7">
      <w:pPr>
        <w:spacing w:line="360" w:lineRule="auto"/>
        <w:ind w:right="57" w:firstLine="851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Открытая часть электронной площадки</w:t>
      </w:r>
      <w:r w:rsidRPr="008C14DB">
        <w:rPr>
          <w:sz w:val="28"/>
          <w:szCs w:val="28"/>
        </w:rPr>
        <w:t xml:space="preserve"> – раздел электронной площадки, находящийся в открытом доступе, не требующий регистрации 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>на электронной площадке для работы в нём.</w:t>
      </w:r>
    </w:p>
    <w:p w:rsidR="008C14DB" w:rsidRPr="008C14DB" w:rsidRDefault="008C14DB" w:rsidP="00B531F7">
      <w:pPr>
        <w:spacing w:line="360" w:lineRule="auto"/>
        <w:ind w:right="57" w:firstLine="851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Закрытая часть электронной площадки</w:t>
      </w:r>
      <w:r w:rsidRPr="008C14DB">
        <w:rPr>
          <w:sz w:val="28"/>
          <w:szCs w:val="28"/>
        </w:rPr>
        <w:t xml:space="preserve"> – раздел электронной площадки, доступ к которому имеют только зарегистрированные на электронной площадке продавец и участники, позволяющий пользователям получить доступ</w:t>
      </w:r>
      <w:r w:rsidR="00E21F00">
        <w:rPr>
          <w:sz w:val="28"/>
          <w:szCs w:val="28"/>
        </w:rPr>
        <w:t xml:space="preserve">               </w:t>
      </w:r>
      <w:r w:rsidRPr="008C14DB">
        <w:rPr>
          <w:sz w:val="28"/>
          <w:szCs w:val="28"/>
        </w:rPr>
        <w:t xml:space="preserve"> к информации и выполнять определенные действия.</w:t>
      </w:r>
    </w:p>
    <w:p w:rsidR="008C14DB" w:rsidRPr="008C14DB" w:rsidRDefault="008C14DB" w:rsidP="00B531F7">
      <w:pPr>
        <w:spacing w:line="360" w:lineRule="auto"/>
        <w:ind w:right="57" w:firstLine="851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Электронная подпись</w:t>
      </w:r>
      <w:r w:rsidRPr="008C14DB">
        <w:rPr>
          <w:sz w:val="28"/>
          <w:szCs w:val="28"/>
        </w:rPr>
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информацию;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:rsidR="008C14DB" w:rsidRPr="008C14DB" w:rsidRDefault="008C14DB" w:rsidP="00B531F7">
      <w:pPr>
        <w:spacing w:line="360" w:lineRule="auto"/>
        <w:ind w:right="57" w:firstLine="851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Электронный документ</w:t>
      </w:r>
      <w:r w:rsidRPr="008C14DB">
        <w:rPr>
          <w:sz w:val="28"/>
          <w:szCs w:val="28"/>
        </w:rPr>
        <w:t xml:space="preserve"> – документированная информация, представленная в электронной форме, то есть в виде, пригодном для восприятия </w:t>
      </w:r>
      <w:r w:rsidRPr="008C14DB">
        <w:rPr>
          <w:sz w:val="28"/>
          <w:szCs w:val="28"/>
        </w:rPr>
        <w:lastRenderedPageBreak/>
        <w:t xml:space="preserve">человеком с использованием электронных вычислительных машин, а также для передачи по информационно-телекоммуникационным сетям или обработки 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>в информационных системах.</w:t>
      </w:r>
    </w:p>
    <w:p w:rsidR="008C14DB" w:rsidRPr="008C14DB" w:rsidRDefault="008C14DB" w:rsidP="00B531F7">
      <w:pPr>
        <w:spacing w:line="360" w:lineRule="auto"/>
        <w:ind w:right="57" w:firstLine="851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Электронный образ документа</w:t>
      </w:r>
      <w:r w:rsidRPr="008C14DB">
        <w:rPr>
          <w:sz w:val="28"/>
          <w:szCs w:val="28"/>
        </w:rPr>
        <w:t xml:space="preserve"> – электронная копия документа, выполненная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:rsidR="008C14DB" w:rsidRPr="008C14DB" w:rsidRDefault="008C14DB" w:rsidP="00B531F7">
      <w:pPr>
        <w:spacing w:line="360" w:lineRule="auto"/>
        <w:ind w:right="57" w:firstLine="851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Электронное сообщение (электронное уведомление)</w:t>
      </w:r>
      <w:r w:rsidRPr="008C14DB">
        <w:rPr>
          <w:sz w:val="28"/>
          <w:szCs w:val="28"/>
        </w:rPr>
        <w:t xml:space="preserve"> – информация, направляемая пользователями электронной площадки друг другу в процессе работы на электронной площадке.</w:t>
      </w:r>
    </w:p>
    <w:p w:rsidR="008C14DB" w:rsidRPr="008C14DB" w:rsidRDefault="008C14DB" w:rsidP="00B531F7">
      <w:pPr>
        <w:spacing w:line="360" w:lineRule="auto"/>
        <w:ind w:right="57" w:firstLine="851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Электронный журнал</w:t>
      </w:r>
      <w:r w:rsidRPr="008C14DB">
        <w:rPr>
          <w:sz w:val="28"/>
          <w:szCs w:val="28"/>
        </w:rPr>
        <w:t xml:space="preserve"> – электронный документ,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аукциона.</w:t>
      </w:r>
    </w:p>
    <w:p w:rsidR="008C14DB" w:rsidRPr="008C14DB" w:rsidRDefault="008C14DB" w:rsidP="00B531F7">
      <w:pPr>
        <w:spacing w:line="360" w:lineRule="auto"/>
        <w:ind w:right="57" w:firstLine="851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«Личный кабинет»</w:t>
      </w:r>
      <w:r w:rsidRPr="008C14DB">
        <w:rPr>
          <w:sz w:val="28"/>
          <w:szCs w:val="28"/>
        </w:rPr>
        <w:t xml:space="preserve"> - персональный рабочий раздел на электронной площадке, доступ к которому может иметь только зарегистрированное </w:t>
      </w:r>
      <w:r w:rsidR="00E21F00">
        <w:rPr>
          <w:sz w:val="28"/>
          <w:szCs w:val="28"/>
        </w:rPr>
        <w:t xml:space="preserve">                         </w:t>
      </w:r>
      <w:r w:rsidRPr="008C14DB">
        <w:rPr>
          <w:sz w:val="28"/>
          <w:szCs w:val="28"/>
        </w:rPr>
        <w:t>на электронной площадке лицо путем ввода через интерфейс сайта идентифицирующих данных (имени пользователя и пароля).</w:t>
      </w:r>
    </w:p>
    <w:p w:rsidR="008C14DB" w:rsidRPr="008C14DB" w:rsidRDefault="008C14DB" w:rsidP="00B531F7">
      <w:pPr>
        <w:spacing w:line="360" w:lineRule="auto"/>
        <w:ind w:right="57" w:firstLine="720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Официальные сайты по продаже имущества</w:t>
      </w:r>
      <w:r w:rsidRPr="008C14DB">
        <w:rPr>
          <w:sz w:val="28"/>
          <w:szCs w:val="28"/>
        </w:rPr>
        <w:t xml:space="preserve"> - официальный сайт Российской Федерации для размещения информации о проведении торгов в сети «Интернет» www.torgi.gov.ru, официальный сайт Минимущества Дагестана в сети «</w:t>
      </w:r>
      <w:r w:rsidRPr="00D62FEA">
        <w:rPr>
          <w:color w:val="000000" w:themeColor="text1"/>
          <w:sz w:val="28"/>
          <w:szCs w:val="28"/>
        </w:rPr>
        <w:t xml:space="preserve">Интернет» </w:t>
      </w:r>
      <w:hyperlink r:id="rId8" w:history="1">
        <w:r w:rsidR="00E957DB" w:rsidRPr="00D62FEA">
          <w:rPr>
            <w:rStyle w:val="a5"/>
            <w:color w:val="000000" w:themeColor="text1"/>
            <w:sz w:val="28"/>
            <w:szCs w:val="28"/>
            <w:u w:val="none"/>
          </w:rPr>
          <w:t>www.estate.e-dag.ru</w:t>
        </w:r>
      </w:hyperlink>
      <w:r w:rsidRPr="00D62FEA">
        <w:rPr>
          <w:color w:val="000000" w:themeColor="text1"/>
          <w:sz w:val="28"/>
          <w:szCs w:val="28"/>
        </w:rPr>
        <w:t xml:space="preserve">, </w:t>
      </w:r>
      <w:r w:rsidRPr="008C14DB">
        <w:rPr>
          <w:sz w:val="28"/>
          <w:szCs w:val="28"/>
        </w:rPr>
        <w:t>сайт Организатора в сети «Интернет» (электронной площадки), официальный сайт Продавца в сети «Интернет».</w:t>
      </w:r>
    </w:p>
    <w:p w:rsidR="00AF53F8" w:rsidRPr="008C14DB" w:rsidRDefault="00AF53F8" w:rsidP="008D4B1B">
      <w:pPr>
        <w:ind w:right="57"/>
        <w:jc w:val="both"/>
        <w:rPr>
          <w:b/>
          <w:sz w:val="28"/>
          <w:szCs w:val="28"/>
        </w:rPr>
      </w:pPr>
    </w:p>
    <w:p w:rsidR="008C14DB" w:rsidRPr="008C14DB" w:rsidRDefault="008C14DB" w:rsidP="008D4B1B">
      <w:pPr>
        <w:ind w:right="57" w:firstLine="720"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2. Правовое регулирование</w:t>
      </w:r>
    </w:p>
    <w:p w:rsidR="00494A0E" w:rsidRDefault="00494A0E" w:rsidP="008D4B1B">
      <w:pPr>
        <w:ind w:right="57" w:firstLine="709"/>
        <w:jc w:val="both"/>
        <w:rPr>
          <w:sz w:val="28"/>
          <w:szCs w:val="28"/>
        </w:rPr>
      </w:pPr>
    </w:p>
    <w:p w:rsidR="008C14DB" w:rsidRPr="008C14DB" w:rsidRDefault="008C14DB" w:rsidP="008D4B1B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Аукцион проводится в соответствии с:</w:t>
      </w:r>
    </w:p>
    <w:p w:rsidR="008C14DB" w:rsidRPr="008C14DB" w:rsidRDefault="008C14DB" w:rsidP="008D4B1B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- Гражданским кодексом Российской Федерации;</w:t>
      </w:r>
    </w:p>
    <w:p w:rsidR="008C14DB" w:rsidRPr="008C14DB" w:rsidRDefault="008C14DB" w:rsidP="008D4B1B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- Федеральным законом от 21 декабря 2001 г. № 178-ФЗ «О приватизации государственного и муниципального имущества»;</w:t>
      </w:r>
    </w:p>
    <w:p w:rsidR="008C14DB" w:rsidRPr="008C14DB" w:rsidRDefault="008C14DB" w:rsidP="00B531F7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lastRenderedPageBreak/>
        <w:t xml:space="preserve">- постановлением Правительства Российской Федерации от 27 августа </w:t>
      </w:r>
      <w:r w:rsidR="00B531F7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>2012 г. № 860 «Об организации и проведении продажи государственного или муниципального имущества в электронной форме»;</w:t>
      </w:r>
    </w:p>
    <w:p w:rsidR="008C14DB" w:rsidRDefault="008C14DB" w:rsidP="00B531F7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- иными нормативными правов</w:t>
      </w:r>
      <w:r w:rsidR="00B531F7">
        <w:rPr>
          <w:sz w:val="28"/>
          <w:szCs w:val="28"/>
        </w:rPr>
        <w:t>ыми актами Российской Федерации;</w:t>
      </w:r>
    </w:p>
    <w:p w:rsidR="00B531F7" w:rsidRPr="00B531F7" w:rsidRDefault="00B531F7" w:rsidP="00B531F7">
      <w:pPr>
        <w:spacing w:line="360" w:lineRule="auto"/>
        <w:ind w:right="57" w:firstLine="709"/>
        <w:jc w:val="both"/>
        <w:rPr>
          <w:sz w:val="28"/>
          <w:szCs w:val="28"/>
        </w:rPr>
      </w:pPr>
      <w:r w:rsidRPr="00B531F7">
        <w:rPr>
          <w:sz w:val="28"/>
          <w:szCs w:val="28"/>
        </w:rPr>
        <w:t>- распоряжениями Минимущества Даг</w:t>
      </w:r>
      <w:r>
        <w:rPr>
          <w:sz w:val="28"/>
          <w:szCs w:val="28"/>
        </w:rPr>
        <w:t>естана об условиях приватизации.</w:t>
      </w:r>
    </w:p>
    <w:p w:rsidR="00274EB4" w:rsidRPr="008C14DB" w:rsidRDefault="00274EB4" w:rsidP="00B531F7">
      <w:pPr>
        <w:ind w:right="57" w:firstLine="709"/>
        <w:jc w:val="both"/>
        <w:rPr>
          <w:sz w:val="28"/>
          <w:szCs w:val="28"/>
        </w:rPr>
      </w:pPr>
    </w:p>
    <w:p w:rsidR="008C14DB" w:rsidRPr="008C14DB" w:rsidRDefault="008C14DB" w:rsidP="008D4B1B">
      <w:pPr>
        <w:numPr>
          <w:ilvl w:val="0"/>
          <w:numId w:val="13"/>
        </w:numPr>
        <w:ind w:right="57"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Сведения об аукционе</w:t>
      </w:r>
    </w:p>
    <w:p w:rsidR="00494A0E" w:rsidRDefault="00494A0E" w:rsidP="008D4B1B">
      <w:pPr>
        <w:tabs>
          <w:tab w:val="left" w:pos="0"/>
        </w:tabs>
        <w:ind w:right="57" w:firstLine="709"/>
        <w:jc w:val="center"/>
        <w:rPr>
          <w:b/>
          <w:iCs/>
          <w:sz w:val="28"/>
          <w:szCs w:val="28"/>
        </w:rPr>
      </w:pPr>
    </w:p>
    <w:p w:rsidR="008C14DB" w:rsidRPr="008C14DB" w:rsidRDefault="008C14DB" w:rsidP="008D4B1B">
      <w:pPr>
        <w:tabs>
          <w:tab w:val="left" w:pos="0"/>
        </w:tabs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iCs/>
          <w:sz w:val="28"/>
          <w:szCs w:val="28"/>
        </w:rPr>
        <w:t>3.1.</w:t>
      </w:r>
      <w:r w:rsidRPr="008C14DB">
        <w:rPr>
          <w:sz w:val="28"/>
          <w:szCs w:val="28"/>
        </w:rPr>
        <w:t xml:space="preserve"> </w:t>
      </w:r>
      <w:r w:rsidRPr="008C14DB">
        <w:rPr>
          <w:b/>
          <w:sz w:val="28"/>
          <w:szCs w:val="28"/>
        </w:rPr>
        <w:t xml:space="preserve">Основание проведения торгов – </w:t>
      </w:r>
      <w:r w:rsidRPr="008C14DB">
        <w:rPr>
          <w:sz w:val="28"/>
          <w:szCs w:val="28"/>
        </w:rPr>
        <w:t xml:space="preserve">распоряжение Министерства 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по земельным и имущественным </w:t>
      </w:r>
      <w:r w:rsidR="00494A0E">
        <w:rPr>
          <w:sz w:val="28"/>
          <w:szCs w:val="28"/>
        </w:rPr>
        <w:t xml:space="preserve">отношениям Республики Дагестан </w:t>
      </w:r>
      <w:r w:rsidR="00E21F00">
        <w:rPr>
          <w:sz w:val="28"/>
          <w:szCs w:val="28"/>
        </w:rPr>
        <w:t xml:space="preserve">                          </w:t>
      </w:r>
      <w:r w:rsidR="00494A0E">
        <w:rPr>
          <w:sz w:val="28"/>
          <w:szCs w:val="28"/>
        </w:rPr>
        <w:t>от</w:t>
      </w:r>
      <w:r w:rsidR="00BE33ED">
        <w:rPr>
          <w:sz w:val="28"/>
          <w:szCs w:val="28"/>
        </w:rPr>
        <w:t xml:space="preserve"> 21</w:t>
      </w:r>
      <w:r w:rsidR="00494A0E">
        <w:rPr>
          <w:sz w:val="28"/>
          <w:szCs w:val="28"/>
        </w:rPr>
        <w:t xml:space="preserve"> </w:t>
      </w:r>
      <w:r w:rsidR="00BE33ED">
        <w:rPr>
          <w:sz w:val="28"/>
          <w:szCs w:val="28"/>
        </w:rPr>
        <w:t>августа</w:t>
      </w:r>
      <w:r w:rsidR="00494A0E">
        <w:rPr>
          <w:sz w:val="28"/>
          <w:szCs w:val="28"/>
        </w:rPr>
        <w:t xml:space="preserve"> </w:t>
      </w:r>
      <w:r w:rsidR="00BE33ED">
        <w:rPr>
          <w:sz w:val="28"/>
          <w:szCs w:val="28"/>
        </w:rPr>
        <w:t>2019 г. № 411</w:t>
      </w:r>
      <w:r w:rsidRPr="008C14DB">
        <w:rPr>
          <w:sz w:val="28"/>
          <w:szCs w:val="28"/>
        </w:rPr>
        <w:t>-р об условиях приватизации</w:t>
      </w:r>
      <w:r w:rsidR="00221B30">
        <w:rPr>
          <w:sz w:val="28"/>
          <w:szCs w:val="28"/>
        </w:rPr>
        <w:t>.</w:t>
      </w:r>
      <w:r w:rsidRPr="008C14DB">
        <w:rPr>
          <w:sz w:val="28"/>
          <w:szCs w:val="28"/>
        </w:rPr>
        <w:t xml:space="preserve"> </w:t>
      </w:r>
    </w:p>
    <w:p w:rsidR="008C14DB" w:rsidRPr="008C14DB" w:rsidRDefault="008C14DB" w:rsidP="008D4B1B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3.2. Собственник выставляемого на торги имущества –</w:t>
      </w:r>
      <w:r w:rsidRPr="008C14DB">
        <w:rPr>
          <w:sz w:val="28"/>
          <w:szCs w:val="28"/>
        </w:rPr>
        <w:t xml:space="preserve"> Республика Дагестан.</w:t>
      </w:r>
    </w:p>
    <w:p w:rsidR="008C14DB" w:rsidRPr="008C14DB" w:rsidRDefault="008C14DB" w:rsidP="008D4B1B">
      <w:pPr>
        <w:tabs>
          <w:tab w:val="left" w:pos="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3.3. Организатор торгов:</w:t>
      </w:r>
    </w:p>
    <w:p w:rsidR="002D782E" w:rsidRDefault="00B531F7" w:rsidP="00C07FC1">
      <w:pPr>
        <w:spacing w:line="360" w:lineRule="auto"/>
        <w:ind w:firstLine="709"/>
        <w:jc w:val="both"/>
      </w:pPr>
      <w:r>
        <w:rPr>
          <w:sz w:val="28"/>
          <w:szCs w:val="28"/>
        </w:rPr>
        <w:t>Н</w:t>
      </w:r>
      <w:r w:rsidR="008C14DB" w:rsidRPr="008C14DB">
        <w:rPr>
          <w:sz w:val="28"/>
          <w:szCs w:val="28"/>
        </w:rPr>
        <w:t xml:space="preserve">аименование – </w:t>
      </w:r>
      <w:r w:rsidR="002D782E" w:rsidRPr="002D782E">
        <w:rPr>
          <w:sz w:val="28"/>
          <w:szCs w:val="28"/>
        </w:rPr>
        <w:t>АО «Российский аукционный дом</w:t>
      </w:r>
      <w:r w:rsidR="002D782E">
        <w:t>»</w:t>
      </w:r>
      <w:r w:rsidR="002D782E" w:rsidRPr="007470F0">
        <w:t xml:space="preserve"> </w:t>
      </w:r>
    </w:p>
    <w:p w:rsidR="002D782E" w:rsidRDefault="00B531F7" w:rsidP="00C07FC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8C14DB" w:rsidRPr="008C14DB">
        <w:rPr>
          <w:sz w:val="28"/>
          <w:szCs w:val="28"/>
        </w:rPr>
        <w:t xml:space="preserve">дрес – </w:t>
      </w:r>
      <w:r w:rsidR="002D782E" w:rsidRPr="002D782E">
        <w:rPr>
          <w:sz w:val="28"/>
          <w:szCs w:val="28"/>
        </w:rPr>
        <w:t>г. Санкт-Петербург, пер. Гривцова, д 5 литер В</w:t>
      </w:r>
    </w:p>
    <w:p w:rsidR="008D4B1B" w:rsidRPr="008D4B1B" w:rsidRDefault="002D782E" w:rsidP="00C07FC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D4B1B">
        <w:rPr>
          <w:color w:val="000000" w:themeColor="text1"/>
          <w:sz w:val="28"/>
          <w:szCs w:val="28"/>
        </w:rPr>
        <w:t>Сайт</w:t>
      </w:r>
      <w:r w:rsidRPr="00C07FC1">
        <w:rPr>
          <w:color w:val="000000" w:themeColor="text1"/>
          <w:sz w:val="28"/>
          <w:szCs w:val="28"/>
          <w:lang w:val="en-US"/>
        </w:rPr>
        <w:t xml:space="preserve"> –</w:t>
      </w:r>
      <w:r w:rsidR="008D4B1B">
        <w:rPr>
          <w:color w:val="000000" w:themeColor="text1"/>
          <w:sz w:val="28"/>
          <w:szCs w:val="28"/>
          <w:lang w:val="en-US"/>
        </w:rPr>
        <w:t xml:space="preserve"> </w:t>
      </w:r>
      <w:r w:rsidR="008D4B1B">
        <w:rPr>
          <w:sz w:val="28"/>
          <w:szCs w:val="28"/>
          <w:lang w:val="en-US"/>
        </w:rPr>
        <w:t>lot-online.ru</w:t>
      </w:r>
    </w:p>
    <w:p w:rsidR="008C14DB" w:rsidRPr="00C07FC1" w:rsidRDefault="008C14DB" w:rsidP="008D4B1B">
      <w:pPr>
        <w:spacing w:line="360" w:lineRule="auto"/>
        <w:ind w:firstLine="709"/>
        <w:jc w:val="both"/>
        <w:rPr>
          <w:b/>
          <w:bCs/>
          <w:iCs/>
          <w:sz w:val="28"/>
          <w:szCs w:val="28"/>
          <w:lang w:val="en-US"/>
        </w:rPr>
      </w:pPr>
      <w:r w:rsidRPr="00C07FC1">
        <w:rPr>
          <w:b/>
          <w:sz w:val="28"/>
          <w:szCs w:val="28"/>
          <w:lang w:val="en-US"/>
        </w:rPr>
        <w:t xml:space="preserve">3.4. </w:t>
      </w:r>
      <w:r w:rsidRPr="008C14DB">
        <w:rPr>
          <w:b/>
          <w:sz w:val="28"/>
          <w:szCs w:val="28"/>
        </w:rPr>
        <w:t>Продавец</w:t>
      </w:r>
      <w:r w:rsidRPr="00C07FC1">
        <w:rPr>
          <w:b/>
          <w:sz w:val="28"/>
          <w:szCs w:val="28"/>
          <w:lang w:val="en-US"/>
        </w:rPr>
        <w:t>:</w:t>
      </w:r>
    </w:p>
    <w:p w:rsidR="008C14DB" w:rsidRPr="008C14DB" w:rsidRDefault="008C14DB" w:rsidP="008D4B1B">
      <w:pPr>
        <w:tabs>
          <w:tab w:val="left" w:pos="0"/>
        </w:tabs>
        <w:spacing w:line="360" w:lineRule="auto"/>
        <w:ind w:right="57" w:firstLine="709"/>
        <w:jc w:val="both"/>
        <w:rPr>
          <w:bCs/>
          <w:iCs/>
          <w:sz w:val="28"/>
          <w:szCs w:val="28"/>
        </w:rPr>
      </w:pPr>
      <w:r w:rsidRPr="00B531F7">
        <w:rPr>
          <w:bCs/>
          <w:iCs/>
          <w:sz w:val="28"/>
          <w:szCs w:val="28"/>
        </w:rPr>
        <w:t xml:space="preserve">Наименование </w:t>
      </w:r>
      <w:r w:rsidRPr="008C14DB">
        <w:rPr>
          <w:bCs/>
          <w:iCs/>
          <w:sz w:val="28"/>
          <w:szCs w:val="28"/>
        </w:rPr>
        <w:t>- Министерство по земельным и имущественным</w:t>
      </w:r>
      <w:r w:rsidR="00B531F7">
        <w:rPr>
          <w:bCs/>
          <w:iCs/>
          <w:sz w:val="28"/>
          <w:szCs w:val="28"/>
        </w:rPr>
        <w:t xml:space="preserve"> отношениям Республики Дагестан.</w:t>
      </w:r>
    </w:p>
    <w:p w:rsidR="008C14DB" w:rsidRPr="008C14DB" w:rsidRDefault="008C14DB" w:rsidP="008D4B1B">
      <w:pPr>
        <w:tabs>
          <w:tab w:val="left" w:pos="0"/>
        </w:tabs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Адрес – 367000, г. Махачкала, Буйнакского ул., д. 5</w:t>
      </w:r>
      <w:r w:rsidR="00B531F7">
        <w:rPr>
          <w:sz w:val="28"/>
          <w:szCs w:val="28"/>
        </w:rPr>
        <w:t>.</w:t>
      </w:r>
    </w:p>
    <w:p w:rsidR="008C14DB" w:rsidRPr="00221B30" w:rsidRDefault="008C14DB" w:rsidP="008D4B1B">
      <w:pPr>
        <w:tabs>
          <w:tab w:val="left" w:pos="0"/>
        </w:tabs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Сайт – </w:t>
      </w:r>
      <w:r w:rsidRPr="008C14DB">
        <w:rPr>
          <w:sz w:val="28"/>
          <w:szCs w:val="28"/>
          <w:lang w:val="en-US"/>
        </w:rPr>
        <w:t>mio</w:t>
      </w:r>
      <w:r w:rsidRPr="008C14DB">
        <w:rPr>
          <w:sz w:val="28"/>
          <w:szCs w:val="28"/>
        </w:rPr>
        <w:t>.</w:t>
      </w:r>
      <w:r w:rsidRPr="008C14DB">
        <w:rPr>
          <w:sz w:val="28"/>
          <w:szCs w:val="28"/>
          <w:lang w:val="en-US"/>
        </w:rPr>
        <w:t>estate</w:t>
      </w:r>
      <w:r w:rsidRPr="008C14DB">
        <w:rPr>
          <w:sz w:val="28"/>
          <w:szCs w:val="28"/>
        </w:rPr>
        <w:t>@</w:t>
      </w:r>
      <w:r w:rsidRPr="008C14DB">
        <w:rPr>
          <w:sz w:val="28"/>
          <w:szCs w:val="28"/>
          <w:lang w:val="en-US"/>
        </w:rPr>
        <w:t>e</w:t>
      </w:r>
      <w:r w:rsidRPr="008C14DB">
        <w:rPr>
          <w:sz w:val="28"/>
          <w:szCs w:val="28"/>
        </w:rPr>
        <w:t>-</w:t>
      </w:r>
      <w:r w:rsidRPr="008C14DB">
        <w:rPr>
          <w:sz w:val="28"/>
          <w:szCs w:val="28"/>
          <w:lang w:val="en-US"/>
        </w:rPr>
        <w:t>dag</w:t>
      </w:r>
      <w:r w:rsidRPr="008C14DB">
        <w:rPr>
          <w:sz w:val="28"/>
          <w:szCs w:val="28"/>
        </w:rPr>
        <w:t>.</w:t>
      </w:r>
      <w:r w:rsidRPr="008C14DB">
        <w:rPr>
          <w:sz w:val="28"/>
          <w:szCs w:val="28"/>
          <w:lang w:val="en-US"/>
        </w:rPr>
        <w:t>ru</w:t>
      </w:r>
    </w:p>
    <w:p w:rsidR="008C14DB" w:rsidRDefault="008C14DB" w:rsidP="008D4B1B">
      <w:pPr>
        <w:tabs>
          <w:tab w:val="left" w:pos="0"/>
        </w:tabs>
        <w:ind w:right="57"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Телефон – (8722) </w:t>
      </w:r>
      <w:r w:rsidRPr="00E957DB">
        <w:rPr>
          <w:sz w:val="28"/>
          <w:szCs w:val="28"/>
        </w:rPr>
        <w:t>67-26-57</w:t>
      </w:r>
    </w:p>
    <w:p w:rsidR="000933BD" w:rsidRPr="00E957DB" w:rsidRDefault="000933BD" w:rsidP="008D4B1B">
      <w:pPr>
        <w:tabs>
          <w:tab w:val="left" w:pos="0"/>
        </w:tabs>
        <w:ind w:right="57" w:firstLine="709"/>
        <w:jc w:val="both"/>
        <w:rPr>
          <w:sz w:val="28"/>
          <w:szCs w:val="28"/>
        </w:rPr>
      </w:pPr>
    </w:p>
    <w:p w:rsidR="008C14DB" w:rsidRPr="008C14DB" w:rsidRDefault="008C14DB" w:rsidP="00BE33ED">
      <w:pPr>
        <w:tabs>
          <w:tab w:val="left" w:pos="0"/>
        </w:tabs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3.5. Форма продажи (способ приватизации) –</w:t>
      </w:r>
      <w:r w:rsidRPr="008C14DB">
        <w:rPr>
          <w:sz w:val="28"/>
          <w:szCs w:val="28"/>
        </w:rPr>
        <w:t xml:space="preserve"> аукцион в электронной форме, открытый по составу участников и по форме подачи предложений о цене имущества.</w:t>
      </w:r>
    </w:p>
    <w:p w:rsidR="008C14DB" w:rsidRPr="008C14DB" w:rsidRDefault="008C14DB" w:rsidP="00BE33ED">
      <w:pPr>
        <w:tabs>
          <w:tab w:val="left" w:pos="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 xml:space="preserve">3.6. Сведения об Имуществе (лоте), выставляемом на аукционе </w:t>
      </w:r>
      <w:r w:rsidR="00E21F00">
        <w:rPr>
          <w:b/>
          <w:sz w:val="28"/>
          <w:szCs w:val="28"/>
        </w:rPr>
        <w:t xml:space="preserve">                         </w:t>
      </w:r>
      <w:r w:rsidRPr="008C14DB">
        <w:rPr>
          <w:b/>
          <w:sz w:val="28"/>
          <w:szCs w:val="28"/>
        </w:rPr>
        <w:t xml:space="preserve">в электронной форме: </w:t>
      </w:r>
    </w:p>
    <w:p w:rsidR="00BE33ED" w:rsidRDefault="008C14DB" w:rsidP="00BE33ED">
      <w:pPr>
        <w:spacing w:after="120" w:line="360" w:lineRule="auto"/>
        <w:ind w:firstLine="709"/>
        <w:jc w:val="both"/>
        <w:rPr>
          <w:color w:val="0000FF"/>
          <w:sz w:val="28"/>
          <w:szCs w:val="28"/>
        </w:rPr>
      </w:pPr>
      <w:r w:rsidRPr="008C14DB">
        <w:rPr>
          <w:b/>
          <w:sz w:val="28"/>
          <w:szCs w:val="28"/>
        </w:rPr>
        <w:t>3.6.1. Наименование выставляемого на продажу Имущества (лота</w:t>
      </w:r>
      <w:r w:rsidRPr="008C14DB">
        <w:rPr>
          <w:b/>
          <w:bCs/>
          <w:sz w:val="28"/>
          <w:szCs w:val="28"/>
        </w:rPr>
        <w:t>):</w:t>
      </w:r>
    </w:p>
    <w:p w:rsidR="00E8290D" w:rsidRPr="00BE33ED" w:rsidRDefault="00F05DD9" w:rsidP="00BE33ED">
      <w:pPr>
        <w:spacing w:after="120" w:line="360" w:lineRule="auto"/>
        <w:ind w:firstLine="709"/>
        <w:jc w:val="both"/>
        <w:rPr>
          <w:color w:val="0000FF"/>
          <w:sz w:val="28"/>
          <w:szCs w:val="28"/>
        </w:rPr>
      </w:pPr>
      <w:r>
        <w:rPr>
          <w:bCs/>
          <w:sz w:val="28"/>
          <w:szCs w:val="28"/>
        </w:rPr>
        <w:lastRenderedPageBreak/>
        <w:t>Комплекс зданий на земельном участке, площадью 15 100 кв. м</w:t>
      </w:r>
      <w:r w:rsidR="008C14DB" w:rsidRPr="008C14D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, расположенных по адресу: Республика Дагестан, г. Буйнакск, местность «Старый Герейавлак».</w:t>
      </w:r>
    </w:p>
    <w:p w:rsidR="008C14DB" w:rsidRPr="008C14DB" w:rsidRDefault="008C14DB" w:rsidP="00DE7D41">
      <w:pPr>
        <w:tabs>
          <w:tab w:val="left" w:pos="252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Характеристика земельного участка.</w:t>
      </w:r>
    </w:p>
    <w:tbl>
      <w:tblPr>
        <w:tblStyle w:val="13"/>
        <w:tblW w:w="0" w:type="auto"/>
        <w:tblInd w:w="5" w:type="dxa"/>
        <w:tblLook w:val="04A0" w:firstRow="1" w:lastRow="0" w:firstColumn="1" w:lastColumn="0" w:noHBand="0" w:noVBand="1"/>
      </w:tblPr>
      <w:tblGrid>
        <w:gridCol w:w="3936"/>
        <w:gridCol w:w="6197"/>
      </w:tblGrid>
      <w:tr w:rsidR="002D782E" w:rsidRPr="008C14DB" w:rsidTr="002D782E">
        <w:tc>
          <w:tcPr>
            <w:tcW w:w="3936" w:type="dxa"/>
            <w:vAlign w:val="center"/>
          </w:tcPr>
          <w:p w:rsidR="002D782E" w:rsidRPr="002D782E" w:rsidRDefault="002D782E" w:rsidP="00362BAC">
            <w:pPr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Адрес:</w:t>
            </w:r>
          </w:p>
        </w:tc>
        <w:tc>
          <w:tcPr>
            <w:tcW w:w="6197" w:type="dxa"/>
            <w:vAlign w:val="center"/>
          </w:tcPr>
          <w:p w:rsidR="002D782E" w:rsidRPr="002D782E" w:rsidRDefault="002D782E" w:rsidP="00BE33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Республика Дагестан</w:t>
            </w:r>
          </w:p>
        </w:tc>
      </w:tr>
      <w:tr w:rsidR="002D782E" w:rsidRPr="008C14DB" w:rsidTr="002D782E">
        <w:tc>
          <w:tcPr>
            <w:tcW w:w="3936" w:type="dxa"/>
            <w:vAlign w:val="center"/>
          </w:tcPr>
          <w:p w:rsidR="002D782E" w:rsidRPr="002D782E" w:rsidRDefault="002D782E" w:rsidP="00362BAC">
            <w:pPr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Номер РФИ:</w:t>
            </w:r>
          </w:p>
        </w:tc>
        <w:tc>
          <w:tcPr>
            <w:tcW w:w="6197" w:type="dxa"/>
            <w:vAlign w:val="center"/>
          </w:tcPr>
          <w:p w:rsidR="002D782E" w:rsidRPr="002D782E" w:rsidRDefault="002D782E" w:rsidP="00BE33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В0500001000547</w:t>
            </w:r>
          </w:p>
        </w:tc>
      </w:tr>
      <w:tr w:rsidR="002D782E" w:rsidRPr="008C14DB" w:rsidTr="002D782E">
        <w:tc>
          <w:tcPr>
            <w:tcW w:w="3936" w:type="dxa"/>
            <w:vAlign w:val="center"/>
          </w:tcPr>
          <w:p w:rsidR="002D782E" w:rsidRPr="002D782E" w:rsidRDefault="002D782E" w:rsidP="00362BAC">
            <w:pPr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Кадастровый номер:</w:t>
            </w:r>
          </w:p>
        </w:tc>
        <w:tc>
          <w:tcPr>
            <w:tcW w:w="6197" w:type="dxa"/>
            <w:vAlign w:val="center"/>
          </w:tcPr>
          <w:p w:rsidR="002D782E" w:rsidRPr="002D782E" w:rsidRDefault="002D782E" w:rsidP="00BE33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05:23:000001:1516</w:t>
            </w:r>
          </w:p>
        </w:tc>
      </w:tr>
      <w:tr w:rsidR="002D782E" w:rsidRPr="008C14DB" w:rsidTr="002D782E">
        <w:tc>
          <w:tcPr>
            <w:tcW w:w="3936" w:type="dxa"/>
            <w:vAlign w:val="center"/>
          </w:tcPr>
          <w:p w:rsidR="002D782E" w:rsidRPr="002D782E" w:rsidRDefault="002D782E" w:rsidP="00362BAC">
            <w:pPr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Общая площадь (кв. м):</w:t>
            </w:r>
          </w:p>
        </w:tc>
        <w:tc>
          <w:tcPr>
            <w:tcW w:w="6197" w:type="dxa"/>
            <w:vAlign w:val="center"/>
          </w:tcPr>
          <w:p w:rsidR="002D782E" w:rsidRPr="002D782E" w:rsidRDefault="002D782E" w:rsidP="00BE33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243,00</w:t>
            </w:r>
          </w:p>
        </w:tc>
      </w:tr>
      <w:tr w:rsidR="002D782E" w:rsidRPr="008C14DB" w:rsidTr="002D782E">
        <w:tc>
          <w:tcPr>
            <w:tcW w:w="3936" w:type="dxa"/>
            <w:vAlign w:val="center"/>
          </w:tcPr>
          <w:p w:rsidR="002D782E" w:rsidRPr="002D782E" w:rsidRDefault="002D782E" w:rsidP="00362BAC">
            <w:pPr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Категория земель:</w:t>
            </w:r>
          </w:p>
        </w:tc>
        <w:tc>
          <w:tcPr>
            <w:tcW w:w="6197" w:type="dxa"/>
            <w:vAlign w:val="center"/>
          </w:tcPr>
          <w:p w:rsidR="002D782E" w:rsidRPr="002D782E" w:rsidRDefault="002D782E" w:rsidP="00BE33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Земли населенных пунктов</w:t>
            </w:r>
          </w:p>
        </w:tc>
      </w:tr>
      <w:tr w:rsidR="002D782E" w:rsidRPr="008C14DB" w:rsidTr="002D782E">
        <w:tc>
          <w:tcPr>
            <w:tcW w:w="3936" w:type="dxa"/>
            <w:vAlign w:val="center"/>
          </w:tcPr>
          <w:p w:rsidR="002D782E" w:rsidRPr="002D782E" w:rsidRDefault="002D782E" w:rsidP="00362BAC">
            <w:pPr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Разрешенное использование:</w:t>
            </w:r>
          </w:p>
        </w:tc>
        <w:tc>
          <w:tcPr>
            <w:tcW w:w="6197" w:type="dxa"/>
            <w:vAlign w:val="center"/>
          </w:tcPr>
          <w:p w:rsidR="002D782E" w:rsidRPr="002D782E" w:rsidRDefault="002D782E" w:rsidP="00BE33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Под объекты связи</w:t>
            </w:r>
          </w:p>
        </w:tc>
      </w:tr>
      <w:tr w:rsidR="002D782E" w:rsidRPr="008C14DB" w:rsidTr="002D782E">
        <w:tc>
          <w:tcPr>
            <w:tcW w:w="3936" w:type="dxa"/>
            <w:vAlign w:val="center"/>
          </w:tcPr>
          <w:p w:rsidR="002D782E" w:rsidRPr="002D782E" w:rsidRDefault="002D782E" w:rsidP="00362BAC">
            <w:pPr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Право:</w:t>
            </w:r>
          </w:p>
        </w:tc>
        <w:tc>
          <w:tcPr>
            <w:tcW w:w="6197" w:type="dxa"/>
            <w:vAlign w:val="center"/>
          </w:tcPr>
          <w:p w:rsidR="002D782E" w:rsidRPr="002D782E" w:rsidRDefault="002D782E" w:rsidP="00BE33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Собственность, 05-05-01/114/2010-605 от 24.11.2010</w:t>
            </w:r>
          </w:p>
        </w:tc>
      </w:tr>
      <w:tr w:rsidR="002D782E" w:rsidRPr="008C14DB" w:rsidTr="002D782E">
        <w:tc>
          <w:tcPr>
            <w:tcW w:w="3936" w:type="dxa"/>
            <w:vAlign w:val="center"/>
          </w:tcPr>
          <w:p w:rsidR="002D782E" w:rsidRPr="002D782E" w:rsidRDefault="002D782E" w:rsidP="00362BAC">
            <w:pPr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Обременения:</w:t>
            </w:r>
          </w:p>
        </w:tc>
        <w:tc>
          <w:tcPr>
            <w:tcW w:w="6197" w:type="dxa"/>
            <w:vAlign w:val="center"/>
          </w:tcPr>
          <w:p w:rsidR="002D782E" w:rsidRPr="002D782E" w:rsidRDefault="002D782E" w:rsidP="00BE33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Не зарегистрировано</w:t>
            </w:r>
          </w:p>
        </w:tc>
      </w:tr>
      <w:tr w:rsidR="002D782E" w:rsidRPr="008C14DB" w:rsidTr="002D782E">
        <w:trPr>
          <w:trHeight w:val="505"/>
        </w:trPr>
        <w:tc>
          <w:tcPr>
            <w:tcW w:w="3936" w:type="dxa"/>
            <w:vAlign w:val="center"/>
          </w:tcPr>
          <w:p w:rsidR="002D782E" w:rsidRPr="002D782E" w:rsidRDefault="002D782E" w:rsidP="00362BAC">
            <w:pPr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Правоустанавливающие документы:</w:t>
            </w:r>
          </w:p>
        </w:tc>
        <w:tc>
          <w:tcPr>
            <w:tcW w:w="6197" w:type="dxa"/>
            <w:vAlign w:val="center"/>
          </w:tcPr>
          <w:p w:rsidR="002D782E" w:rsidRPr="002D782E" w:rsidRDefault="002D782E" w:rsidP="00BE33ED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1. Распоряжение Мингоссобственности Дагестана от 26.10.10 г. №642-р</w:t>
            </w:r>
          </w:p>
          <w:p w:rsidR="002D782E" w:rsidRPr="002D782E" w:rsidRDefault="002D782E" w:rsidP="00BE33ED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2. Свидетельство собственности Республики Дагестан</w:t>
            </w:r>
          </w:p>
          <w:p w:rsidR="002D782E" w:rsidRPr="002D782E" w:rsidRDefault="002D782E" w:rsidP="00BE33ED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от 24.11.2010 № 05-05-01/114/2010-605.</w:t>
            </w:r>
          </w:p>
        </w:tc>
      </w:tr>
    </w:tbl>
    <w:p w:rsidR="008C14DB" w:rsidRPr="008C14DB" w:rsidRDefault="008C14DB" w:rsidP="00DE7D41">
      <w:pPr>
        <w:tabs>
          <w:tab w:val="left" w:pos="2520"/>
        </w:tabs>
        <w:ind w:firstLine="709"/>
        <w:rPr>
          <w:b/>
          <w:sz w:val="28"/>
          <w:szCs w:val="28"/>
        </w:rPr>
      </w:pPr>
    </w:p>
    <w:p w:rsidR="003D2795" w:rsidRPr="008C14DB" w:rsidRDefault="008C14DB" w:rsidP="003D2795">
      <w:pPr>
        <w:tabs>
          <w:tab w:val="left" w:pos="2520"/>
        </w:tabs>
        <w:ind w:firstLine="709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Характеристика объектов недвижимого имущества.</w:t>
      </w:r>
    </w:p>
    <w:tbl>
      <w:tblPr>
        <w:tblStyle w:val="a6"/>
        <w:tblpPr w:leftFromText="180" w:rightFromText="180" w:vertAnchor="text" w:horzAnchor="margin" w:tblpXSpec="center" w:tblpY="152"/>
        <w:tblW w:w="10343" w:type="dxa"/>
        <w:tblLook w:val="04A0" w:firstRow="1" w:lastRow="0" w:firstColumn="1" w:lastColumn="0" w:noHBand="0" w:noVBand="1"/>
      </w:tblPr>
      <w:tblGrid>
        <w:gridCol w:w="3539"/>
        <w:gridCol w:w="6804"/>
      </w:tblGrid>
      <w:tr w:rsidR="003D2795" w:rsidRPr="002B3D06" w:rsidTr="00362BAC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95" w:rsidRPr="003D2795" w:rsidRDefault="003D2795" w:rsidP="00362BAC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Наименование: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95" w:rsidRPr="003D2795" w:rsidRDefault="003D2795" w:rsidP="00BE33ED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Здание РУЭС Ботлих</w:t>
            </w:r>
          </w:p>
        </w:tc>
      </w:tr>
      <w:tr w:rsidR="003D2795" w:rsidRPr="002B3D06" w:rsidTr="00362BAC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3D2795" w:rsidP="00362BAC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Назначение: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3D2795" w:rsidP="00BE33ED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Нежилое здание</w:t>
            </w:r>
          </w:p>
        </w:tc>
      </w:tr>
      <w:tr w:rsidR="003D2795" w:rsidRPr="002B3D06" w:rsidTr="00362BAC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795" w:rsidRPr="003D2795" w:rsidRDefault="003D2795" w:rsidP="00362BAC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Площадь объекта (кв. м):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795" w:rsidRPr="003D2795" w:rsidRDefault="003D2795" w:rsidP="00BE33ED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257,70</w:t>
            </w:r>
          </w:p>
        </w:tc>
      </w:tr>
      <w:tr w:rsidR="003D2795" w:rsidRPr="002B3D06" w:rsidTr="00362BAC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3D2795" w:rsidP="00362BAC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Инвентарный номер: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3D2795" w:rsidP="00BE33ED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232-144-73-09</w:t>
            </w:r>
          </w:p>
        </w:tc>
      </w:tr>
      <w:tr w:rsidR="003D2795" w:rsidRPr="002B3D06" w:rsidTr="00362BAC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95" w:rsidRPr="003D2795" w:rsidRDefault="003D2795" w:rsidP="00362BAC">
            <w:pPr>
              <w:tabs>
                <w:tab w:val="left" w:pos="797"/>
              </w:tabs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Кадастровый номер: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95" w:rsidRPr="003D2795" w:rsidRDefault="003D2795" w:rsidP="00BE33ED">
            <w:pPr>
              <w:tabs>
                <w:tab w:val="left" w:pos="797"/>
              </w:tabs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05:23:000001:2768</w:t>
            </w:r>
          </w:p>
        </w:tc>
      </w:tr>
      <w:tr w:rsidR="003D2795" w:rsidRPr="002B3D06" w:rsidTr="00362BAC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95" w:rsidRPr="003D2795" w:rsidRDefault="003D2795" w:rsidP="00362BAC">
            <w:pPr>
              <w:tabs>
                <w:tab w:val="left" w:pos="797"/>
              </w:tabs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Номер РФИ: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95" w:rsidRPr="003D2795" w:rsidRDefault="003D2795" w:rsidP="00BE33ED">
            <w:pPr>
              <w:tabs>
                <w:tab w:val="left" w:pos="797"/>
              </w:tabs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В 0500001000170</w:t>
            </w:r>
          </w:p>
        </w:tc>
      </w:tr>
      <w:tr w:rsidR="003D2795" w:rsidRPr="002B3D06" w:rsidTr="00362BAC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3D2795" w:rsidP="00362BAC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Этажность здания: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3D2795" w:rsidP="00BE33ED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2</w:t>
            </w:r>
          </w:p>
        </w:tc>
      </w:tr>
      <w:tr w:rsidR="003D2795" w:rsidRPr="002B3D06" w:rsidTr="00362BAC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3D2795" w:rsidP="00362BAC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Литер: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3D2795" w:rsidP="00BE33ED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А</w:t>
            </w:r>
          </w:p>
        </w:tc>
      </w:tr>
      <w:tr w:rsidR="003D2795" w:rsidRPr="002B3D06" w:rsidTr="00362BAC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3D2795" w:rsidP="00362BAC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Год постройки: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8D4B1B" w:rsidP="00BE33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1860</w:t>
            </w:r>
          </w:p>
        </w:tc>
      </w:tr>
      <w:tr w:rsidR="003D2795" w:rsidRPr="002B3D06" w:rsidTr="00362BAC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3D2795" w:rsidP="00362BAC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Сведения об износе: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3D2795" w:rsidP="00BE33ED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Нет данных</w:t>
            </w:r>
          </w:p>
        </w:tc>
      </w:tr>
      <w:tr w:rsidR="003D2795" w:rsidRPr="002B3D06" w:rsidTr="00362BAC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3D2795" w:rsidP="00362BAC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Текущее использование: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3D2795" w:rsidP="00BE33ED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В аренде</w:t>
            </w:r>
          </w:p>
        </w:tc>
      </w:tr>
      <w:tr w:rsidR="003D2795" w:rsidRPr="002B3D06" w:rsidTr="00362BAC">
        <w:trPr>
          <w:trHeight w:val="2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3D2795" w:rsidP="00362BAC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Право: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3D2795" w:rsidP="00BE33ED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Собственность, № 05-05-01/016/2010-913 от 07.05.2010г.</w:t>
            </w:r>
          </w:p>
        </w:tc>
      </w:tr>
      <w:tr w:rsidR="003D2795" w:rsidRPr="002B3D06" w:rsidTr="00362BAC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795" w:rsidRPr="003D2795" w:rsidRDefault="003D2795" w:rsidP="00362BAC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Обременения: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795" w:rsidRPr="003D2795" w:rsidRDefault="003D2795" w:rsidP="00BE33ED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Аренда, здание РУЭС Ботлих, Площадь:35,3 кв.м из общей площали 257,70 кв.</w:t>
            </w:r>
            <w:r w:rsidR="008D4B1B" w:rsidRPr="008D4B1B">
              <w:rPr>
                <w:sz w:val="28"/>
                <w:szCs w:val="28"/>
              </w:rPr>
              <w:t xml:space="preserve"> </w:t>
            </w:r>
            <w:r w:rsidRPr="003D2795">
              <w:rPr>
                <w:sz w:val="28"/>
                <w:szCs w:val="28"/>
              </w:rPr>
              <w:t>м. Инвентарный номер : 232-144-73-09. Литер А. Этажность: 2</w:t>
            </w:r>
          </w:p>
        </w:tc>
      </w:tr>
      <w:tr w:rsidR="003D2795" w:rsidRPr="002B3D06" w:rsidTr="00362BAC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3D2795" w:rsidP="00362BAC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МЧС: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3D2795" w:rsidP="00BE33ED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Не является объектом гражданской обороны</w:t>
            </w:r>
          </w:p>
        </w:tc>
      </w:tr>
      <w:tr w:rsidR="003D2795" w:rsidRPr="002B3D06" w:rsidTr="00362BAC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795" w:rsidRPr="003D2795" w:rsidRDefault="003D2795" w:rsidP="00362BAC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Правоустанавливающие документы: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795" w:rsidRPr="003D2795" w:rsidRDefault="003D2795" w:rsidP="00BE33ED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1. Распоряжение Мингоссобственности Дагестана от 11.06.2009 года № 177-р;</w:t>
            </w:r>
          </w:p>
          <w:p w:rsidR="003D2795" w:rsidRPr="003D2795" w:rsidRDefault="003D2795" w:rsidP="00BE33ED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 xml:space="preserve">2. Распоряжение Мингоссобственности Дагестана от </w:t>
            </w:r>
            <w:r w:rsidRPr="003D2795">
              <w:rPr>
                <w:sz w:val="28"/>
                <w:szCs w:val="28"/>
              </w:rPr>
              <w:lastRenderedPageBreak/>
              <w:t>26.02.2010 года 83-р</w:t>
            </w:r>
          </w:p>
          <w:p w:rsidR="003D2795" w:rsidRPr="003D2795" w:rsidRDefault="003D2795" w:rsidP="00BE33ED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3. Распоряжение Правительства РД от 01.02.2010 года № 22-р</w:t>
            </w:r>
          </w:p>
        </w:tc>
      </w:tr>
      <w:tr w:rsidR="003D2795" w:rsidRPr="002B3D06" w:rsidTr="00362BAC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3D2795" w:rsidP="00362BAC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lastRenderedPageBreak/>
              <w:t>ОКН: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3D2795" w:rsidP="00362BAC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Не является объектом культурного наследия</w:t>
            </w:r>
          </w:p>
        </w:tc>
      </w:tr>
    </w:tbl>
    <w:p w:rsidR="00E8290D" w:rsidRDefault="00E8290D" w:rsidP="003D2795">
      <w:pPr>
        <w:spacing w:line="360" w:lineRule="auto"/>
        <w:jc w:val="both"/>
        <w:rPr>
          <w:bCs/>
          <w:sz w:val="28"/>
          <w:szCs w:val="28"/>
        </w:rPr>
      </w:pPr>
    </w:p>
    <w:p w:rsidR="003D2795" w:rsidRPr="003D2795" w:rsidRDefault="003D2795" w:rsidP="00EA3CAA">
      <w:pPr>
        <w:pStyle w:val="21"/>
        <w:spacing w:line="360" w:lineRule="auto"/>
        <w:ind w:firstLine="709"/>
        <w:jc w:val="both"/>
        <w:rPr>
          <w:sz w:val="28"/>
          <w:szCs w:val="28"/>
        </w:rPr>
      </w:pPr>
      <w:r w:rsidRPr="003D2795">
        <w:rPr>
          <w:b/>
          <w:sz w:val="28"/>
          <w:szCs w:val="28"/>
        </w:rPr>
        <w:t>3.7. Начальная цена (лота</w:t>
      </w:r>
      <w:r w:rsidRPr="003D2795">
        <w:rPr>
          <w:b/>
          <w:bCs/>
          <w:sz w:val="28"/>
          <w:szCs w:val="28"/>
        </w:rPr>
        <w:t xml:space="preserve">) – </w:t>
      </w:r>
      <w:r w:rsidRPr="008D4B1B">
        <w:rPr>
          <w:sz w:val="28"/>
          <w:szCs w:val="28"/>
        </w:rPr>
        <w:t xml:space="preserve">3 276 000,00 (три миллиона двести семьдесят шесть тысяч) </w:t>
      </w:r>
      <w:r w:rsidR="00831C2F">
        <w:rPr>
          <w:sz w:val="28"/>
          <w:szCs w:val="28"/>
        </w:rPr>
        <w:t xml:space="preserve">руб. </w:t>
      </w:r>
      <w:r w:rsidRPr="008D4B1B">
        <w:rPr>
          <w:sz w:val="28"/>
          <w:szCs w:val="28"/>
        </w:rPr>
        <w:t xml:space="preserve">с учетом </w:t>
      </w:r>
      <w:r w:rsidRPr="003D2795">
        <w:rPr>
          <w:sz w:val="28"/>
          <w:szCs w:val="28"/>
        </w:rPr>
        <w:t>НДС.</w:t>
      </w:r>
    </w:p>
    <w:p w:rsidR="003D2795" w:rsidRPr="008D4B1B" w:rsidRDefault="003D2795" w:rsidP="00EA3CAA">
      <w:pPr>
        <w:pStyle w:val="21"/>
        <w:spacing w:line="360" w:lineRule="auto"/>
        <w:ind w:firstLine="709"/>
        <w:jc w:val="both"/>
        <w:rPr>
          <w:sz w:val="28"/>
          <w:szCs w:val="28"/>
        </w:rPr>
      </w:pPr>
      <w:r w:rsidRPr="003D2795">
        <w:rPr>
          <w:b/>
          <w:sz w:val="28"/>
          <w:szCs w:val="28"/>
        </w:rPr>
        <w:t xml:space="preserve">3.8. Шаг аукциона (величина повышения цены) </w:t>
      </w:r>
      <w:r w:rsidRPr="003D2795">
        <w:rPr>
          <w:b/>
          <w:bCs/>
          <w:sz w:val="28"/>
          <w:szCs w:val="28"/>
        </w:rPr>
        <w:t xml:space="preserve">– </w:t>
      </w:r>
      <w:r w:rsidR="008D4B1B">
        <w:rPr>
          <w:bCs/>
          <w:sz w:val="28"/>
          <w:szCs w:val="28"/>
        </w:rPr>
        <w:t xml:space="preserve">163 800 (сто </w:t>
      </w:r>
      <w:r w:rsidRPr="008D4B1B">
        <w:rPr>
          <w:bCs/>
          <w:sz w:val="28"/>
          <w:szCs w:val="28"/>
        </w:rPr>
        <w:t>шестьдес</w:t>
      </w:r>
      <w:r w:rsidR="00831C2F">
        <w:rPr>
          <w:bCs/>
          <w:sz w:val="28"/>
          <w:szCs w:val="28"/>
        </w:rPr>
        <w:t>ят три тысячи восемьсот) руб.</w:t>
      </w:r>
    </w:p>
    <w:p w:rsidR="003D2795" w:rsidRPr="003D2795" w:rsidRDefault="003D2795" w:rsidP="00EA3CAA">
      <w:pPr>
        <w:pStyle w:val="21"/>
        <w:spacing w:line="360" w:lineRule="auto"/>
        <w:ind w:firstLine="709"/>
        <w:jc w:val="both"/>
        <w:rPr>
          <w:b/>
          <w:sz w:val="28"/>
          <w:szCs w:val="28"/>
        </w:rPr>
      </w:pPr>
      <w:r w:rsidRPr="003D2795">
        <w:rPr>
          <w:b/>
          <w:sz w:val="28"/>
          <w:szCs w:val="28"/>
        </w:rPr>
        <w:t xml:space="preserve">3.9. Размер задатка – </w:t>
      </w:r>
      <w:r w:rsidR="00831C2F">
        <w:rPr>
          <w:sz w:val="28"/>
          <w:szCs w:val="28"/>
        </w:rPr>
        <w:t>655 200</w:t>
      </w:r>
      <w:r w:rsidRPr="00BE33ED">
        <w:rPr>
          <w:sz w:val="28"/>
          <w:szCs w:val="28"/>
        </w:rPr>
        <w:t xml:space="preserve"> (</w:t>
      </w:r>
      <w:r w:rsidR="00831C2F">
        <w:rPr>
          <w:sz w:val="28"/>
          <w:szCs w:val="28"/>
        </w:rPr>
        <w:t>шестьсот пятьдесят пять тысяч двести) руб.</w:t>
      </w:r>
    </w:p>
    <w:p w:rsidR="003D2795" w:rsidRPr="003D2795" w:rsidRDefault="003D2795" w:rsidP="00EA3CAA">
      <w:pPr>
        <w:pStyle w:val="21"/>
        <w:spacing w:line="360" w:lineRule="auto"/>
        <w:ind w:firstLine="709"/>
        <w:jc w:val="both"/>
        <w:rPr>
          <w:b/>
          <w:sz w:val="28"/>
          <w:szCs w:val="28"/>
        </w:rPr>
      </w:pPr>
      <w:r w:rsidRPr="003D2795">
        <w:rPr>
          <w:b/>
          <w:sz w:val="28"/>
          <w:szCs w:val="28"/>
        </w:rPr>
        <w:t xml:space="preserve">3.10. Срок внесения задатка – </w:t>
      </w:r>
      <w:r w:rsidRPr="003D2795">
        <w:rPr>
          <w:bCs/>
          <w:sz w:val="28"/>
          <w:szCs w:val="28"/>
        </w:rPr>
        <w:t>в течение срока приема заявок.</w:t>
      </w:r>
    </w:p>
    <w:p w:rsidR="008C14DB" w:rsidRDefault="003D2795" w:rsidP="00EA3CAA">
      <w:pPr>
        <w:pStyle w:val="21"/>
        <w:spacing w:line="360" w:lineRule="auto"/>
        <w:ind w:firstLine="709"/>
        <w:jc w:val="both"/>
        <w:rPr>
          <w:bCs/>
          <w:sz w:val="28"/>
          <w:szCs w:val="28"/>
        </w:rPr>
      </w:pPr>
      <w:r w:rsidRPr="003D2795">
        <w:rPr>
          <w:b/>
          <w:sz w:val="28"/>
          <w:szCs w:val="28"/>
        </w:rPr>
        <w:t>3.11. Сведения о предыдущ</w:t>
      </w:r>
      <w:r w:rsidR="008D4B1B">
        <w:rPr>
          <w:b/>
          <w:sz w:val="28"/>
          <w:szCs w:val="28"/>
        </w:rPr>
        <w:t xml:space="preserve">их торгах по продаже имущества, </w:t>
      </w:r>
      <w:r w:rsidRPr="003D2795">
        <w:rPr>
          <w:b/>
          <w:sz w:val="28"/>
          <w:szCs w:val="28"/>
        </w:rPr>
        <w:t>объявленных в течение года, предшествующего его продаже</w:t>
      </w:r>
      <w:r w:rsidRPr="003D2795">
        <w:rPr>
          <w:b/>
          <w:bCs/>
          <w:sz w:val="28"/>
          <w:szCs w:val="28"/>
        </w:rPr>
        <w:t xml:space="preserve"> – </w:t>
      </w:r>
      <w:r w:rsidR="00E8290D" w:rsidRPr="003D2795">
        <w:rPr>
          <w:bCs/>
          <w:sz w:val="28"/>
          <w:szCs w:val="28"/>
        </w:rPr>
        <w:t>имущество выставляется впервые.</w:t>
      </w:r>
    </w:p>
    <w:p w:rsidR="00EA3CAA" w:rsidRPr="003D2795" w:rsidRDefault="00EA3CAA" w:rsidP="00EA3CAA">
      <w:pPr>
        <w:pStyle w:val="21"/>
        <w:spacing w:line="360" w:lineRule="auto"/>
        <w:ind w:firstLine="709"/>
        <w:jc w:val="both"/>
        <w:rPr>
          <w:sz w:val="28"/>
          <w:szCs w:val="28"/>
        </w:rPr>
      </w:pPr>
    </w:p>
    <w:p w:rsidR="00E8290D" w:rsidRDefault="00E8290D" w:rsidP="00596A1F">
      <w:pPr>
        <w:tabs>
          <w:tab w:val="left" w:pos="0"/>
        </w:tabs>
        <w:autoSpaceDE w:val="0"/>
        <w:autoSpaceDN w:val="0"/>
        <w:adjustRightInd w:val="0"/>
        <w:ind w:firstLine="709"/>
        <w:jc w:val="center"/>
        <w:rPr>
          <w:rFonts w:ascii="TimesNewRoman,Bold" w:hAnsi="TimesNewRoman,Bold"/>
          <w:b/>
          <w:color w:val="000000"/>
          <w:sz w:val="28"/>
          <w:szCs w:val="28"/>
        </w:rPr>
      </w:pPr>
      <w:r w:rsidRPr="00DA3196">
        <w:rPr>
          <w:rFonts w:ascii="TimesNewRoman,Bold" w:hAnsi="TimesNewRoman,Bold"/>
          <w:b/>
          <w:color w:val="000000"/>
          <w:sz w:val="28"/>
          <w:szCs w:val="28"/>
        </w:rPr>
        <w:t xml:space="preserve">4. Место, сроки подачи (приема) заявок, определения участников </w:t>
      </w:r>
      <w:r w:rsidR="00E21F00">
        <w:rPr>
          <w:rFonts w:ascii="TimesNewRoman,Bold" w:hAnsi="TimesNewRoman,Bold"/>
          <w:b/>
          <w:color w:val="000000"/>
          <w:sz w:val="28"/>
          <w:szCs w:val="28"/>
        </w:rPr>
        <w:t xml:space="preserve">                     </w:t>
      </w:r>
      <w:r w:rsidRPr="00DA3196">
        <w:rPr>
          <w:rFonts w:ascii="TimesNewRoman,Bold" w:hAnsi="TimesNewRoman,Bold"/>
          <w:b/>
          <w:color w:val="000000"/>
          <w:sz w:val="28"/>
          <w:szCs w:val="28"/>
        </w:rPr>
        <w:t>и проведения аукциона</w:t>
      </w:r>
    </w:p>
    <w:p w:rsidR="004A1310" w:rsidRPr="00DA3196" w:rsidRDefault="004A1310" w:rsidP="00596A1F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center"/>
        <w:rPr>
          <w:rFonts w:ascii="TimesNewRoman,Bold" w:hAnsi="TimesNewRoman,Bold" w:cs="TimesNewRoman,Bold"/>
          <w:b/>
          <w:bCs/>
          <w:color w:val="000000"/>
          <w:sz w:val="28"/>
          <w:szCs w:val="28"/>
        </w:rPr>
      </w:pPr>
    </w:p>
    <w:p w:rsidR="00E8290D" w:rsidRPr="00DA3196" w:rsidRDefault="003A7907" w:rsidP="00596A1F">
      <w:pPr>
        <w:pStyle w:val="21"/>
        <w:tabs>
          <w:tab w:val="left" w:pos="0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NewRoman,Bold" w:hAnsi="TimesNewRoman,Bold"/>
          <w:sz w:val="28"/>
          <w:szCs w:val="28"/>
        </w:rPr>
        <w:t>4.1. Место подачи (приема) з</w:t>
      </w:r>
      <w:r w:rsidR="00E8290D" w:rsidRPr="00DA3196">
        <w:rPr>
          <w:rFonts w:ascii="TimesNewRoman,Bold" w:hAnsi="TimesNewRoman,Bold"/>
          <w:sz w:val="28"/>
          <w:szCs w:val="28"/>
        </w:rPr>
        <w:t>аявок</w:t>
      </w:r>
      <w:r w:rsidR="00E8290D" w:rsidRPr="00DA3196">
        <w:rPr>
          <w:rFonts w:ascii="TimesNewRoman,Bold" w:hAnsi="TimesNewRoman,Bold" w:cs="TimesNewRoman,Bold"/>
          <w:bCs/>
          <w:sz w:val="28"/>
          <w:szCs w:val="28"/>
        </w:rPr>
        <w:t xml:space="preserve">: </w:t>
      </w:r>
      <w:r w:rsidR="003D2795" w:rsidRPr="002D782E">
        <w:rPr>
          <w:sz w:val="28"/>
          <w:szCs w:val="28"/>
        </w:rPr>
        <w:t>АО «Российский аукционный дом</w:t>
      </w:r>
      <w:r w:rsidR="003D2795">
        <w:t>»</w:t>
      </w:r>
      <w:r w:rsidR="003D2795" w:rsidRPr="007470F0">
        <w:t xml:space="preserve"> </w:t>
      </w:r>
      <w:r w:rsidR="00093EE9">
        <w:t xml:space="preserve"> </w:t>
      </w:r>
      <w:r w:rsidR="00E8290D" w:rsidRPr="00DA3196">
        <w:rPr>
          <w:sz w:val="28"/>
          <w:szCs w:val="28"/>
        </w:rPr>
        <w:t xml:space="preserve"> (</w:t>
      </w:r>
      <w:r w:rsidR="003D2795" w:rsidRPr="003D2795">
        <w:rPr>
          <w:sz w:val="28"/>
          <w:szCs w:val="28"/>
          <w:u w:val="single"/>
          <w:lang w:val="en-US"/>
        </w:rPr>
        <w:t>Lot</w:t>
      </w:r>
      <w:r w:rsidR="003D2795" w:rsidRPr="003D2795">
        <w:rPr>
          <w:sz w:val="28"/>
          <w:szCs w:val="28"/>
          <w:u w:val="single"/>
        </w:rPr>
        <w:t>-</w:t>
      </w:r>
      <w:r w:rsidR="003D2795" w:rsidRPr="003D2795">
        <w:rPr>
          <w:sz w:val="28"/>
          <w:szCs w:val="28"/>
          <w:u w:val="single"/>
          <w:lang w:val="en-US"/>
        </w:rPr>
        <w:t>online</w:t>
      </w:r>
      <w:r w:rsidR="003D2795" w:rsidRPr="003D2795">
        <w:rPr>
          <w:sz w:val="28"/>
          <w:szCs w:val="28"/>
          <w:u w:val="single"/>
        </w:rPr>
        <w:t>.</w:t>
      </w:r>
      <w:r w:rsidR="003D2795" w:rsidRPr="003D2795">
        <w:rPr>
          <w:sz w:val="28"/>
          <w:szCs w:val="28"/>
          <w:u w:val="single"/>
          <w:lang w:val="en-US"/>
        </w:rPr>
        <w:t>ru</w:t>
      </w:r>
      <w:r w:rsidR="00E8290D" w:rsidRPr="00DA3196">
        <w:rPr>
          <w:sz w:val="28"/>
          <w:szCs w:val="28"/>
          <w:u w:val="single"/>
        </w:rPr>
        <w:t>)</w:t>
      </w:r>
      <w:r w:rsidR="00E8290D" w:rsidRPr="00DA3196">
        <w:rPr>
          <w:rFonts w:ascii="TimesNewRoman" w:hAnsi="TimesNewRoman" w:cs="TimesNewRoman"/>
          <w:sz w:val="28"/>
          <w:szCs w:val="28"/>
        </w:rPr>
        <w:t>.</w:t>
      </w:r>
    </w:p>
    <w:p w:rsidR="00E8290D" w:rsidRPr="00DA3196" w:rsidRDefault="00E8290D" w:rsidP="008D4B1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NewRoman,Bold" w:hAnsi="TimesNewRoman,Bold"/>
          <w:sz w:val="28"/>
          <w:szCs w:val="28"/>
        </w:rPr>
      </w:pPr>
      <w:r w:rsidRPr="00DA3196">
        <w:rPr>
          <w:rFonts w:ascii="TimesNewRoman,Bold" w:hAnsi="TimesNewRoman,Bold"/>
          <w:sz w:val="28"/>
          <w:szCs w:val="28"/>
        </w:rPr>
        <w:t>4.2. Дата и время начала подачи (приема</w:t>
      </w:r>
      <w:r w:rsidRPr="00DA3196">
        <w:rPr>
          <w:rFonts w:ascii="TimesNewRoman,Bold" w:hAnsi="TimesNewRoman,Bold" w:cs="TimesNewRoman,Bold"/>
          <w:bCs/>
          <w:sz w:val="28"/>
          <w:szCs w:val="28"/>
        </w:rPr>
        <w:t>)</w:t>
      </w:r>
      <w:r w:rsidR="003A7907">
        <w:rPr>
          <w:rFonts w:ascii="TimesNewRoman,Bold" w:hAnsi="TimesNewRoman,Bold" w:cs="TimesNewRoman,Bold"/>
          <w:bCs/>
          <w:sz w:val="28"/>
          <w:szCs w:val="28"/>
        </w:rPr>
        <w:t xml:space="preserve"> заявок</w:t>
      </w:r>
      <w:r w:rsidRPr="00DA3196">
        <w:rPr>
          <w:rFonts w:ascii="TimesNewRoman,Bold" w:hAnsi="TimesNewRoman,Bold" w:cs="TimesNewRoman,Bold"/>
          <w:bCs/>
          <w:sz w:val="28"/>
          <w:szCs w:val="28"/>
        </w:rPr>
        <w:t xml:space="preserve">: </w:t>
      </w:r>
      <w:r w:rsidR="001A1597">
        <w:rPr>
          <w:rFonts w:ascii="TimesNewRoman,Bold" w:hAnsi="TimesNewRoman,Bold" w:cs="TimesNewRoman,Bold"/>
          <w:bCs/>
          <w:sz w:val="28"/>
          <w:szCs w:val="28"/>
        </w:rPr>
        <w:t>5</w:t>
      </w:r>
      <w:r w:rsidR="00EA3CAA">
        <w:rPr>
          <w:rFonts w:ascii="TimesNewRoman,Bold" w:hAnsi="TimesNewRoman,Bold" w:cs="TimesNewRoman,Bold"/>
          <w:bCs/>
          <w:sz w:val="28"/>
          <w:szCs w:val="28"/>
        </w:rPr>
        <w:t xml:space="preserve"> сентября 2019 года                    в 9.00 часов.</w:t>
      </w:r>
    </w:p>
    <w:p w:rsidR="00E8290D" w:rsidRPr="00DA3196" w:rsidRDefault="00EA3CAA" w:rsidP="008D4B1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NewRoman" w:hAnsi="TimesNewRoman"/>
          <w:sz w:val="28"/>
          <w:szCs w:val="28"/>
        </w:rPr>
      </w:pPr>
      <w:r>
        <w:rPr>
          <w:rFonts w:ascii="TimesNewRoman" w:hAnsi="TimesNewRoman"/>
          <w:sz w:val="28"/>
          <w:szCs w:val="28"/>
        </w:rPr>
        <w:t>Подача з</w:t>
      </w:r>
      <w:r w:rsidR="00E8290D" w:rsidRPr="00DA3196">
        <w:rPr>
          <w:rFonts w:ascii="TimesNewRoman" w:hAnsi="TimesNewRoman"/>
          <w:sz w:val="28"/>
          <w:szCs w:val="28"/>
        </w:rPr>
        <w:t>аявок осуществляется круглосуточно.</w:t>
      </w:r>
      <w:bookmarkStart w:id="0" w:name="_GoBack"/>
      <w:bookmarkEnd w:id="0"/>
    </w:p>
    <w:p w:rsidR="00890EFF" w:rsidRDefault="00E8290D" w:rsidP="008D4B1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NewRoman,Bold" w:hAnsi="TimesNewRoman,Bold"/>
          <w:sz w:val="28"/>
          <w:szCs w:val="28"/>
        </w:rPr>
      </w:pPr>
      <w:r w:rsidRPr="00DA3196">
        <w:rPr>
          <w:rFonts w:ascii="TimesNewRoman,Bold" w:hAnsi="TimesNewRoman,Bold"/>
          <w:sz w:val="28"/>
          <w:szCs w:val="28"/>
        </w:rPr>
        <w:t xml:space="preserve">4.3. </w:t>
      </w:r>
      <w:r w:rsidR="00890EFF" w:rsidRPr="00890EFF">
        <w:rPr>
          <w:rFonts w:ascii="TimesNewRoman,Bold" w:hAnsi="TimesNewRoman,Bold"/>
          <w:sz w:val="28"/>
          <w:szCs w:val="28"/>
        </w:rPr>
        <w:t xml:space="preserve">Дата и время окончания </w:t>
      </w:r>
      <w:r w:rsidR="00890EFF">
        <w:rPr>
          <w:rFonts w:ascii="TimesNewRoman,Bold" w:hAnsi="TimesNewRoman,Bold"/>
          <w:sz w:val="28"/>
          <w:szCs w:val="28"/>
        </w:rPr>
        <w:t>подачи (</w:t>
      </w:r>
      <w:r w:rsidR="00890EFF" w:rsidRPr="00890EFF">
        <w:rPr>
          <w:rFonts w:ascii="TimesNewRoman,Bold" w:hAnsi="TimesNewRoman,Bold"/>
          <w:sz w:val="28"/>
          <w:szCs w:val="28"/>
        </w:rPr>
        <w:t>приема</w:t>
      </w:r>
      <w:r w:rsidR="00890EFF">
        <w:rPr>
          <w:rFonts w:ascii="TimesNewRoman,Bold" w:hAnsi="TimesNewRoman,Bold"/>
          <w:sz w:val="28"/>
          <w:szCs w:val="28"/>
        </w:rPr>
        <w:t>) заявок</w:t>
      </w:r>
      <w:r w:rsidR="001A1597">
        <w:rPr>
          <w:rFonts w:ascii="TimesNewRoman,Bold" w:hAnsi="TimesNewRoman,Bold"/>
          <w:sz w:val="28"/>
          <w:szCs w:val="28"/>
        </w:rPr>
        <w:t>: 29</w:t>
      </w:r>
      <w:r w:rsidR="00890EFF" w:rsidRPr="00890EFF">
        <w:rPr>
          <w:rFonts w:ascii="TimesNewRoman,Bold" w:hAnsi="TimesNewRoman,Bold"/>
          <w:sz w:val="28"/>
          <w:szCs w:val="28"/>
        </w:rPr>
        <w:t xml:space="preserve"> сентября 2019 года в 17.00 часов</w:t>
      </w:r>
      <w:r w:rsidR="00890EFF">
        <w:rPr>
          <w:rFonts w:ascii="TimesNewRoman,Bold" w:hAnsi="TimesNewRoman,Bold"/>
          <w:sz w:val="28"/>
          <w:szCs w:val="28"/>
        </w:rPr>
        <w:t>.</w:t>
      </w:r>
    </w:p>
    <w:p w:rsidR="00E8290D" w:rsidRPr="00DA3196" w:rsidRDefault="00E8290D" w:rsidP="00890EF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NewRoman,Bold" w:hAnsi="TimesNewRoman,Bold"/>
          <w:sz w:val="28"/>
          <w:szCs w:val="28"/>
        </w:rPr>
      </w:pPr>
      <w:r w:rsidRPr="00DA3196">
        <w:rPr>
          <w:rFonts w:ascii="TimesNewRoman,Bold" w:hAnsi="TimesNewRoman,Bold"/>
          <w:sz w:val="28"/>
          <w:szCs w:val="28"/>
        </w:rPr>
        <w:t xml:space="preserve">4.4. </w:t>
      </w:r>
      <w:r w:rsidR="00890EFF" w:rsidRPr="00890EFF">
        <w:rPr>
          <w:rFonts w:ascii="TimesNewRoman,Bold" w:hAnsi="TimesNewRoman,Bold"/>
          <w:sz w:val="28"/>
          <w:szCs w:val="28"/>
        </w:rPr>
        <w:t xml:space="preserve">Дата определения участников: </w:t>
      </w:r>
      <w:r w:rsidR="00EA3CAA">
        <w:rPr>
          <w:rFonts w:ascii="TimesNewRoman,Bold" w:hAnsi="TimesNewRoman,Bold"/>
          <w:sz w:val="28"/>
          <w:szCs w:val="28"/>
        </w:rPr>
        <w:t>3</w:t>
      </w:r>
      <w:r w:rsidR="00093EE9">
        <w:rPr>
          <w:rFonts w:ascii="TimesNewRoman,Bold" w:hAnsi="TimesNewRoman,Bold"/>
          <w:sz w:val="28"/>
          <w:szCs w:val="28"/>
        </w:rPr>
        <w:t xml:space="preserve"> октября 2019 года.</w:t>
      </w:r>
    </w:p>
    <w:p w:rsidR="00890EFF" w:rsidRDefault="00E8290D" w:rsidP="00890EF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NewRoman,Bold" w:hAnsi="TimesNewRoman,Bold"/>
          <w:sz w:val="28"/>
          <w:szCs w:val="28"/>
        </w:rPr>
      </w:pPr>
      <w:r w:rsidRPr="00DA3196">
        <w:rPr>
          <w:rFonts w:ascii="TimesNewRoman,Bold" w:hAnsi="TimesNewRoman,Bold"/>
          <w:sz w:val="28"/>
          <w:szCs w:val="28"/>
        </w:rPr>
        <w:t xml:space="preserve">4.5. </w:t>
      </w:r>
      <w:r w:rsidR="00890EFF" w:rsidRPr="00890EFF">
        <w:rPr>
          <w:rFonts w:ascii="TimesNewRoman,Bold" w:hAnsi="TimesNewRoman,Bold"/>
          <w:sz w:val="28"/>
          <w:szCs w:val="28"/>
        </w:rPr>
        <w:t xml:space="preserve">Дата и время проведения аукциона в электронной форме: </w:t>
      </w:r>
      <w:r w:rsidR="00EA3CAA">
        <w:rPr>
          <w:rFonts w:ascii="TimesNewRoman,Bold" w:hAnsi="TimesNewRoman,Bold"/>
          <w:sz w:val="28"/>
          <w:szCs w:val="28"/>
        </w:rPr>
        <w:t>4</w:t>
      </w:r>
      <w:r w:rsidR="00890EFF" w:rsidRPr="00890EFF">
        <w:rPr>
          <w:rFonts w:ascii="TimesNewRoman,Bold" w:hAnsi="TimesNewRoman,Bold"/>
          <w:sz w:val="28"/>
          <w:szCs w:val="28"/>
        </w:rPr>
        <w:t xml:space="preserve"> октября                2019 года в 9.00 часов</w:t>
      </w:r>
      <w:r w:rsidR="00890EFF">
        <w:rPr>
          <w:rFonts w:ascii="TimesNewRoman,Bold" w:hAnsi="TimesNewRoman,Bold"/>
          <w:sz w:val="28"/>
          <w:szCs w:val="28"/>
        </w:rPr>
        <w:t>.</w:t>
      </w:r>
    </w:p>
    <w:p w:rsidR="00890EFF" w:rsidRDefault="00890EFF" w:rsidP="00890EF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NewRoman,Bold" w:hAnsi="TimesNewRoman,Bold"/>
          <w:sz w:val="28"/>
          <w:szCs w:val="28"/>
        </w:rPr>
      </w:pPr>
    </w:p>
    <w:p w:rsidR="00890EFF" w:rsidRPr="00890EFF" w:rsidRDefault="00890EFF" w:rsidP="00EA3CAA">
      <w:pPr>
        <w:autoSpaceDE w:val="0"/>
        <w:autoSpaceDN w:val="0"/>
        <w:adjustRightInd w:val="0"/>
        <w:spacing w:line="360" w:lineRule="auto"/>
        <w:jc w:val="both"/>
        <w:rPr>
          <w:rFonts w:ascii="TimesNewRoman,Bold" w:hAnsi="TimesNewRoman,Bold"/>
          <w:sz w:val="28"/>
          <w:szCs w:val="28"/>
        </w:rPr>
      </w:pPr>
    </w:p>
    <w:p w:rsidR="00494A0E" w:rsidRDefault="008C14DB" w:rsidP="00596A1F">
      <w:pPr>
        <w:widowControl w:val="0"/>
        <w:ind w:firstLine="709"/>
        <w:contextualSpacing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lastRenderedPageBreak/>
        <w:t>5. Срок и порядок регистрации на электронной площадке</w:t>
      </w:r>
    </w:p>
    <w:p w:rsidR="00596A1F" w:rsidRPr="00596A1F" w:rsidRDefault="00596A1F" w:rsidP="00596A1F">
      <w:pPr>
        <w:widowControl w:val="0"/>
        <w:ind w:firstLine="709"/>
        <w:contextualSpacing/>
        <w:jc w:val="center"/>
        <w:rPr>
          <w:b/>
          <w:sz w:val="28"/>
          <w:szCs w:val="28"/>
        </w:rPr>
      </w:pP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5.1. Для обеспечения доступа к участию в электронном аукционе Претендентам необходимо пройти процедуру регистрации в соответствии </w:t>
      </w:r>
      <w:r w:rsidR="00E21F00">
        <w:rPr>
          <w:sz w:val="28"/>
          <w:szCs w:val="28"/>
        </w:rPr>
        <w:t xml:space="preserve">                    </w:t>
      </w:r>
      <w:r w:rsidRPr="008C14DB">
        <w:rPr>
          <w:sz w:val="28"/>
          <w:szCs w:val="28"/>
        </w:rPr>
        <w:t>с Регламентом электронной площадки Организатора продажи.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5.2. Дата и время регистрации на электронной площадке претендентов</w:t>
      </w:r>
      <w:r w:rsidR="00E21F00">
        <w:rPr>
          <w:sz w:val="28"/>
          <w:szCs w:val="28"/>
        </w:rPr>
        <w:t xml:space="preserve">                    </w:t>
      </w:r>
      <w:r w:rsidRPr="008C14DB">
        <w:rPr>
          <w:sz w:val="28"/>
          <w:szCs w:val="28"/>
        </w:rPr>
        <w:t xml:space="preserve"> на участие в аукционе осуществляется ежедневно, круглосуточно, но не позднее даты и времени окончания подачи (приема) Заявок.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5.3. Регистрация на электронной площадке осуществляется без взимания платы.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5.4. Регистрации на электронной площадке подлежат Претенденты, ранее </w:t>
      </w:r>
      <w:r w:rsidR="00E21F00">
        <w:rPr>
          <w:sz w:val="28"/>
          <w:szCs w:val="28"/>
        </w:rPr>
        <w:t xml:space="preserve">                </w:t>
      </w:r>
      <w:r w:rsidRPr="008C14DB">
        <w:rPr>
          <w:sz w:val="28"/>
          <w:szCs w:val="28"/>
        </w:rPr>
        <w:t>не зарегистрированные на электронной площадке или регистрация которых,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 на электронной площадке была ими прекращена.</w:t>
      </w:r>
    </w:p>
    <w:p w:rsidR="008C14DB" w:rsidRDefault="008C14DB" w:rsidP="00596A1F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5.5. Регистрация на электронной площадке проводится в соответствии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 с Регламентом электронной площадки.</w:t>
      </w:r>
    </w:p>
    <w:p w:rsidR="00596A1F" w:rsidRPr="00596A1F" w:rsidRDefault="00596A1F" w:rsidP="00596A1F">
      <w:pPr>
        <w:tabs>
          <w:tab w:val="left" w:pos="284"/>
        </w:tabs>
        <w:ind w:firstLine="709"/>
        <w:jc w:val="both"/>
        <w:rPr>
          <w:sz w:val="28"/>
          <w:szCs w:val="28"/>
        </w:rPr>
      </w:pPr>
    </w:p>
    <w:p w:rsidR="008C14DB" w:rsidRPr="008C14DB" w:rsidRDefault="008C14DB" w:rsidP="00596A1F">
      <w:pPr>
        <w:numPr>
          <w:ilvl w:val="0"/>
          <w:numId w:val="14"/>
        </w:numPr>
        <w:ind w:left="0" w:firstLine="851"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Порядок подачи (приема) и отзыва заявок</w:t>
      </w:r>
    </w:p>
    <w:p w:rsidR="008C14DB" w:rsidRDefault="008C14DB" w:rsidP="00596A1F">
      <w:pPr>
        <w:tabs>
          <w:tab w:val="left" w:pos="284"/>
        </w:tabs>
        <w:ind w:firstLine="709"/>
        <w:jc w:val="both"/>
        <w:rPr>
          <w:sz w:val="28"/>
          <w:szCs w:val="28"/>
        </w:rPr>
      </w:pP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6.1. Прием заявок и прилагаемых к ним документ</w:t>
      </w:r>
      <w:r w:rsidR="00DE7D41">
        <w:rPr>
          <w:sz w:val="28"/>
          <w:szCs w:val="28"/>
        </w:rPr>
        <w:t xml:space="preserve">ов начинается с даты </w:t>
      </w:r>
      <w:r w:rsidR="00E21F00">
        <w:rPr>
          <w:sz w:val="28"/>
          <w:szCs w:val="28"/>
        </w:rPr>
        <w:t xml:space="preserve">                       </w:t>
      </w:r>
      <w:r w:rsidR="00DE7D41">
        <w:rPr>
          <w:sz w:val="28"/>
          <w:szCs w:val="28"/>
        </w:rPr>
        <w:t xml:space="preserve">и времени, </w:t>
      </w:r>
      <w:r w:rsidRPr="008C14DB">
        <w:rPr>
          <w:sz w:val="28"/>
          <w:szCs w:val="28"/>
        </w:rPr>
        <w:t>указанных в информационном сообщении о проведении продажи имущества, осуществляется в сроки, установленные в Информационном сообщении.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6.2. Для участия в продаже имущества на аукционе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</w:t>
      </w:r>
      <w:r w:rsidR="00E21F00">
        <w:rPr>
          <w:sz w:val="28"/>
          <w:szCs w:val="28"/>
        </w:rPr>
        <w:t xml:space="preserve">                                  </w:t>
      </w:r>
      <w:r w:rsidRPr="008C14DB">
        <w:rPr>
          <w:sz w:val="28"/>
          <w:szCs w:val="28"/>
        </w:rPr>
        <w:t xml:space="preserve"> в информационном сообщении о проведении аукциона.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 xml:space="preserve">6.3. Заявка (приложение № 1)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</w:t>
      </w:r>
      <w:r w:rsidR="00E21F00">
        <w:rPr>
          <w:sz w:val="28"/>
          <w:szCs w:val="28"/>
        </w:rPr>
        <w:t xml:space="preserve">                         </w:t>
      </w:r>
      <w:r w:rsidRPr="008C14DB">
        <w:rPr>
          <w:sz w:val="28"/>
          <w:szCs w:val="28"/>
        </w:rPr>
        <w:lastRenderedPageBreak/>
        <w:t xml:space="preserve">с приложением электронных образов документов, предусмотренных Федеральным </w:t>
      </w:r>
      <w:hyperlink r:id="rId9" w:history="1">
        <w:r w:rsidRPr="008C14DB">
          <w:rPr>
            <w:sz w:val="28"/>
            <w:szCs w:val="28"/>
          </w:rPr>
          <w:t>законом</w:t>
        </w:r>
      </w:hyperlink>
      <w:r w:rsidRPr="008C14DB">
        <w:rPr>
          <w:sz w:val="28"/>
          <w:szCs w:val="28"/>
        </w:rPr>
        <w:t xml:space="preserve"> о приватизации от 21 декабря 2001 г. № 178-ФЗ</w:t>
      </w:r>
      <w:r w:rsidR="00E21F00">
        <w:rPr>
          <w:sz w:val="28"/>
          <w:szCs w:val="28"/>
        </w:rPr>
        <w:t xml:space="preserve">                    </w:t>
      </w:r>
      <w:r w:rsidRPr="008C14DB">
        <w:rPr>
          <w:sz w:val="28"/>
          <w:szCs w:val="28"/>
        </w:rPr>
        <w:t xml:space="preserve"> «О приватизации государственного и муниципального имущества».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6.4. Одно лицо имеет право подать только одну заявку.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6.5. При приеме заявок от претендентов Организатор продаж обеспечивает: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- конфиденциальность данных о Претендентах и Участниках, </w:t>
      </w:r>
      <w:r w:rsidR="00E21F00">
        <w:rPr>
          <w:sz w:val="28"/>
          <w:szCs w:val="28"/>
        </w:rPr>
        <w:t xml:space="preserve">                        </w:t>
      </w:r>
      <w:r w:rsidRPr="008C14DB">
        <w:rPr>
          <w:sz w:val="28"/>
          <w:szCs w:val="28"/>
        </w:rPr>
        <w:t xml:space="preserve">за исключением случая направления электронных документов Продавцу </w:t>
      </w:r>
      <w:r w:rsidR="00E21F00">
        <w:rPr>
          <w:sz w:val="28"/>
          <w:szCs w:val="28"/>
        </w:rPr>
        <w:t xml:space="preserve">                          </w:t>
      </w:r>
      <w:r w:rsidRPr="008C14DB">
        <w:rPr>
          <w:sz w:val="28"/>
          <w:szCs w:val="28"/>
        </w:rPr>
        <w:t xml:space="preserve">в порядке, установленном </w:t>
      </w:r>
      <w:r w:rsidRPr="008C14DB">
        <w:rPr>
          <w:bCs/>
          <w:sz w:val="28"/>
          <w:szCs w:val="28"/>
        </w:rPr>
        <w:t>постановлением</w:t>
      </w:r>
      <w:r w:rsidRPr="008C14DB">
        <w:rPr>
          <w:sz w:val="28"/>
          <w:szCs w:val="28"/>
        </w:rPr>
        <w:t xml:space="preserve"> Правительства Российской Федерации </w:t>
      </w:r>
      <w:r w:rsidR="00221B30">
        <w:rPr>
          <w:sz w:val="28"/>
          <w:szCs w:val="28"/>
        </w:rPr>
        <w:t xml:space="preserve">                                </w:t>
      </w:r>
      <w:r w:rsidRPr="008C14DB">
        <w:rPr>
          <w:sz w:val="28"/>
          <w:szCs w:val="28"/>
        </w:rPr>
        <w:t>от 27 августа 2012 г. № 860 «Об организации и проведении продажи государственного или муниципального имущества в электронной форме».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6.6. В течение одного часа со времени поступления заявки организатор сообщает претенденту о ее поступлении путем направления уведомления</w:t>
      </w:r>
      <w:r w:rsidR="00E21F00">
        <w:rPr>
          <w:sz w:val="28"/>
          <w:szCs w:val="28"/>
        </w:rPr>
        <w:t xml:space="preserve">                          </w:t>
      </w:r>
      <w:r w:rsidRPr="008C14DB">
        <w:rPr>
          <w:sz w:val="28"/>
          <w:szCs w:val="28"/>
        </w:rPr>
        <w:t xml:space="preserve"> с приложением электронных копий зарегистрированной заявки и прилагаемых 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>к ней документов.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6.7. 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6.8.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6.9.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8C14DB" w:rsidRPr="008C14DB" w:rsidRDefault="008C14DB" w:rsidP="00596A1F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6.10. 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 xml:space="preserve">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8C14DB" w:rsidRPr="008C14DB" w:rsidRDefault="008C14DB" w:rsidP="00DE7D41">
      <w:pPr>
        <w:numPr>
          <w:ilvl w:val="0"/>
          <w:numId w:val="14"/>
        </w:numPr>
        <w:ind w:left="0" w:firstLine="851"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lastRenderedPageBreak/>
        <w:t xml:space="preserve">Перечень документов </w:t>
      </w:r>
      <w:r w:rsidRPr="008C14DB">
        <w:rPr>
          <w:b/>
          <w:bCs/>
          <w:sz w:val="28"/>
          <w:szCs w:val="28"/>
        </w:rPr>
        <w:t>представляемый</w:t>
      </w:r>
      <w:r w:rsidRPr="008C14DB">
        <w:rPr>
          <w:b/>
          <w:sz w:val="28"/>
          <w:szCs w:val="28"/>
        </w:rPr>
        <w:t xml:space="preserve"> участниками торгов и требования к их оформлению</w:t>
      </w:r>
    </w:p>
    <w:p w:rsidR="008C14DB" w:rsidRDefault="008C14DB" w:rsidP="00DE7D41">
      <w:pPr>
        <w:tabs>
          <w:tab w:val="left" w:pos="284"/>
        </w:tabs>
        <w:ind w:firstLine="709"/>
        <w:jc w:val="both"/>
        <w:rPr>
          <w:sz w:val="28"/>
          <w:szCs w:val="28"/>
        </w:rPr>
      </w:pP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7.1. 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</w:t>
      </w:r>
      <w:r w:rsidR="00E21F00">
        <w:rPr>
          <w:sz w:val="28"/>
          <w:szCs w:val="28"/>
        </w:rPr>
        <w:t xml:space="preserve">                            </w:t>
      </w:r>
      <w:r w:rsidRPr="008C14DB">
        <w:rPr>
          <w:sz w:val="28"/>
          <w:szCs w:val="28"/>
        </w:rPr>
        <w:t>с сохранением их реквизитов), заверенных электронной подписью: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7.1.1. Доверенность на лицо, имеющее право действовать от имени претендента, если заявка подается представителем претендента, оформленная </w:t>
      </w:r>
      <w:r w:rsidR="00E21F00">
        <w:rPr>
          <w:sz w:val="28"/>
          <w:szCs w:val="28"/>
        </w:rPr>
        <w:t xml:space="preserve">                 </w:t>
      </w:r>
      <w:r w:rsidRPr="008C14DB">
        <w:rPr>
          <w:sz w:val="28"/>
          <w:szCs w:val="28"/>
        </w:rPr>
        <w:t xml:space="preserve">в установленном порядке, или нотариально заверенная копия такой доверенности. 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7.1.2. юридические лица: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- заверенные копии учредительных документов;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- документ, который подтверждает полномочия руководителя юридического лица на осуществление действий от имени юридического лица</w:t>
      </w:r>
      <w:r w:rsidR="00E21F00">
        <w:rPr>
          <w:sz w:val="28"/>
          <w:szCs w:val="28"/>
        </w:rPr>
        <w:t xml:space="preserve">                            </w:t>
      </w:r>
      <w:r w:rsidRPr="008C14DB">
        <w:rPr>
          <w:sz w:val="28"/>
          <w:szCs w:val="28"/>
        </w:rPr>
        <w:t xml:space="preserve">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8C14DB" w:rsidRPr="00E957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</w:t>
      </w:r>
      <w:r w:rsidRPr="00E957DB">
        <w:rPr>
          <w:sz w:val="28"/>
          <w:szCs w:val="28"/>
        </w:rPr>
        <w:t>печатью юридического лица и подписанное его руководителем письмо).</w:t>
      </w:r>
    </w:p>
    <w:p w:rsidR="008C14DB" w:rsidRPr="00E957DB" w:rsidRDefault="008C14DB" w:rsidP="00B531F7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E957DB">
        <w:rPr>
          <w:rFonts w:eastAsia="Calibri"/>
          <w:sz w:val="28"/>
          <w:szCs w:val="28"/>
          <w:lang w:eastAsia="en-US"/>
        </w:rPr>
        <w:t>7.1.3. физические лица, в том числе индивидуальные предприниматели</w:t>
      </w:r>
      <w:r w:rsidRPr="00E957DB">
        <w:rPr>
          <w:bCs/>
          <w:sz w:val="28"/>
          <w:szCs w:val="28"/>
        </w:rPr>
        <w:t xml:space="preserve"> 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bCs/>
          <w:sz w:val="28"/>
          <w:szCs w:val="28"/>
        </w:rPr>
        <w:t>-документ, удостоверяющий личность.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rFonts w:eastAsia="Calibri"/>
          <w:sz w:val="28"/>
          <w:szCs w:val="28"/>
          <w:lang w:eastAsia="en-US"/>
        </w:rPr>
        <w:t>7.1.4. Опись представленных документов, подписанная претендентом или его уполномоченным представителем.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sz w:val="28"/>
          <w:szCs w:val="28"/>
        </w:rPr>
        <w:lastRenderedPageBreak/>
        <w:t>7.1.5.</w:t>
      </w:r>
      <w:r w:rsidRPr="008C14DB">
        <w:rPr>
          <w:rFonts w:eastAsia="Calibri"/>
          <w:sz w:val="28"/>
          <w:szCs w:val="28"/>
          <w:lang w:eastAsia="en-US"/>
        </w:rPr>
        <w:t xml:space="preserve"> 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rFonts w:eastAsia="Calibri"/>
          <w:sz w:val="28"/>
          <w:szCs w:val="28"/>
          <w:lang w:eastAsia="en-US"/>
        </w:rPr>
        <w:t>7.1.</w:t>
      </w:r>
      <w:r w:rsidRPr="008C14DB">
        <w:rPr>
          <w:sz w:val="28"/>
          <w:szCs w:val="28"/>
        </w:rPr>
        <w:t>6</w:t>
      </w:r>
      <w:r w:rsidRPr="008C14DB">
        <w:rPr>
          <w:rFonts w:eastAsia="Calibri"/>
          <w:sz w:val="28"/>
          <w:szCs w:val="28"/>
          <w:lang w:eastAsia="en-US"/>
        </w:rPr>
        <w:t xml:space="preserve">. Указанные документы (в том числе копии документов) в части их оформления, </w:t>
      </w:r>
      <w:r w:rsidRPr="008C14DB">
        <w:rPr>
          <w:sz w:val="28"/>
          <w:szCs w:val="28"/>
        </w:rPr>
        <w:br/>
      </w:r>
      <w:r w:rsidRPr="008C14DB">
        <w:rPr>
          <w:rFonts w:eastAsia="Calibri"/>
          <w:sz w:val="28"/>
          <w:szCs w:val="28"/>
          <w:lang w:eastAsia="en-US"/>
        </w:rPr>
        <w:t xml:space="preserve">заверения и содержания должны соответствовать требованиям законодательства Российской Федерации и настоящего информационного сообщения. </w:t>
      </w:r>
    </w:p>
    <w:p w:rsidR="008C14DB" w:rsidRPr="008C14DB" w:rsidRDefault="008C14DB" w:rsidP="00B531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rFonts w:eastAsia="Calibri"/>
          <w:sz w:val="28"/>
          <w:szCs w:val="28"/>
          <w:lang w:eastAsia="en-US"/>
        </w:rPr>
        <w:t>7.1.</w:t>
      </w:r>
      <w:r w:rsidRPr="008C14DB">
        <w:rPr>
          <w:sz w:val="28"/>
          <w:szCs w:val="28"/>
        </w:rPr>
        <w:t>7</w:t>
      </w:r>
      <w:r w:rsidRPr="008C14DB">
        <w:rPr>
          <w:rFonts w:eastAsia="Calibri"/>
          <w:sz w:val="28"/>
          <w:szCs w:val="28"/>
          <w:lang w:eastAsia="en-US"/>
        </w:rPr>
        <w:t xml:space="preserve">. Заявки подаются одновременно с полным комплектом документов, установленным в настоящем информационном сообщении. 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rFonts w:eastAsia="Calibri"/>
          <w:sz w:val="28"/>
          <w:szCs w:val="28"/>
          <w:lang w:eastAsia="en-US"/>
        </w:rPr>
        <w:t xml:space="preserve">7.1.8.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 и отправитель несет ответственность за подлинность и достоверность таких документов и сведений. </w:t>
      </w:r>
    </w:p>
    <w:p w:rsidR="008C14DB" w:rsidRPr="00DE7D41" w:rsidRDefault="008C14DB" w:rsidP="00DE7D41">
      <w:pPr>
        <w:tabs>
          <w:tab w:val="left" w:pos="284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rFonts w:eastAsia="Calibri"/>
          <w:sz w:val="28"/>
          <w:szCs w:val="28"/>
          <w:lang w:eastAsia="en-US"/>
        </w:rPr>
        <w:t>7.1.9. Документооборот между претендентами, участниками, Организатором и Продавцом осуществляется через электронную площадку</w:t>
      </w:r>
      <w:r w:rsidR="00E21F00">
        <w:rPr>
          <w:rFonts w:eastAsia="Calibri"/>
          <w:sz w:val="28"/>
          <w:szCs w:val="28"/>
          <w:lang w:eastAsia="en-US"/>
        </w:rPr>
        <w:t xml:space="preserve">                  </w:t>
      </w:r>
      <w:r w:rsidRPr="008C14DB">
        <w:rPr>
          <w:rFonts w:eastAsia="Calibri"/>
          <w:sz w:val="28"/>
          <w:szCs w:val="28"/>
          <w:lang w:eastAsia="en-US"/>
        </w:rPr>
        <w:t xml:space="preserve">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Данное правило не применяется для договора купли-продажи имущества, который заключается сторонами в простой письменной форме.</w:t>
      </w:r>
    </w:p>
    <w:p w:rsidR="008C14DB" w:rsidRPr="008C14DB" w:rsidRDefault="008C14DB" w:rsidP="00DE7D41">
      <w:pPr>
        <w:autoSpaceDE w:val="0"/>
        <w:autoSpaceDN w:val="0"/>
        <w:adjustRightInd w:val="0"/>
        <w:ind w:left="851"/>
        <w:jc w:val="center"/>
        <w:rPr>
          <w:b/>
          <w:bCs/>
          <w:sz w:val="28"/>
          <w:szCs w:val="28"/>
        </w:rPr>
      </w:pPr>
    </w:p>
    <w:p w:rsidR="008C14DB" w:rsidRPr="008C14DB" w:rsidRDefault="008C14DB" w:rsidP="00DE7D41">
      <w:pPr>
        <w:autoSpaceDE w:val="0"/>
        <w:autoSpaceDN w:val="0"/>
        <w:adjustRightInd w:val="0"/>
        <w:ind w:left="851"/>
        <w:jc w:val="center"/>
        <w:rPr>
          <w:color w:val="000000"/>
          <w:sz w:val="28"/>
          <w:szCs w:val="28"/>
        </w:rPr>
      </w:pPr>
      <w:r w:rsidRPr="008C14DB">
        <w:rPr>
          <w:b/>
          <w:bCs/>
          <w:sz w:val="28"/>
          <w:szCs w:val="28"/>
        </w:rPr>
        <w:t xml:space="preserve">8. </w:t>
      </w:r>
      <w:r w:rsidRPr="008C14DB">
        <w:rPr>
          <w:b/>
          <w:sz w:val="28"/>
          <w:szCs w:val="28"/>
        </w:rPr>
        <w:t xml:space="preserve">Ограничения участия </w:t>
      </w:r>
      <w:r w:rsidRPr="008C14DB">
        <w:rPr>
          <w:b/>
          <w:bCs/>
          <w:sz w:val="28"/>
          <w:szCs w:val="28"/>
        </w:rPr>
        <w:t xml:space="preserve">в аукционе </w:t>
      </w:r>
      <w:r w:rsidRPr="008C14DB">
        <w:rPr>
          <w:b/>
          <w:sz w:val="28"/>
          <w:szCs w:val="28"/>
        </w:rPr>
        <w:t>отдельных категорий физических и юридических лиц</w:t>
      </w:r>
    </w:p>
    <w:p w:rsidR="008C14DB" w:rsidRDefault="008C14DB" w:rsidP="00DE7D41">
      <w:pPr>
        <w:tabs>
          <w:tab w:val="left" w:pos="284"/>
        </w:tabs>
        <w:ind w:firstLine="709"/>
        <w:jc w:val="both"/>
        <w:rPr>
          <w:sz w:val="28"/>
          <w:szCs w:val="28"/>
        </w:rPr>
      </w:pP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4DB">
        <w:rPr>
          <w:sz w:val="28"/>
          <w:szCs w:val="28"/>
        </w:rPr>
        <w:t>8.1. Покупателями государственного имущест</w:t>
      </w:r>
      <w:r w:rsidR="006F1032">
        <w:rPr>
          <w:sz w:val="28"/>
          <w:szCs w:val="28"/>
        </w:rPr>
        <w:t xml:space="preserve">ва могут быть лица, отвечающие </w:t>
      </w:r>
      <w:r w:rsidRPr="008C14DB">
        <w:rPr>
          <w:sz w:val="28"/>
          <w:szCs w:val="28"/>
        </w:rPr>
        <w:t xml:space="preserve">признакам покупателя в соответствии с Федеральным законом </w:t>
      </w:r>
      <w:r w:rsidR="006F1032">
        <w:rPr>
          <w:sz w:val="28"/>
          <w:szCs w:val="28"/>
        </w:rPr>
        <w:t xml:space="preserve">                      </w:t>
      </w:r>
      <w:r w:rsidRPr="008C14DB">
        <w:rPr>
          <w:sz w:val="28"/>
          <w:szCs w:val="28"/>
        </w:rPr>
        <w:t xml:space="preserve">от 21 декабря 2001 г. </w:t>
      </w:r>
      <w:r w:rsidRPr="008C14DB">
        <w:rPr>
          <w:color w:val="000000"/>
          <w:sz w:val="28"/>
          <w:szCs w:val="28"/>
        </w:rPr>
        <w:t xml:space="preserve">№ 178-ФЗ «О приватизации государственного </w:t>
      </w:r>
      <w:r w:rsidR="00E21F00">
        <w:rPr>
          <w:color w:val="000000"/>
          <w:sz w:val="28"/>
          <w:szCs w:val="28"/>
        </w:rPr>
        <w:t xml:space="preserve">                                  </w:t>
      </w:r>
      <w:r w:rsidRPr="008C14DB">
        <w:rPr>
          <w:color w:val="000000"/>
          <w:sz w:val="28"/>
          <w:szCs w:val="28"/>
        </w:rPr>
        <w:t xml:space="preserve">и муниципального имущества» и желающие приобрести федеральное имущество, </w:t>
      </w:r>
      <w:r w:rsidRPr="008C14DB">
        <w:rPr>
          <w:color w:val="000000"/>
          <w:sz w:val="28"/>
          <w:szCs w:val="28"/>
        </w:rPr>
        <w:lastRenderedPageBreak/>
        <w:t>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4DB">
        <w:rPr>
          <w:sz w:val="28"/>
          <w:szCs w:val="28"/>
        </w:rPr>
        <w:t xml:space="preserve">8.2. </w:t>
      </w:r>
      <w:r w:rsidRPr="008C14DB">
        <w:rPr>
          <w:color w:val="000000"/>
          <w:sz w:val="28"/>
          <w:szCs w:val="28"/>
        </w:rPr>
        <w:t xml:space="preserve">Покупателями государственного имущества могут быть любые физические и юридические лица, за исключением </w:t>
      </w:r>
      <w:r w:rsidRPr="008C14DB">
        <w:rPr>
          <w:sz w:val="28"/>
          <w:szCs w:val="28"/>
        </w:rPr>
        <w:t xml:space="preserve">случаев ограничения участия лиц, предусмотренных статьей 5 Федерального закона от 21 декабря 2001 г. </w:t>
      </w:r>
      <w:r w:rsidR="006F1032">
        <w:rPr>
          <w:sz w:val="28"/>
          <w:szCs w:val="28"/>
        </w:rPr>
        <w:t xml:space="preserve">                 </w:t>
      </w:r>
      <w:r w:rsidRPr="008C14DB">
        <w:rPr>
          <w:sz w:val="28"/>
          <w:szCs w:val="28"/>
        </w:rPr>
        <w:t>№ 178-ФЗ «О приватизации государственного и муниципального имущества» (далее – Закон)</w:t>
      </w:r>
      <w:r w:rsidRPr="008C14DB">
        <w:rPr>
          <w:color w:val="000000"/>
          <w:sz w:val="28"/>
          <w:szCs w:val="28"/>
        </w:rPr>
        <w:t>: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4DB">
        <w:rPr>
          <w:color w:val="000000"/>
          <w:sz w:val="28"/>
          <w:szCs w:val="28"/>
        </w:rPr>
        <w:t>- государственных и муниципальных унитарных предприятий, государственных и муниципальных учреждений;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4DB">
        <w:rPr>
          <w:color w:val="000000"/>
          <w:sz w:val="28"/>
          <w:szCs w:val="28"/>
        </w:rPr>
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закона; </w:t>
      </w:r>
    </w:p>
    <w:p w:rsidR="008C14DB" w:rsidRPr="00596A1F" w:rsidRDefault="008C14DB" w:rsidP="00596A1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4DB">
        <w:rPr>
          <w:color w:val="000000"/>
          <w:sz w:val="28"/>
          <w:szCs w:val="28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</w:t>
      </w:r>
      <w:r w:rsidR="00E21F00">
        <w:rPr>
          <w:color w:val="000000"/>
          <w:sz w:val="28"/>
          <w:szCs w:val="28"/>
        </w:rPr>
        <w:t xml:space="preserve">                  </w:t>
      </w:r>
      <w:r w:rsidRPr="008C14DB">
        <w:rPr>
          <w:color w:val="000000"/>
          <w:sz w:val="28"/>
          <w:szCs w:val="28"/>
        </w:rPr>
        <w:t xml:space="preserve"> (офшорные зоны), и которые не осуществляют раскрытие и предоставление информации о своих выгодоприобретателях, бенефициарных владельцах </w:t>
      </w:r>
      <w:r w:rsidR="00E21F00">
        <w:rPr>
          <w:color w:val="000000"/>
          <w:sz w:val="28"/>
          <w:szCs w:val="28"/>
        </w:rPr>
        <w:t xml:space="preserve">                        </w:t>
      </w:r>
      <w:r w:rsidRPr="008C14DB">
        <w:rPr>
          <w:color w:val="000000"/>
          <w:sz w:val="28"/>
          <w:szCs w:val="28"/>
        </w:rPr>
        <w:t>и контролирующих лицах в порядке, установленном Правительством Российской Федерации.</w:t>
      </w:r>
    </w:p>
    <w:p w:rsidR="008C14DB" w:rsidRPr="008C14DB" w:rsidRDefault="008C14DB" w:rsidP="00DE7D41">
      <w:pPr>
        <w:tabs>
          <w:tab w:val="left" w:pos="284"/>
        </w:tabs>
        <w:ind w:left="360"/>
        <w:jc w:val="center"/>
        <w:rPr>
          <w:b/>
          <w:bCs/>
          <w:sz w:val="28"/>
          <w:szCs w:val="28"/>
        </w:rPr>
      </w:pPr>
      <w:r w:rsidRPr="008C14DB">
        <w:rPr>
          <w:b/>
          <w:sz w:val="28"/>
          <w:szCs w:val="28"/>
        </w:rPr>
        <w:t>9.</w:t>
      </w:r>
      <w:r w:rsidR="00DE7D41">
        <w:rPr>
          <w:b/>
          <w:sz w:val="28"/>
          <w:szCs w:val="28"/>
        </w:rPr>
        <w:t xml:space="preserve"> </w:t>
      </w:r>
      <w:r w:rsidRPr="008C14DB">
        <w:rPr>
          <w:b/>
          <w:sz w:val="28"/>
          <w:szCs w:val="28"/>
        </w:rPr>
        <w:t>Порядок внесения задатка и его возврата</w:t>
      </w:r>
    </w:p>
    <w:p w:rsidR="008C14DB" w:rsidRDefault="008C14DB" w:rsidP="00DE7D41">
      <w:pPr>
        <w:tabs>
          <w:tab w:val="left" w:pos="284"/>
        </w:tabs>
        <w:ind w:firstLine="709"/>
        <w:jc w:val="both"/>
        <w:rPr>
          <w:b/>
          <w:sz w:val="28"/>
          <w:szCs w:val="28"/>
        </w:rPr>
      </w:pP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9.1.</w:t>
      </w:r>
      <w:r w:rsidR="00274EB4">
        <w:rPr>
          <w:b/>
          <w:sz w:val="28"/>
          <w:szCs w:val="28"/>
        </w:rPr>
        <w:t xml:space="preserve"> </w:t>
      </w:r>
      <w:r w:rsidRPr="008C14DB">
        <w:rPr>
          <w:b/>
          <w:sz w:val="28"/>
          <w:szCs w:val="28"/>
        </w:rPr>
        <w:t>Порядок внесения задатка</w:t>
      </w:r>
    </w:p>
    <w:p w:rsidR="008C14DB" w:rsidRPr="008C14DB" w:rsidRDefault="00DE7D41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9.1.1. </w:t>
      </w:r>
      <w:r w:rsidR="009A3ABA">
        <w:rPr>
          <w:sz w:val="28"/>
          <w:szCs w:val="28"/>
        </w:rPr>
        <w:t xml:space="preserve">Информационное сообщение </w:t>
      </w:r>
      <w:r w:rsidR="008C14DB" w:rsidRPr="008C14DB">
        <w:rPr>
          <w:sz w:val="28"/>
          <w:szCs w:val="28"/>
        </w:rPr>
        <w:t xml:space="preserve">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</w:t>
      </w:r>
      <w:r w:rsidR="008C14DB" w:rsidRPr="008C14DB">
        <w:rPr>
          <w:sz w:val="28"/>
          <w:szCs w:val="28"/>
        </w:rPr>
        <w:lastRenderedPageBreak/>
        <w:t>задатка являются акцептом такой оферты, после чего договор о задатке считается заключенным в письменной форме.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Задаток вносится в валюте Российской Федерации на счет</w:t>
      </w:r>
      <w:r w:rsidR="00E957DB">
        <w:rPr>
          <w:sz w:val="28"/>
          <w:szCs w:val="28"/>
        </w:rPr>
        <w:t xml:space="preserve"> организатора торгов</w:t>
      </w:r>
      <w:r w:rsidRPr="008C14DB">
        <w:rPr>
          <w:sz w:val="28"/>
          <w:szCs w:val="28"/>
        </w:rPr>
        <w:t>:</w:t>
      </w:r>
    </w:p>
    <w:p w:rsidR="008C14DB" w:rsidRPr="004A1310" w:rsidRDefault="008534E9" w:rsidP="004A1310">
      <w:pPr>
        <w:pStyle w:val="21"/>
        <w:tabs>
          <w:tab w:val="left" w:pos="0"/>
        </w:tabs>
        <w:spacing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Получатель </w:t>
      </w:r>
      <w:r w:rsidR="00C07FC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C07FC1">
        <w:rPr>
          <w:sz w:val="28"/>
          <w:szCs w:val="28"/>
        </w:rPr>
        <w:t>АО «Российский аукционный дом»</w:t>
      </w:r>
      <w:r w:rsidR="00BE33ED">
        <w:rPr>
          <w:sz w:val="28"/>
          <w:szCs w:val="28"/>
        </w:rPr>
        <w:t>.</w:t>
      </w:r>
    </w:p>
    <w:p w:rsidR="00802082" w:rsidRPr="004A1310" w:rsidRDefault="00802082" w:rsidP="00802082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ИНН: </w:t>
      </w:r>
      <w:r w:rsidR="003D2795" w:rsidRPr="003D2795">
        <w:rPr>
          <w:bCs/>
          <w:sz w:val="28"/>
          <w:szCs w:val="28"/>
        </w:rPr>
        <w:t>7838430413</w:t>
      </w:r>
      <w:r w:rsidRPr="004A1310">
        <w:rPr>
          <w:sz w:val="28"/>
          <w:szCs w:val="28"/>
        </w:rPr>
        <w:t>.</w:t>
      </w:r>
    </w:p>
    <w:p w:rsidR="008C14DB" w:rsidRPr="004A1310" w:rsidRDefault="008C14DB" w:rsidP="00802082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4A1310">
        <w:rPr>
          <w:sz w:val="28"/>
          <w:szCs w:val="28"/>
        </w:rPr>
        <w:t>КПП</w:t>
      </w:r>
      <w:r w:rsidR="008534E9" w:rsidRPr="004A1310">
        <w:rPr>
          <w:sz w:val="28"/>
          <w:szCs w:val="28"/>
        </w:rPr>
        <w:t>:</w:t>
      </w:r>
      <w:r w:rsidR="00DE7D41" w:rsidRPr="004A1310">
        <w:rPr>
          <w:sz w:val="28"/>
          <w:szCs w:val="28"/>
        </w:rPr>
        <w:t xml:space="preserve"> </w:t>
      </w:r>
      <w:r w:rsidR="003D2795" w:rsidRPr="003D2795">
        <w:rPr>
          <w:bCs/>
          <w:sz w:val="28"/>
          <w:szCs w:val="28"/>
        </w:rPr>
        <w:t>783801001</w:t>
      </w:r>
      <w:r w:rsidR="000933BD" w:rsidRPr="004A1310">
        <w:rPr>
          <w:sz w:val="28"/>
          <w:szCs w:val="28"/>
        </w:rPr>
        <w:t>.</w:t>
      </w:r>
    </w:p>
    <w:p w:rsidR="008C14DB" w:rsidRPr="004A1310" w:rsidRDefault="008534E9" w:rsidP="00802082">
      <w:pPr>
        <w:shd w:val="clear" w:color="auto" w:fill="FFFFFF"/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4A1310">
        <w:rPr>
          <w:sz w:val="28"/>
          <w:szCs w:val="28"/>
        </w:rPr>
        <w:t>Р</w:t>
      </w:r>
      <w:r w:rsidR="008C14DB" w:rsidRPr="004A1310">
        <w:rPr>
          <w:sz w:val="28"/>
          <w:szCs w:val="28"/>
        </w:rPr>
        <w:t>/с</w:t>
      </w:r>
      <w:r w:rsidRPr="004A1310">
        <w:rPr>
          <w:sz w:val="28"/>
          <w:szCs w:val="28"/>
        </w:rPr>
        <w:t>:</w:t>
      </w:r>
      <w:r w:rsidR="008C14DB" w:rsidRPr="004A1310">
        <w:rPr>
          <w:sz w:val="28"/>
          <w:szCs w:val="28"/>
        </w:rPr>
        <w:t xml:space="preserve"> </w:t>
      </w:r>
      <w:r w:rsidR="003D2795" w:rsidRPr="003D2795">
        <w:rPr>
          <w:bCs/>
          <w:sz w:val="28"/>
          <w:szCs w:val="28"/>
        </w:rPr>
        <w:t>40702810055040010531</w:t>
      </w:r>
      <w:r w:rsidR="000933BD" w:rsidRPr="004A1310">
        <w:rPr>
          <w:sz w:val="28"/>
          <w:szCs w:val="28"/>
        </w:rPr>
        <w:t>.</w:t>
      </w:r>
    </w:p>
    <w:p w:rsidR="00E957DB" w:rsidRPr="004A1310" w:rsidRDefault="008534E9" w:rsidP="00802082">
      <w:pPr>
        <w:shd w:val="clear" w:color="auto" w:fill="FFFFFF"/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4A1310">
        <w:rPr>
          <w:sz w:val="28"/>
          <w:szCs w:val="28"/>
        </w:rPr>
        <w:t>К</w:t>
      </w:r>
      <w:r w:rsidR="00E957DB" w:rsidRPr="004A1310">
        <w:rPr>
          <w:sz w:val="28"/>
          <w:szCs w:val="28"/>
        </w:rPr>
        <w:t>/с</w:t>
      </w:r>
      <w:r w:rsidRPr="004A1310">
        <w:rPr>
          <w:sz w:val="28"/>
          <w:szCs w:val="28"/>
        </w:rPr>
        <w:t>:</w:t>
      </w:r>
      <w:r w:rsidR="00802082" w:rsidRPr="004A1310">
        <w:rPr>
          <w:sz w:val="28"/>
          <w:szCs w:val="28"/>
        </w:rPr>
        <w:t xml:space="preserve"> </w:t>
      </w:r>
      <w:r w:rsidR="003D2795" w:rsidRPr="003D2795">
        <w:rPr>
          <w:bCs/>
          <w:sz w:val="28"/>
          <w:szCs w:val="28"/>
        </w:rPr>
        <w:t>30101810500000000653</w:t>
      </w:r>
      <w:r w:rsidR="000933BD" w:rsidRPr="004A1310">
        <w:rPr>
          <w:sz w:val="28"/>
          <w:szCs w:val="28"/>
        </w:rPr>
        <w:t>.</w:t>
      </w:r>
    </w:p>
    <w:p w:rsidR="008C14DB" w:rsidRPr="004A1310" w:rsidRDefault="008C14DB" w:rsidP="00802082">
      <w:pPr>
        <w:shd w:val="clear" w:color="auto" w:fill="FFFFFF"/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4A1310">
        <w:rPr>
          <w:sz w:val="28"/>
          <w:szCs w:val="28"/>
        </w:rPr>
        <w:t>Банк:</w:t>
      </w:r>
      <w:r w:rsidR="000933BD" w:rsidRPr="004A1310">
        <w:rPr>
          <w:sz w:val="28"/>
          <w:szCs w:val="28"/>
        </w:rPr>
        <w:t xml:space="preserve"> </w:t>
      </w:r>
      <w:r w:rsidR="00116897" w:rsidRPr="00116897">
        <w:rPr>
          <w:bCs/>
          <w:sz w:val="28"/>
          <w:szCs w:val="28"/>
        </w:rPr>
        <w:t>ПАО Сбербанк г. Санкт-Петербург</w:t>
      </w:r>
      <w:r w:rsidR="008534E9" w:rsidRPr="004A1310">
        <w:rPr>
          <w:sz w:val="28"/>
          <w:szCs w:val="28"/>
        </w:rPr>
        <w:t>.</w:t>
      </w:r>
      <w:r w:rsidRPr="004A1310">
        <w:rPr>
          <w:sz w:val="28"/>
          <w:szCs w:val="28"/>
        </w:rPr>
        <w:t xml:space="preserve"> </w:t>
      </w:r>
    </w:p>
    <w:p w:rsidR="008C14DB" w:rsidRPr="004A1310" w:rsidRDefault="008C14DB" w:rsidP="00802082">
      <w:pPr>
        <w:shd w:val="clear" w:color="auto" w:fill="FFFFFF"/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4A1310">
        <w:rPr>
          <w:sz w:val="28"/>
          <w:szCs w:val="28"/>
        </w:rPr>
        <w:t>БИК</w:t>
      </w:r>
      <w:r w:rsidR="008534E9" w:rsidRPr="004A1310">
        <w:rPr>
          <w:sz w:val="28"/>
          <w:szCs w:val="28"/>
        </w:rPr>
        <w:t xml:space="preserve">: </w:t>
      </w:r>
      <w:r w:rsidR="00116897" w:rsidRPr="00116897">
        <w:rPr>
          <w:bCs/>
          <w:sz w:val="28"/>
          <w:szCs w:val="28"/>
        </w:rPr>
        <w:t>044030653</w:t>
      </w:r>
      <w:r w:rsidR="008534E9" w:rsidRPr="004A1310">
        <w:rPr>
          <w:sz w:val="28"/>
          <w:szCs w:val="28"/>
        </w:rPr>
        <w:t>.</w:t>
      </w:r>
    </w:p>
    <w:p w:rsidR="00116897" w:rsidRDefault="004A1310" w:rsidP="00E57211">
      <w:pPr>
        <w:pStyle w:val="21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Назначение </w:t>
      </w:r>
      <w:r w:rsidR="008C14DB" w:rsidRPr="008C14DB">
        <w:rPr>
          <w:bCs/>
          <w:sz w:val="28"/>
          <w:szCs w:val="28"/>
        </w:rPr>
        <w:t xml:space="preserve">платежа: </w:t>
      </w:r>
      <w:r w:rsidR="00116897" w:rsidRPr="00116897">
        <w:rPr>
          <w:bCs/>
          <w:sz w:val="28"/>
          <w:szCs w:val="28"/>
        </w:rPr>
        <w:t>Финансовое о</w:t>
      </w:r>
      <w:r w:rsidR="00E57211">
        <w:rPr>
          <w:bCs/>
          <w:sz w:val="28"/>
          <w:szCs w:val="28"/>
        </w:rPr>
        <w:t xml:space="preserve">беспечение заявки для участия в </w:t>
      </w:r>
      <w:r w:rsidR="00116897" w:rsidRPr="00116897">
        <w:rPr>
          <w:bCs/>
          <w:sz w:val="28"/>
          <w:szCs w:val="28"/>
        </w:rPr>
        <w:t>электронном аукционе</w:t>
      </w:r>
      <w:r w:rsidR="00116897" w:rsidRPr="00116897">
        <w:rPr>
          <w:sz w:val="28"/>
          <w:szCs w:val="28"/>
        </w:rPr>
        <w:t xml:space="preserve"> </w:t>
      </w:r>
      <w:r w:rsidR="00116897" w:rsidRPr="00116897">
        <w:rPr>
          <w:color w:val="333333"/>
          <w:sz w:val="28"/>
          <w:szCs w:val="28"/>
        </w:rPr>
        <w:t>счет № __._____._____-VA. НДС не облагается</w:t>
      </w:r>
      <w:r w:rsidR="00116897">
        <w:rPr>
          <w:color w:val="333333"/>
          <w:sz w:val="28"/>
          <w:szCs w:val="28"/>
        </w:rPr>
        <w:t>.</w:t>
      </w:r>
    </w:p>
    <w:p w:rsidR="008C14DB" w:rsidRPr="00116897" w:rsidRDefault="008C14DB" w:rsidP="004A1310">
      <w:pPr>
        <w:pStyle w:val="21"/>
        <w:ind w:firstLine="709"/>
        <w:rPr>
          <w:bCs/>
          <w:sz w:val="28"/>
          <w:szCs w:val="28"/>
        </w:rPr>
      </w:pPr>
      <w:r w:rsidRPr="00116897">
        <w:rPr>
          <w:sz w:val="28"/>
          <w:szCs w:val="28"/>
        </w:rPr>
        <w:t>9.1.2. Задаток вносится единым платежом.</w:t>
      </w:r>
    </w:p>
    <w:p w:rsidR="00802082" w:rsidRDefault="008C14DB" w:rsidP="00596A1F">
      <w:pPr>
        <w:shd w:val="clear" w:color="auto" w:fill="FFFFFF"/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9.1.3. Документом, подтверждающим поступление задатка на счет Продавца, является выписка с указанного лицевого счета.</w:t>
      </w:r>
    </w:p>
    <w:p w:rsidR="00596A1F" w:rsidRPr="008C14DB" w:rsidRDefault="00596A1F" w:rsidP="00596A1F">
      <w:pPr>
        <w:shd w:val="clear" w:color="auto" w:fill="FFFFFF"/>
        <w:tabs>
          <w:tab w:val="left" w:pos="284"/>
        </w:tabs>
        <w:ind w:firstLine="709"/>
        <w:jc w:val="both"/>
        <w:rPr>
          <w:sz w:val="28"/>
          <w:szCs w:val="28"/>
        </w:rPr>
      </w:pPr>
    </w:p>
    <w:p w:rsidR="008C14DB" w:rsidRDefault="00274EB4" w:rsidP="00E57211">
      <w:pPr>
        <w:shd w:val="clear" w:color="auto" w:fill="FFFFFF"/>
        <w:ind w:left="709"/>
        <w:rPr>
          <w:b/>
          <w:sz w:val="28"/>
          <w:szCs w:val="28"/>
        </w:rPr>
      </w:pPr>
      <w:r>
        <w:rPr>
          <w:b/>
          <w:sz w:val="28"/>
          <w:szCs w:val="28"/>
        </w:rPr>
        <w:t>9.2.</w:t>
      </w:r>
      <w:r w:rsidR="008C14DB" w:rsidRPr="008C14DB">
        <w:rPr>
          <w:b/>
          <w:sz w:val="28"/>
          <w:szCs w:val="28"/>
        </w:rPr>
        <w:t xml:space="preserve"> Порядок возврата задатка</w:t>
      </w:r>
    </w:p>
    <w:p w:rsidR="00802082" w:rsidRPr="008C14DB" w:rsidRDefault="00802082" w:rsidP="00596A1F">
      <w:pPr>
        <w:shd w:val="clear" w:color="auto" w:fill="FFFFFF"/>
        <w:ind w:left="709"/>
        <w:jc w:val="center"/>
        <w:rPr>
          <w:b/>
          <w:bCs/>
          <w:sz w:val="28"/>
          <w:szCs w:val="28"/>
        </w:rPr>
      </w:pPr>
    </w:p>
    <w:p w:rsidR="008C14DB" w:rsidRPr="008C14DB" w:rsidRDefault="008C14DB" w:rsidP="00B531F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9.2.1. Лицам, перечислившим задаток для участия в продаже республиканского имущества на аукционе, денежные средства возвращаются</w:t>
      </w:r>
      <w:r w:rsidR="00E21F00">
        <w:rPr>
          <w:sz w:val="28"/>
          <w:szCs w:val="28"/>
        </w:rPr>
        <w:t xml:space="preserve">                       </w:t>
      </w:r>
      <w:r w:rsidRPr="008C14DB">
        <w:rPr>
          <w:sz w:val="28"/>
          <w:szCs w:val="28"/>
        </w:rPr>
        <w:t xml:space="preserve"> в следующем порядке:</w:t>
      </w:r>
    </w:p>
    <w:p w:rsidR="008C14DB" w:rsidRPr="008C14DB" w:rsidRDefault="008C14DB" w:rsidP="00B531F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а) участникам, за исключением победителя, - в течение 5 (пяти) календарных дней со дня подведения итогов продажи имущества;</w:t>
      </w:r>
    </w:p>
    <w:p w:rsidR="008C14DB" w:rsidRPr="008C14DB" w:rsidRDefault="008C14DB" w:rsidP="00B531F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б) претендентам, не допущенным к участию в </w:t>
      </w:r>
      <w:r w:rsidR="00E21F00">
        <w:rPr>
          <w:sz w:val="28"/>
          <w:szCs w:val="28"/>
        </w:rPr>
        <w:t xml:space="preserve">продаже имущества,                          </w:t>
      </w:r>
      <w:r w:rsidR="006F1032">
        <w:rPr>
          <w:sz w:val="28"/>
          <w:szCs w:val="28"/>
        </w:rPr>
        <w:t xml:space="preserve"> в течение </w:t>
      </w:r>
      <w:r w:rsidRPr="008C14DB">
        <w:rPr>
          <w:sz w:val="28"/>
          <w:szCs w:val="28"/>
        </w:rPr>
        <w:t>5 (пяти) календарных дней со дня подписания протокола о признании претендентов участниками.</w:t>
      </w:r>
    </w:p>
    <w:p w:rsidR="008C14DB" w:rsidRPr="008C14DB" w:rsidRDefault="008C14DB" w:rsidP="00B531F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9.2.2. Задаток победителя продажи республиканского имущества засчитывается в счет оплаты приобретаемого имущества и подлежит </w:t>
      </w:r>
      <w:r w:rsidRPr="008C14DB">
        <w:rPr>
          <w:sz w:val="28"/>
          <w:szCs w:val="28"/>
        </w:rPr>
        <w:lastRenderedPageBreak/>
        <w:t>перечислению в установленном порядке в республиканский бюджет Республики Дагестан в течение 5 (пяти) календарных дней со дня истечения срока, установленного для заключения договора купли-продажи имущества.</w:t>
      </w:r>
    </w:p>
    <w:p w:rsidR="008C14DB" w:rsidRPr="008C14DB" w:rsidRDefault="008C14DB" w:rsidP="00B531F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9.2.3. При уклонении или отказе победителя от заключения </w:t>
      </w:r>
      <w:r w:rsidR="00E21F00">
        <w:rPr>
          <w:sz w:val="28"/>
          <w:szCs w:val="28"/>
        </w:rPr>
        <w:t xml:space="preserve">                                     </w:t>
      </w:r>
      <w:r w:rsidRPr="008C14DB">
        <w:rPr>
          <w:sz w:val="28"/>
          <w:szCs w:val="28"/>
        </w:rPr>
        <w:t>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8C14DB" w:rsidRPr="008C14DB" w:rsidRDefault="008C14DB" w:rsidP="00B531F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9.2.4. Ответственность покупателя в случае его отказа или уклонения</w:t>
      </w:r>
      <w:r w:rsidR="00E21F00">
        <w:rPr>
          <w:sz w:val="28"/>
          <w:szCs w:val="28"/>
        </w:rPr>
        <w:t xml:space="preserve">                     </w:t>
      </w:r>
      <w:r w:rsidRPr="008C14DB">
        <w:rPr>
          <w:sz w:val="28"/>
          <w:szCs w:val="28"/>
        </w:rPr>
        <w:t xml:space="preserve"> от оплаты имущества в установленные сроки предусматривается в соответствии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 с </w:t>
      </w:r>
      <w:hyperlink r:id="rId10" w:history="1">
        <w:r w:rsidRPr="008C14DB">
          <w:rPr>
            <w:sz w:val="28"/>
            <w:szCs w:val="28"/>
          </w:rPr>
          <w:t>законодательством</w:t>
        </w:r>
      </w:hyperlink>
      <w:r w:rsidRPr="008C14DB">
        <w:rPr>
          <w:sz w:val="28"/>
          <w:szCs w:val="28"/>
        </w:rPr>
        <w:t xml:space="preserve"> Российской Федерации в договоре купли-продажи имущества, задаток ему не возвращается.</w:t>
      </w:r>
    </w:p>
    <w:p w:rsidR="008C14DB" w:rsidRPr="008C14DB" w:rsidRDefault="008C14DB" w:rsidP="00B531F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9.2.5. В случае отзыва претендентом заявки, поступивший задаток подлежит возврату в течение 5 (пяти) календарных дней со дня поступления уведомления </w:t>
      </w:r>
      <w:r w:rsidR="00E21F00">
        <w:rPr>
          <w:sz w:val="28"/>
          <w:szCs w:val="28"/>
        </w:rPr>
        <w:t xml:space="preserve">      </w:t>
      </w:r>
      <w:r w:rsidRPr="008C14DB">
        <w:rPr>
          <w:sz w:val="28"/>
          <w:szCs w:val="28"/>
        </w:rPr>
        <w:t xml:space="preserve">об отзыве заявки. </w:t>
      </w:r>
    </w:p>
    <w:p w:rsidR="008C14DB" w:rsidRPr="008C14DB" w:rsidRDefault="008C14DB" w:rsidP="00B531F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9.2.6. В случае отзыва претендентом заявки позднее дня окончания приема заявок задаток возвращается в порядке, установленном для претендентов, </w:t>
      </w:r>
      <w:r w:rsidR="00E21F00">
        <w:rPr>
          <w:sz w:val="28"/>
          <w:szCs w:val="28"/>
        </w:rPr>
        <w:t xml:space="preserve">                     </w:t>
      </w:r>
      <w:r w:rsidRPr="008C14DB">
        <w:rPr>
          <w:sz w:val="28"/>
          <w:szCs w:val="28"/>
        </w:rPr>
        <w:t>не допущенных к участию в продаже имущества.</w:t>
      </w:r>
    </w:p>
    <w:p w:rsidR="008C14DB" w:rsidRPr="008C14DB" w:rsidRDefault="008C14DB" w:rsidP="00596A1F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8C14DB" w:rsidRPr="008C14DB" w:rsidRDefault="00274EB4" w:rsidP="00DE7D41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</w:t>
      </w:r>
      <w:r w:rsidR="008C14DB" w:rsidRPr="008C14DB">
        <w:rPr>
          <w:b/>
          <w:sz w:val="28"/>
          <w:szCs w:val="28"/>
        </w:rPr>
        <w:t xml:space="preserve">Порядок ознакомления со сведениями об Имуществе, </w:t>
      </w:r>
      <w:r w:rsidR="008C14DB" w:rsidRPr="008C14DB">
        <w:rPr>
          <w:b/>
          <w:sz w:val="28"/>
          <w:szCs w:val="28"/>
        </w:rPr>
        <w:br/>
        <w:t>выставляемом на аукционе</w:t>
      </w:r>
    </w:p>
    <w:p w:rsidR="008C14DB" w:rsidRDefault="008C14DB" w:rsidP="00DE7D4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C14DB" w:rsidRPr="008C14DB" w:rsidRDefault="008C14DB" w:rsidP="00B531F7">
      <w:pPr>
        <w:shd w:val="clear" w:color="auto" w:fill="FFFFFF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sz w:val="28"/>
          <w:szCs w:val="28"/>
        </w:rPr>
        <w:t xml:space="preserve">10.1. </w:t>
      </w:r>
      <w:r w:rsidRPr="008C14DB">
        <w:rPr>
          <w:rFonts w:eastAsia="Calibri"/>
          <w:sz w:val="28"/>
          <w:szCs w:val="28"/>
          <w:lang w:eastAsia="en-US"/>
        </w:rPr>
        <w:t xml:space="preserve">Информация о проведении аукциона по продаже имущества размещается на официальном сайте Российской Федерации в сети </w:t>
      </w:r>
      <w:r w:rsidRPr="008C14DB">
        <w:rPr>
          <w:sz w:val="28"/>
          <w:szCs w:val="28"/>
        </w:rPr>
        <w:t>«</w:t>
      </w:r>
      <w:r w:rsidRPr="008C14DB">
        <w:rPr>
          <w:rFonts w:eastAsia="Calibri"/>
          <w:sz w:val="28"/>
          <w:szCs w:val="28"/>
          <w:lang w:eastAsia="en-US"/>
        </w:rPr>
        <w:t>Интернет</w:t>
      </w:r>
      <w:r w:rsidRPr="008C14DB">
        <w:rPr>
          <w:sz w:val="28"/>
          <w:szCs w:val="28"/>
        </w:rPr>
        <w:t>»</w:t>
      </w:r>
      <w:r w:rsidRPr="008C14DB">
        <w:rPr>
          <w:rFonts w:eastAsia="Calibri"/>
          <w:sz w:val="28"/>
          <w:szCs w:val="28"/>
          <w:lang w:eastAsia="en-US"/>
        </w:rPr>
        <w:t xml:space="preserve"> </w:t>
      </w:r>
      <w:hyperlink r:id="rId11" w:history="1">
        <w:r w:rsidRPr="008C14DB">
          <w:rPr>
            <w:rFonts w:eastAsia="Calibri"/>
            <w:sz w:val="28"/>
            <w:szCs w:val="28"/>
            <w:lang w:eastAsia="en-US"/>
          </w:rPr>
          <w:t>www.torgi.gov.ru</w:t>
        </w:r>
      </w:hyperlink>
      <w:r w:rsidRPr="008C14DB">
        <w:rPr>
          <w:rFonts w:eastAsia="Calibri"/>
          <w:sz w:val="28"/>
          <w:szCs w:val="28"/>
          <w:lang w:eastAsia="en-US"/>
        </w:rPr>
        <w:t xml:space="preserve">, на сайте Продавца в 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 xml:space="preserve">сети </w:t>
      </w:r>
      <w:r w:rsidRPr="00274EB4">
        <w:rPr>
          <w:sz w:val="28"/>
          <w:szCs w:val="28"/>
          <w:shd w:val="clear" w:color="auto" w:fill="FFFFFF" w:themeFill="background1"/>
        </w:rPr>
        <w:t>«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Интернет</w:t>
      </w:r>
      <w:r w:rsidRPr="00274EB4">
        <w:rPr>
          <w:sz w:val="28"/>
          <w:szCs w:val="28"/>
          <w:shd w:val="clear" w:color="auto" w:fill="FFFFFF" w:themeFill="background1"/>
        </w:rPr>
        <w:t>»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 xml:space="preserve"> 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www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.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estate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@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e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-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dag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.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ru</w:t>
      </w:r>
      <w:r w:rsidRPr="008C14DB">
        <w:rPr>
          <w:rFonts w:eastAsia="Calibri"/>
          <w:sz w:val="28"/>
          <w:szCs w:val="28"/>
          <w:lang w:eastAsia="en-US"/>
        </w:rPr>
        <w:t xml:space="preserve"> и на сайте электронной площадки (п.</w:t>
      </w:r>
      <w:r w:rsidRPr="008C14DB">
        <w:rPr>
          <w:sz w:val="28"/>
          <w:szCs w:val="28"/>
        </w:rPr>
        <w:t xml:space="preserve"> </w:t>
      </w:r>
      <w:r w:rsidRPr="008C14DB">
        <w:rPr>
          <w:rFonts w:eastAsia="Calibri"/>
          <w:sz w:val="28"/>
          <w:szCs w:val="28"/>
          <w:lang w:eastAsia="en-US"/>
        </w:rPr>
        <w:t>3.3</w:t>
      </w:r>
      <w:r w:rsidR="000A7F39">
        <w:rPr>
          <w:rFonts w:eastAsia="Calibri"/>
          <w:sz w:val="28"/>
          <w:szCs w:val="28"/>
          <w:lang w:eastAsia="en-US"/>
        </w:rPr>
        <w:t xml:space="preserve"> Информационного сообщения</w:t>
      </w:r>
      <w:r w:rsidRPr="008C14DB">
        <w:rPr>
          <w:rFonts w:eastAsia="Calibri"/>
          <w:sz w:val="28"/>
          <w:szCs w:val="28"/>
          <w:lang w:eastAsia="en-US"/>
        </w:rPr>
        <w:t xml:space="preserve">) и содержит следующее: </w:t>
      </w:r>
    </w:p>
    <w:p w:rsidR="008C14DB" w:rsidRPr="008C14DB" w:rsidRDefault="008C14DB" w:rsidP="00B531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а) информационное сообщение о проведении продажи имущества;</w:t>
      </w:r>
    </w:p>
    <w:p w:rsidR="008C14DB" w:rsidRPr="008C14DB" w:rsidRDefault="008C14DB" w:rsidP="00B531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б) форма заявки (приложение № 1);</w:t>
      </w:r>
    </w:p>
    <w:p w:rsidR="008C14DB" w:rsidRPr="008C14DB" w:rsidRDefault="008C14DB" w:rsidP="00B531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в) проект договора купли-продажи имущества (приложение № 2);</w:t>
      </w:r>
    </w:p>
    <w:p w:rsidR="008C14DB" w:rsidRPr="008C14DB" w:rsidRDefault="008C14DB" w:rsidP="00B531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lastRenderedPageBreak/>
        <w:t>г) иные сведения, предусмотренные Федеральным</w:t>
      </w:r>
      <w:r w:rsidR="00D62FEA">
        <w:rPr>
          <w:sz w:val="28"/>
          <w:szCs w:val="28"/>
        </w:rPr>
        <w:t xml:space="preserve"> законом от 21 декабря 2001 г. </w:t>
      </w:r>
      <w:r w:rsidRPr="008C14DB">
        <w:rPr>
          <w:sz w:val="28"/>
          <w:szCs w:val="28"/>
        </w:rPr>
        <w:t>№ 178-ФЗ «О приватизации государственного и муниципального имущества».</w:t>
      </w:r>
    </w:p>
    <w:p w:rsidR="008C14DB" w:rsidRPr="008C14DB" w:rsidRDefault="008C14DB" w:rsidP="00B531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10.2. С дополнительной информацией об участии в торгах, о порядке проведения торгов, с формой заявки, условиями договора купли-продажи, претенденты могут ознакомиться на официальном </w:t>
      </w:r>
      <w:r w:rsidRPr="00274EB4">
        <w:rPr>
          <w:sz w:val="28"/>
          <w:szCs w:val="28"/>
          <w:shd w:val="clear" w:color="auto" w:fill="FFFFFF" w:themeFill="background1"/>
        </w:rPr>
        <w:t>сайте в сети «Интернет»</w:t>
      </w:r>
      <w:r w:rsidRPr="008C14DB">
        <w:rPr>
          <w:sz w:val="28"/>
          <w:szCs w:val="28"/>
          <w:shd w:val="clear" w:color="auto" w:fill="FFFF00"/>
        </w:rPr>
        <w:t xml:space="preserve"> </w:t>
      </w:r>
      <w:r w:rsidRPr="00274EB4">
        <w:rPr>
          <w:sz w:val="28"/>
          <w:szCs w:val="28"/>
          <w:shd w:val="clear" w:color="auto" w:fill="FFFFFF" w:themeFill="background1"/>
          <w:lang w:val="en-US"/>
        </w:rPr>
        <w:t>www</w:t>
      </w:r>
      <w:r w:rsidRPr="00274EB4">
        <w:rPr>
          <w:sz w:val="28"/>
          <w:szCs w:val="28"/>
          <w:shd w:val="clear" w:color="auto" w:fill="FFFFFF" w:themeFill="background1"/>
        </w:rPr>
        <w:t>.</w:t>
      </w:r>
      <w:r w:rsidRPr="00274EB4">
        <w:rPr>
          <w:sz w:val="28"/>
          <w:szCs w:val="28"/>
          <w:shd w:val="clear" w:color="auto" w:fill="FFFFFF" w:themeFill="background1"/>
          <w:lang w:val="en-US"/>
        </w:rPr>
        <w:t>estate</w:t>
      </w:r>
      <w:r w:rsidRPr="00274EB4">
        <w:rPr>
          <w:sz w:val="28"/>
          <w:szCs w:val="28"/>
          <w:shd w:val="clear" w:color="auto" w:fill="FFFFFF" w:themeFill="background1"/>
        </w:rPr>
        <w:t>@</w:t>
      </w:r>
      <w:r w:rsidRPr="00274EB4">
        <w:rPr>
          <w:sz w:val="28"/>
          <w:szCs w:val="28"/>
          <w:shd w:val="clear" w:color="auto" w:fill="FFFFFF" w:themeFill="background1"/>
          <w:lang w:val="en-US"/>
        </w:rPr>
        <w:t>e</w:t>
      </w:r>
      <w:r w:rsidRPr="00274EB4">
        <w:rPr>
          <w:sz w:val="28"/>
          <w:szCs w:val="28"/>
          <w:shd w:val="clear" w:color="auto" w:fill="FFFFFF" w:themeFill="background1"/>
        </w:rPr>
        <w:t>-</w:t>
      </w:r>
      <w:r w:rsidRPr="00274EB4">
        <w:rPr>
          <w:sz w:val="28"/>
          <w:szCs w:val="28"/>
          <w:shd w:val="clear" w:color="auto" w:fill="FFFFFF" w:themeFill="background1"/>
          <w:lang w:val="en-US"/>
        </w:rPr>
        <w:t>dag</w:t>
      </w:r>
      <w:r w:rsidRPr="00274EB4">
        <w:rPr>
          <w:sz w:val="28"/>
          <w:szCs w:val="28"/>
          <w:shd w:val="clear" w:color="auto" w:fill="FFFFFF" w:themeFill="background1"/>
        </w:rPr>
        <w:t>.</w:t>
      </w:r>
      <w:r w:rsidRPr="00274EB4">
        <w:rPr>
          <w:sz w:val="28"/>
          <w:szCs w:val="28"/>
          <w:shd w:val="clear" w:color="auto" w:fill="FFFFFF" w:themeFill="background1"/>
          <w:lang w:val="en-US"/>
        </w:rPr>
        <w:t>ru</w:t>
      </w:r>
      <w:r w:rsidRPr="00274EB4">
        <w:rPr>
          <w:sz w:val="28"/>
          <w:szCs w:val="28"/>
          <w:shd w:val="clear" w:color="auto" w:fill="FFFFFF" w:themeFill="background1"/>
        </w:rPr>
        <w:t>, официальном сайте Российской Федерации в сети «Интернет» www.torgi.gov.ru, на сайте в сети «Интернет» Организатора (электронная площадка) и по телефону</w:t>
      </w:r>
      <w:r w:rsidRPr="00E957DB">
        <w:rPr>
          <w:sz w:val="28"/>
          <w:szCs w:val="28"/>
          <w:shd w:val="clear" w:color="auto" w:fill="FFFFFF" w:themeFill="background1"/>
        </w:rPr>
        <w:t xml:space="preserve">: </w:t>
      </w:r>
      <w:r w:rsidR="00E957DB" w:rsidRPr="00E957DB">
        <w:rPr>
          <w:sz w:val="28"/>
          <w:szCs w:val="28"/>
          <w:shd w:val="clear" w:color="auto" w:fill="FFFFFF" w:themeFill="background1"/>
        </w:rPr>
        <w:t>(8722) 68-20-87</w:t>
      </w:r>
      <w:r w:rsidR="00E957DB">
        <w:rPr>
          <w:sz w:val="28"/>
          <w:szCs w:val="28"/>
          <w:shd w:val="clear" w:color="auto" w:fill="FFFFFF" w:themeFill="background1"/>
        </w:rPr>
        <w:t>.</w:t>
      </w:r>
    </w:p>
    <w:p w:rsidR="008C14DB" w:rsidRPr="008C14DB" w:rsidRDefault="008C14DB" w:rsidP="00B531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10.3. Любое лицо независимо от регистрации на электронной площадке вправе направить на электронный адрес Организатора, указанный </w:t>
      </w:r>
      <w:r w:rsidR="00E21F00">
        <w:rPr>
          <w:sz w:val="28"/>
          <w:szCs w:val="28"/>
        </w:rPr>
        <w:t xml:space="preserve">                                     </w:t>
      </w:r>
      <w:r w:rsidRPr="008C14DB">
        <w:rPr>
          <w:sz w:val="28"/>
          <w:szCs w:val="28"/>
        </w:rPr>
        <w:t xml:space="preserve">в информационном сообщении о проведении продажи имущества, запрос </w:t>
      </w:r>
      <w:r w:rsidR="00E21F00">
        <w:rPr>
          <w:sz w:val="28"/>
          <w:szCs w:val="28"/>
        </w:rPr>
        <w:t xml:space="preserve">                        </w:t>
      </w:r>
      <w:r w:rsidRPr="008C14DB">
        <w:rPr>
          <w:sz w:val="28"/>
          <w:szCs w:val="28"/>
        </w:rPr>
        <w:t>о разъяснении размещенной информации.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окончания подачи заявок.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В течение 2 (двух) рабочих дней со дня поступления запроса продавец предоставляет организатору для размещения в открытом доступе разъяснение </w:t>
      </w:r>
      <w:r w:rsidR="00E21F00">
        <w:rPr>
          <w:sz w:val="28"/>
          <w:szCs w:val="28"/>
        </w:rPr>
        <w:t xml:space="preserve">                 </w:t>
      </w:r>
      <w:r w:rsidRPr="008C14DB">
        <w:rPr>
          <w:sz w:val="28"/>
          <w:szCs w:val="28"/>
        </w:rPr>
        <w:t>с указанием предмета запроса, но без указания лица, от которого поступил запрос.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В случае направления запроса иностранными лицами такой запрос должен иметь перевод на русский язык.</w:t>
      </w:r>
    </w:p>
    <w:p w:rsidR="008C14DB" w:rsidRPr="008534E9" w:rsidRDefault="008C14DB" w:rsidP="00B531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8C14DB">
        <w:rPr>
          <w:sz w:val="28"/>
          <w:szCs w:val="28"/>
        </w:rPr>
        <w:t xml:space="preserve">10.4. С дополнительной информацией о приватизируемом имуществе можно </w:t>
      </w:r>
      <w:r w:rsidR="00E957DB">
        <w:rPr>
          <w:sz w:val="28"/>
          <w:szCs w:val="28"/>
          <w:shd w:val="clear" w:color="auto" w:fill="FFFFFF"/>
        </w:rPr>
        <w:t xml:space="preserve">ознакомиться по телефону </w:t>
      </w:r>
      <w:r w:rsidRPr="008C14DB">
        <w:rPr>
          <w:sz w:val="28"/>
          <w:szCs w:val="28"/>
          <w:shd w:val="clear" w:color="auto" w:fill="FFFFFF"/>
        </w:rPr>
        <w:t xml:space="preserve">(8722) 68-20-87, по адресу электронной почты: </w:t>
      </w:r>
      <w:hyperlink r:id="rId12" w:history="1"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mio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estate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@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e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-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dag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</w:hyperlink>
      <w:r w:rsidR="008534E9">
        <w:rPr>
          <w:rStyle w:val="a5"/>
          <w:color w:val="auto"/>
          <w:sz w:val="28"/>
          <w:szCs w:val="28"/>
          <w:u w:val="none"/>
          <w:shd w:val="clear" w:color="auto" w:fill="FFFFFF"/>
        </w:rPr>
        <w:t>.</w:t>
      </w:r>
    </w:p>
    <w:p w:rsidR="008C14DB" w:rsidRPr="008C14DB" w:rsidRDefault="008C14DB" w:rsidP="00596A1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C14DB" w:rsidRDefault="008C14DB" w:rsidP="00596A1F">
      <w:pPr>
        <w:shd w:val="clear" w:color="auto" w:fill="FFFFFF"/>
        <w:ind w:left="851"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11. Порядок определения участников аукциона</w:t>
      </w:r>
    </w:p>
    <w:p w:rsidR="008C14DB" w:rsidRPr="008C14DB" w:rsidRDefault="008C14DB" w:rsidP="00DE7D41">
      <w:pPr>
        <w:shd w:val="clear" w:color="auto" w:fill="FFFFFF"/>
        <w:ind w:left="851"/>
        <w:jc w:val="center"/>
        <w:rPr>
          <w:b/>
          <w:sz w:val="28"/>
          <w:szCs w:val="28"/>
        </w:rPr>
      </w:pP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 xml:space="preserve">11.1. В день определения участников аукциона, указанный </w:t>
      </w:r>
      <w:r w:rsidR="00E21F00">
        <w:rPr>
          <w:sz w:val="28"/>
          <w:szCs w:val="28"/>
        </w:rPr>
        <w:t xml:space="preserve">                                         </w:t>
      </w:r>
      <w:r w:rsidRPr="008C14DB">
        <w:rPr>
          <w:sz w:val="28"/>
          <w:szCs w:val="28"/>
        </w:rPr>
        <w:t>в информационном сообщении,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lastRenderedPageBreak/>
        <w:t xml:space="preserve">11.2. Продавец в день рассмотрения заявок и документов претендентов 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>и установления факта поступления задатка подписывает протокол о признании Претендентов участниками, в котором приводится перечень принятых заявок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 xml:space="preserve">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</w:t>
      </w:r>
      <w:r w:rsidR="00E21F00">
        <w:rPr>
          <w:sz w:val="28"/>
          <w:szCs w:val="28"/>
        </w:rPr>
        <w:t xml:space="preserve">           </w:t>
      </w:r>
      <w:r w:rsidRPr="008C14DB">
        <w:rPr>
          <w:sz w:val="28"/>
          <w:szCs w:val="28"/>
        </w:rPr>
        <w:t>в аукционе, с указанием оснований такого отказа.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 xml:space="preserve">11.3.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</w:t>
      </w:r>
      <w:r w:rsidR="00E21F00">
        <w:rPr>
          <w:sz w:val="28"/>
          <w:szCs w:val="28"/>
        </w:rPr>
        <w:t xml:space="preserve">               </w:t>
      </w:r>
      <w:r w:rsidRPr="008C14DB">
        <w:rPr>
          <w:sz w:val="28"/>
          <w:szCs w:val="28"/>
        </w:rPr>
        <w:t xml:space="preserve">в признании участниками аукциона с указанием оснований отказа. 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 xml:space="preserve">11.4. Информация о претендентах, не допущенных к участию в аукционе, размещается в открытой части электронной площадки на официальном сайте </w:t>
      </w:r>
      <w:r w:rsidR="00E21F00">
        <w:rPr>
          <w:sz w:val="28"/>
          <w:szCs w:val="28"/>
        </w:rPr>
        <w:t xml:space="preserve">                 </w:t>
      </w:r>
      <w:r w:rsidRPr="008C14DB">
        <w:rPr>
          <w:sz w:val="28"/>
          <w:szCs w:val="28"/>
        </w:rPr>
        <w:t>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«Интернет».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11.5. 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11.6. Претендент не допускается к участию в аукционе по следующим основаниям: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а)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 xml:space="preserve">б) представлены не все документы в соответствии с перечнем, указанным 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>в информационном сообщении о проведении аукциона, или оформление представленных документов не соответствует законодательству Российской Федерации.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в) не подтверждено поступление в установленный срок задатка на счет Организатора, указанный в информационном сообщении.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lastRenderedPageBreak/>
        <w:t xml:space="preserve">г) заявка подана лицом, не уполномоченным Претендентом </w:t>
      </w:r>
      <w:r w:rsidR="00E21F00">
        <w:rPr>
          <w:sz w:val="28"/>
          <w:szCs w:val="28"/>
        </w:rPr>
        <w:t xml:space="preserve">                                     </w:t>
      </w:r>
      <w:r w:rsidRPr="008C14DB">
        <w:rPr>
          <w:sz w:val="28"/>
          <w:szCs w:val="28"/>
        </w:rPr>
        <w:t>на осуществление таких действий.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11.7.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8C14DB" w:rsidRPr="008C14DB" w:rsidRDefault="008C14DB" w:rsidP="00DE7D41">
      <w:pPr>
        <w:tabs>
          <w:tab w:val="left" w:pos="540"/>
        </w:tabs>
        <w:ind w:firstLine="709"/>
        <w:jc w:val="both"/>
        <w:outlineLvl w:val="0"/>
        <w:rPr>
          <w:sz w:val="28"/>
          <w:szCs w:val="28"/>
        </w:rPr>
      </w:pPr>
    </w:p>
    <w:p w:rsidR="008C14DB" w:rsidRDefault="008C14DB" w:rsidP="00DE7D41">
      <w:pPr>
        <w:autoSpaceDE w:val="0"/>
        <w:autoSpaceDN w:val="0"/>
        <w:adjustRightInd w:val="0"/>
        <w:spacing w:before="120" w:after="120"/>
        <w:ind w:firstLine="851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8C14DB">
        <w:rPr>
          <w:rFonts w:eastAsia="Calibri"/>
          <w:b/>
          <w:sz w:val="28"/>
          <w:szCs w:val="28"/>
          <w:lang w:eastAsia="en-US"/>
        </w:rPr>
        <w:t>12. Порядок проведения аукциона и определения победителя</w:t>
      </w:r>
    </w:p>
    <w:p w:rsidR="008C14DB" w:rsidRPr="008C14DB" w:rsidRDefault="008C14DB" w:rsidP="00DE7D41">
      <w:pPr>
        <w:autoSpaceDE w:val="0"/>
        <w:autoSpaceDN w:val="0"/>
        <w:adjustRightInd w:val="0"/>
        <w:spacing w:before="120" w:after="120"/>
        <w:ind w:firstLine="851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12.1. Процедура аукциона проводится в день и время, указанные</w:t>
      </w:r>
      <w:r w:rsidR="00E21F00">
        <w:rPr>
          <w:sz w:val="28"/>
          <w:szCs w:val="28"/>
        </w:rPr>
        <w:t xml:space="preserve">                             </w:t>
      </w:r>
      <w:r w:rsidRPr="008C14DB">
        <w:rPr>
          <w:sz w:val="28"/>
          <w:szCs w:val="28"/>
        </w:rPr>
        <w:t xml:space="preserve">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«Шаг аукциона» устанавливается продавцом в фиксированной сумме, составляющей не более 5 (пяти) процентов начальной цены продажи, </w:t>
      </w:r>
      <w:r w:rsidR="00E21F00">
        <w:rPr>
          <w:sz w:val="28"/>
          <w:szCs w:val="28"/>
        </w:rPr>
        <w:t xml:space="preserve">                                </w:t>
      </w:r>
      <w:r w:rsidRPr="008C14DB">
        <w:rPr>
          <w:sz w:val="28"/>
          <w:szCs w:val="28"/>
        </w:rPr>
        <w:t>и не изменяется в течение всего аукциона.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12.2.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12.3. Со времени начала проведения процедуры аукциона организатором размещается: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</w:t>
      </w:r>
      <w:r w:rsidR="00E21F00">
        <w:rPr>
          <w:sz w:val="28"/>
          <w:szCs w:val="28"/>
        </w:rPr>
        <w:t xml:space="preserve">                      </w:t>
      </w:r>
      <w:r w:rsidRPr="008C14DB">
        <w:rPr>
          <w:sz w:val="28"/>
          <w:szCs w:val="28"/>
        </w:rPr>
        <w:t xml:space="preserve"> («шаг аукциона»), время, оставшееся до окончания приема предложений о цене имущества.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12.4. В течение одного часа со времени начала проведения процедуры аукциона участникам предлагается заявить о приобретении имущества </w:t>
      </w:r>
      <w:r w:rsidR="00E21F00">
        <w:rPr>
          <w:sz w:val="28"/>
          <w:szCs w:val="28"/>
        </w:rPr>
        <w:t xml:space="preserve">                           </w:t>
      </w:r>
      <w:r w:rsidRPr="008C14DB">
        <w:rPr>
          <w:sz w:val="28"/>
          <w:szCs w:val="28"/>
        </w:rPr>
        <w:t>по начальной цене. В случае если в течение указанного времени: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lastRenderedPageBreak/>
        <w:t xml:space="preserve"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</w:t>
      </w:r>
      <w:r w:rsidR="00E21F00">
        <w:rPr>
          <w:sz w:val="28"/>
          <w:szCs w:val="28"/>
        </w:rPr>
        <w:t xml:space="preserve">                          </w:t>
      </w:r>
      <w:r w:rsidRPr="008C14DB">
        <w:rPr>
          <w:sz w:val="28"/>
          <w:szCs w:val="28"/>
        </w:rPr>
        <w:t>не поступило, аукцион с помощью программно-аппаратных средств электронной площадки завершается;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б) не поступило ни одного предложения о начальной цене имущества, 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то аукцион с помощью программно-аппаратных средств электронной площадки завершается. В этом случае временем окончания представления предложений 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>о цене имущества является время завершения аукциона.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12.5. При этом программными средствами электронной площадки обеспечивается: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а) исключение возможности подачи участником предложения о цене имущества, не соответствующего увеличению текущей цены на величину</w:t>
      </w:r>
      <w:r w:rsidR="00E21F00">
        <w:rPr>
          <w:sz w:val="28"/>
          <w:szCs w:val="28"/>
        </w:rPr>
        <w:t xml:space="preserve">                </w:t>
      </w:r>
      <w:r w:rsidRPr="008C14DB">
        <w:rPr>
          <w:sz w:val="28"/>
          <w:szCs w:val="28"/>
        </w:rPr>
        <w:t xml:space="preserve"> «шага аукциона»;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б) уведомление участника в случае, если предложение этого участника 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>о цене имущества не может быть принято в связи с подачей аналогичного предложения ранее другим участником.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12.6. Победителем признается участник, предложивший наиболее высокую цену имущества.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12.7. Ход проведения процедуры аукциона фиксируется организатором</w:t>
      </w:r>
      <w:r w:rsidR="00E21F00">
        <w:rPr>
          <w:sz w:val="28"/>
          <w:szCs w:val="28"/>
        </w:rPr>
        <w:t xml:space="preserve">                        </w:t>
      </w:r>
      <w:r w:rsidRPr="008C14DB">
        <w:rPr>
          <w:sz w:val="28"/>
          <w:szCs w:val="28"/>
        </w:rPr>
        <w:t xml:space="preserve"> в электронном журнале, который направляется продавцу в течение одного часа</w:t>
      </w:r>
      <w:r w:rsidR="00E21F00">
        <w:rPr>
          <w:sz w:val="28"/>
          <w:szCs w:val="28"/>
        </w:rPr>
        <w:t xml:space="preserve">                </w:t>
      </w:r>
      <w:r w:rsidRPr="008C14DB">
        <w:rPr>
          <w:sz w:val="28"/>
          <w:szCs w:val="28"/>
        </w:rPr>
        <w:t xml:space="preserve">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12.8. Протокол об итогах аукциона удостоверяет право победителя </w:t>
      </w:r>
      <w:r w:rsidR="00E21F00">
        <w:rPr>
          <w:sz w:val="28"/>
          <w:szCs w:val="28"/>
        </w:rPr>
        <w:t xml:space="preserve">               </w:t>
      </w:r>
      <w:r w:rsidRPr="008C14DB">
        <w:rPr>
          <w:sz w:val="28"/>
          <w:szCs w:val="28"/>
        </w:rPr>
        <w:t xml:space="preserve">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</w:t>
      </w:r>
      <w:r w:rsidRPr="008C14DB">
        <w:rPr>
          <w:sz w:val="28"/>
          <w:szCs w:val="28"/>
        </w:rPr>
        <w:lastRenderedPageBreak/>
        <w:t xml:space="preserve">предпоследнее предложение о цене такого имущества в ходе продажи, </w:t>
      </w:r>
      <w:r w:rsidR="00E21F00">
        <w:rPr>
          <w:sz w:val="28"/>
          <w:szCs w:val="28"/>
        </w:rPr>
        <w:t xml:space="preserve">                           </w:t>
      </w:r>
      <w:r w:rsidRPr="008C14DB">
        <w:rPr>
          <w:sz w:val="28"/>
          <w:szCs w:val="28"/>
        </w:rPr>
        <w:t>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12.9. Процедура аукциона считается завершенной со времени подписания продавцом протокола об итогах аукциона.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12.10. Аукцион признается несостоявшимся в следующих случаях: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а) не было подано ни одной заявки на участие либо ни один из претендентов не признан участником;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б) принято решение о признании только одного претендента участником;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в) ни один из участников не сделал предложение о начальной цене имущества.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12.11. Решение о признании аукциона несостоявшимся оформляется протоколом.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12.12. В течение одного часа со времени подписания протокола об итогах аукциона победителю направляется уведомление о признании его победителем</w:t>
      </w:r>
      <w:r w:rsidR="00E21F00">
        <w:rPr>
          <w:sz w:val="28"/>
          <w:szCs w:val="28"/>
        </w:rPr>
        <w:t xml:space="preserve">              </w:t>
      </w:r>
      <w:r w:rsidRPr="008C14DB">
        <w:rPr>
          <w:sz w:val="28"/>
          <w:szCs w:val="28"/>
        </w:rPr>
        <w:t xml:space="preserve"> с приложением этого протокола, а также размещается в открытой части электронной площадки следующая информация: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а) наименование имущества и иные позволяющие его индивидуализировать сведения (спецификация лота);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б) цена сделки;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в) фамилия, имя, отчество физического лица или наименование юридического лица - победителя.</w:t>
      </w:r>
    </w:p>
    <w:p w:rsidR="008C14DB" w:rsidRPr="008C14DB" w:rsidRDefault="008C14DB" w:rsidP="00DE7D41">
      <w:pPr>
        <w:tabs>
          <w:tab w:val="left" w:pos="0"/>
        </w:tabs>
        <w:ind w:firstLine="851"/>
        <w:jc w:val="center"/>
        <w:rPr>
          <w:b/>
          <w:sz w:val="28"/>
          <w:szCs w:val="28"/>
        </w:rPr>
      </w:pPr>
    </w:p>
    <w:p w:rsidR="008C14DB" w:rsidRPr="008C14DB" w:rsidRDefault="008C14DB" w:rsidP="00DE7D41">
      <w:pPr>
        <w:tabs>
          <w:tab w:val="left" w:pos="0"/>
        </w:tabs>
        <w:ind w:firstLine="851"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13. Срок заключения договора купли продажи имущества</w:t>
      </w:r>
    </w:p>
    <w:p w:rsidR="00274EB4" w:rsidRDefault="00274EB4" w:rsidP="00DE7D41">
      <w:pPr>
        <w:tabs>
          <w:tab w:val="left" w:pos="284"/>
        </w:tabs>
        <w:ind w:firstLine="709"/>
        <w:jc w:val="both"/>
        <w:rPr>
          <w:sz w:val="28"/>
          <w:szCs w:val="28"/>
        </w:rPr>
      </w:pP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13.1. Договор купли-продажи имущества заключается между продавцом 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 xml:space="preserve">и победителем аукциона в установленном законодательством порядке в течение 5 (пяти) рабочих дней с даты подведения итогов аукциона </w:t>
      </w:r>
      <w:r w:rsidRPr="008C14DB">
        <w:rPr>
          <w:rFonts w:eastAsia="Calibri"/>
          <w:sz w:val="28"/>
          <w:szCs w:val="28"/>
          <w:lang w:eastAsia="en-US"/>
        </w:rPr>
        <w:t xml:space="preserve">в </w:t>
      </w:r>
      <w:r w:rsidR="00274EB4">
        <w:rPr>
          <w:rFonts w:eastAsia="Calibri"/>
          <w:sz w:val="28"/>
          <w:szCs w:val="28"/>
          <w:lang w:eastAsia="en-US"/>
        </w:rPr>
        <w:t xml:space="preserve">Министерстве </w:t>
      </w:r>
      <w:r w:rsidR="00E21F00">
        <w:rPr>
          <w:rFonts w:eastAsia="Calibri"/>
          <w:sz w:val="28"/>
          <w:szCs w:val="28"/>
          <w:lang w:eastAsia="en-US"/>
        </w:rPr>
        <w:t xml:space="preserve">                       </w:t>
      </w:r>
      <w:r w:rsidR="00274EB4">
        <w:rPr>
          <w:rFonts w:eastAsia="Calibri"/>
          <w:sz w:val="28"/>
          <w:szCs w:val="28"/>
          <w:lang w:eastAsia="en-US"/>
        </w:rPr>
        <w:t>по земельным и имущественным отношениям Республики Дагестан.</w:t>
      </w:r>
    </w:p>
    <w:p w:rsidR="008C14DB" w:rsidRPr="008C14DB" w:rsidRDefault="008C14DB" w:rsidP="00B531F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lastRenderedPageBreak/>
        <w:t>13.2. 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8C14DB" w:rsidRPr="008C14DB" w:rsidRDefault="008C14DB" w:rsidP="00B531F7">
      <w:pPr>
        <w:tabs>
          <w:tab w:val="left" w:pos="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8C14DB">
        <w:rPr>
          <w:sz w:val="28"/>
          <w:szCs w:val="28"/>
        </w:rPr>
        <w:t>13.3. Ответственность покупателя в случае его отказа или уклонения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 от оплаты имущества в установленные сроки предусматривается в соответствии</w:t>
      </w:r>
      <w:r w:rsidR="00E21F00">
        <w:rPr>
          <w:sz w:val="28"/>
          <w:szCs w:val="28"/>
        </w:rPr>
        <w:t xml:space="preserve">              </w:t>
      </w:r>
      <w:r w:rsidRPr="008C14DB">
        <w:rPr>
          <w:sz w:val="28"/>
          <w:szCs w:val="28"/>
        </w:rPr>
        <w:t xml:space="preserve"> с законодательством Российской Федерации в договоре купли-продажи имущества, задаток ему не возвращается. Денежные средства в счет оплаты приватизируемого имущества подлежат перечислению </w:t>
      </w:r>
      <w:r w:rsidR="00E21F00">
        <w:rPr>
          <w:sz w:val="28"/>
          <w:szCs w:val="28"/>
        </w:rPr>
        <w:t xml:space="preserve">                              </w:t>
      </w:r>
      <w:r w:rsidRPr="008C14DB">
        <w:rPr>
          <w:sz w:val="28"/>
          <w:szCs w:val="28"/>
        </w:rPr>
        <w:t xml:space="preserve">(единовременно в безналичном порядке) победителем аукциона </w:t>
      </w:r>
      <w:r w:rsidR="00EE5632">
        <w:rPr>
          <w:sz w:val="28"/>
          <w:szCs w:val="28"/>
        </w:rPr>
        <w:t xml:space="preserve">                                         </w:t>
      </w:r>
      <w:r w:rsidRPr="008C14DB">
        <w:rPr>
          <w:sz w:val="28"/>
          <w:szCs w:val="28"/>
        </w:rPr>
        <w:t>в республиканский бюджет на счет по следующим реквизитам:</w:t>
      </w:r>
    </w:p>
    <w:p w:rsidR="008C14DB" w:rsidRPr="008C14DB" w:rsidRDefault="008C14DB" w:rsidP="00B531F7">
      <w:pPr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Получатель: УФК по РД (</w:t>
      </w:r>
      <w:r w:rsidRPr="008C14DB">
        <w:rPr>
          <w:bCs/>
          <w:iCs/>
          <w:sz w:val="28"/>
          <w:szCs w:val="28"/>
        </w:rPr>
        <w:t>Министерство по земельным и имущественным отношениям Республики Дагестан</w:t>
      </w:r>
      <w:r w:rsidRPr="008C14DB">
        <w:rPr>
          <w:sz w:val="28"/>
          <w:szCs w:val="28"/>
        </w:rPr>
        <w:t>, л/с 05032209220)</w:t>
      </w:r>
      <w:r w:rsidR="000933BD">
        <w:rPr>
          <w:sz w:val="28"/>
          <w:szCs w:val="28"/>
        </w:rPr>
        <w:t>.</w:t>
      </w:r>
    </w:p>
    <w:p w:rsidR="008C14DB" w:rsidRPr="008C14DB" w:rsidRDefault="008C14DB" w:rsidP="00B531F7">
      <w:pPr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Банк получателя - Отделение НБ Р</w:t>
      </w:r>
      <w:r w:rsidR="000933BD">
        <w:rPr>
          <w:sz w:val="28"/>
          <w:szCs w:val="28"/>
        </w:rPr>
        <w:t>еспублики Дагестан г. Махачкала.</w:t>
      </w:r>
    </w:p>
    <w:p w:rsidR="008C14DB" w:rsidRPr="008C14DB" w:rsidRDefault="008C14DB" w:rsidP="00B531F7">
      <w:pPr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ИНН 0572019545; КПП 057201001;</w:t>
      </w:r>
    </w:p>
    <w:p w:rsidR="008C14DB" w:rsidRPr="008C14DB" w:rsidRDefault="008C14DB" w:rsidP="00B531F7">
      <w:pPr>
        <w:shd w:val="clear" w:color="auto" w:fill="FFFFFF" w:themeFill="background1"/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БИК 0482</w:t>
      </w:r>
      <w:r w:rsidR="00D62FEA">
        <w:rPr>
          <w:sz w:val="28"/>
          <w:szCs w:val="28"/>
        </w:rPr>
        <w:t>09</w:t>
      </w:r>
      <w:r w:rsidRPr="008C14DB">
        <w:rPr>
          <w:sz w:val="28"/>
          <w:szCs w:val="28"/>
        </w:rPr>
        <w:t>001;</w:t>
      </w:r>
    </w:p>
    <w:p w:rsidR="00E957DB" w:rsidRDefault="000933BD" w:rsidP="00B531F7">
      <w:pPr>
        <w:shd w:val="clear" w:color="auto" w:fill="FFFFFF" w:themeFill="background1"/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  <w:shd w:val="clear" w:color="auto" w:fill="FFFF00"/>
        </w:rPr>
      </w:pPr>
      <w:r>
        <w:rPr>
          <w:sz w:val="28"/>
          <w:szCs w:val="28"/>
          <w:shd w:val="clear" w:color="auto" w:fill="FFFFFF" w:themeFill="background1"/>
        </w:rPr>
        <w:t>р</w:t>
      </w:r>
      <w:r w:rsidR="00274EB4" w:rsidRPr="00D62FEA">
        <w:rPr>
          <w:sz w:val="28"/>
          <w:szCs w:val="28"/>
          <w:shd w:val="clear" w:color="auto" w:fill="FFFFFF" w:themeFill="background1"/>
        </w:rPr>
        <w:t xml:space="preserve">/с </w:t>
      </w:r>
      <w:r w:rsidR="00E957DB" w:rsidRPr="00D62FEA">
        <w:rPr>
          <w:sz w:val="28"/>
          <w:szCs w:val="28"/>
          <w:shd w:val="clear" w:color="auto" w:fill="FFFFFF" w:themeFill="background1"/>
        </w:rPr>
        <w:t>40101810600000010021</w:t>
      </w:r>
      <w:r>
        <w:rPr>
          <w:sz w:val="28"/>
          <w:szCs w:val="28"/>
          <w:shd w:val="clear" w:color="auto" w:fill="FFFFFF" w:themeFill="background1"/>
        </w:rPr>
        <w:t>;</w:t>
      </w:r>
    </w:p>
    <w:p w:rsidR="008C14DB" w:rsidRPr="008C14DB" w:rsidRDefault="008C14DB" w:rsidP="00B531F7">
      <w:pPr>
        <w:shd w:val="clear" w:color="auto" w:fill="FFFFFF" w:themeFill="background1"/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ОКТМО 82701370000;</w:t>
      </w:r>
    </w:p>
    <w:p w:rsidR="008C14DB" w:rsidRPr="008C14DB" w:rsidRDefault="000933BD" w:rsidP="00B531F7">
      <w:pPr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8C14DB" w:rsidRPr="008C14DB">
        <w:rPr>
          <w:sz w:val="28"/>
          <w:szCs w:val="28"/>
        </w:rPr>
        <w:t>татус налогоплательщика 08;</w:t>
      </w:r>
    </w:p>
    <w:p w:rsidR="00802082" w:rsidRDefault="000933BD" w:rsidP="00802082">
      <w:pPr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УИН/0;</w:t>
      </w:r>
      <w:r w:rsidR="00802082">
        <w:rPr>
          <w:sz w:val="28"/>
          <w:szCs w:val="28"/>
        </w:rPr>
        <w:t xml:space="preserve"> </w:t>
      </w:r>
    </w:p>
    <w:p w:rsidR="008C14DB" w:rsidRPr="008C14DB" w:rsidRDefault="008C14DB" w:rsidP="00802082">
      <w:pPr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КБК </w:t>
      </w:r>
      <w:r w:rsidR="00575B87">
        <w:rPr>
          <w:sz w:val="28"/>
          <w:szCs w:val="28"/>
        </w:rPr>
        <w:t>94711402023020000</w:t>
      </w:r>
      <w:r w:rsidR="00D62FEA" w:rsidRPr="00D62FEA">
        <w:rPr>
          <w:sz w:val="28"/>
          <w:szCs w:val="28"/>
        </w:rPr>
        <w:t>410</w:t>
      </w:r>
      <w:r w:rsidR="000933BD">
        <w:rPr>
          <w:sz w:val="28"/>
          <w:szCs w:val="28"/>
        </w:rPr>
        <w:t>.</w:t>
      </w:r>
    </w:p>
    <w:p w:rsidR="008C14DB" w:rsidRPr="008C14DB" w:rsidRDefault="008C14DB" w:rsidP="00B531F7">
      <w:pPr>
        <w:tabs>
          <w:tab w:val="left" w:pos="-142"/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Назначение платежа: </w:t>
      </w:r>
      <w:r w:rsidRPr="008C14DB">
        <w:rPr>
          <w:sz w:val="28"/>
          <w:szCs w:val="28"/>
          <w:u w:val="single"/>
        </w:rPr>
        <w:t>Оплата по договору купли-продажи</w:t>
      </w:r>
      <w:r w:rsidRPr="008C14DB">
        <w:rPr>
          <w:sz w:val="28"/>
          <w:szCs w:val="28"/>
        </w:rPr>
        <w:t xml:space="preserve"> №_____, без учета НДС.</w:t>
      </w:r>
    </w:p>
    <w:p w:rsidR="008C14DB" w:rsidRPr="008C14DB" w:rsidRDefault="008C14DB" w:rsidP="00B531F7">
      <w:pPr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13.4. Задаток, перечисленный покупателем для участия в аукционе, засчитывается в счет оплаты имущества.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13.5. Факт оплаты имущества подтверждается выпиской со счета </w:t>
      </w:r>
      <w:r w:rsidR="00EE5632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о поступлении средств в размере и сроки, указанные в договоре купли-продажи. 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13.6. В соответствии с п. 3 ст. 161 Налогового кодекса Российской Федерации при реализации (передаче) на территории Российской Федерации государственного имущества, не закрепленного за государственными </w:t>
      </w:r>
      <w:r w:rsidRPr="008C14DB">
        <w:rPr>
          <w:sz w:val="28"/>
          <w:szCs w:val="28"/>
        </w:rPr>
        <w:lastRenderedPageBreak/>
        <w:t>предприятиями и учреждениями, составляющего государственную казну Российской Федерации, налоговая база определяется как сумма дохода</w:t>
      </w:r>
      <w:r w:rsidR="00EE5632">
        <w:rPr>
          <w:sz w:val="28"/>
          <w:szCs w:val="28"/>
        </w:rPr>
        <w:t xml:space="preserve">                        </w:t>
      </w:r>
      <w:r w:rsidRPr="008C14DB">
        <w:rPr>
          <w:sz w:val="28"/>
          <w:szCs w:val="28"/>
        </w:rPr>
        <w:t xml:space="preserve"> от реализации (передачи) этого имущества с учетом налога. При этом налоговая база определяется отдельно при совершении каждой операции по реализации (передаче) указанного имущества. В этом случае налоговыми агентами признаются покупатели (получатели) указанного имущества, за исключением физических лиц, не являющихся индивидуальными предпринимателями. Указанные лица обязаны исчислить расчетным методом, удержать </w:t>
      </w:r>
      <w:r w:rsidR="00EE5632">
        <w:rPr>
          <w:sz w:val="28"/>
          <w:szCs w:val="28"/>
        </w:rPr>
        <w:t xml:space="preserve">                               </w:t>
      </w:r>
      <w:r w:rsidRPr="008C14DB">
        <w:rPr>
          <w:sz w:val="28"/>
          <w:szCs w:val="28"/>
        </w:rPr>
        <w:t>из выплачиваемых доходов и уплатить в бюджет соответствующую сумму налога.</w:t>
      </w:r>
    </w:p>
    <w:p w:rsidR="008C14DB" w:rsidRPr="008C14DB" w:rsidRDefault="008C14DB" w:rsidP="008534E9">
      <w:pPr>
        <w:tabs>
          <w:tab w:val="left" w:pos="0"/>
          <w:tab w:val="left" w:pos="284"/>
        </w:tabs>
        <w:ind w:firstLine="851"/>
        <w:jc w:val="both"/>
        <w:rPr>
          <w:sz w:val="28"/>
          <w:szCs w:val="28"/>
        </w:rPr>
      </w:pPr>
    </w:p>
    <w:p w:rsidR="008C14DB" w:rsidRPr="008C14DB" w:rsidRDefault="008C14DB" w:rsidP="008534E9">
      <w:pPr>
        <w:tabs>
          <w:tab w:val="left" w:pos="0"/>
        </w:tabs>
        <w:ind w:firstLine="851"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 xml:space="preserve">14. </w:t>
      </w:r>
      <w:r w:rsidR="005B67FE">
        <w:rPr>
          <w:b/>
          <w:sz w:val="28"/>
          <w:szCs w:val="28"/>
        </w:rPr>
        <w:t>Переход права собственности на республиканское</w:t>
      </w:r>
      <w:r w:rsidRPr="008C14DB">
        <w:rPr>
          <w:b/>
          <w:sz w:val="28"/>
          <w:szCs w:val="28"/>
        </w:rPr>
        <w:t xml:space="preserve"> имущество</w:t>
      </w:r>
    </w:p>
    <w:p w:rsidR="00274EB4" w:rsidRDefault="00274EB4" w:rsidP="008534E9">
      <w:pPr>
        <w:ind w:firstLine="709"/>
        <w:jc w:val="both"/>
        <w:rPr>
          <w:sz w:val="28"/>
          <w:szCs w:val="28"/>
        </w:rPr>
      </w:pP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14.1. Передача имущества и оформление права собственности на него осуществляются в соответствии с законодательством Российской Федерации</w:t>
      </w:r>
      <w:r w:rsidR="00EE5632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 и договором купли-продажи имущества не позднее чем через 30 (тридцать) календарных дней после дня оплаты имущества.</w:t>
      </w:r>
    </w:p>
    <w:p w:rsidR="008C14DB" w:rsidRPr="00DE7D41" w:rsidRDefault="008C14DB" w:rsidP="00DE7D4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C14DB">
        <w:rPr>
          <w:sz w:val="28"/>
          <w:szCs w:val="28"/>
        </w:rPr>
        <w:t>14.2. Покупатель самостоятельно и за свой счет оформляет документы, необходимые для оформления права собственности на приобретаемое имущество на основании договора купли-продажи, в порядке, установленном законодательством Российской Федерации.</w:t>
      </w:r>
    </w:p>
    <w:p w:rsidR="008C14DB" w:rsidRPr="008C14DB" w:rsidRDefault="008C14DB" w:rsidP="008534E9">
      <w:pPr>
        <w:tabs>
          <w:tab w:val="num" w:pos="1080"/>
        </w:tabs>
        <w:ind w:firstLine="851"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15. Заключительные положения</w:t>
      </w:r>
    </w:p>
    <w:p w:rsidR="00274EB4" w:rsidRDefault="00274EB4" w:rsidP="008534E9">
      <w:pPr>
        <w:ind w:firstLine="851"/>
        <w:jc w:val="both"/>
        <w:rPr>
          <w:sz w:val="28"/>
          <w:szCs w:val="28"/>
        </w:rPr>
      </w:pPr>
    </w:p>
    <w:p w:rsidR="008C14DB" w:rsidRPr="008C14DB" w:rsidRDefault="008C14DB" w:rsidP="00B531F7">
      <w:pPr>
        <w:spacing w:line="360" w:lineRule="auto"/>
        <w:ind w:firstLine="851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15.1. Все вопросы, касающиеся проведения аукциона в электронной форме не нашедшие отражения в настоящем информационном сообщении, регулируются законодательством Российской Федерации.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</w:p>
    <w:p w:rsidR="008C14DB" w:rsidRDefault="008C14DB" w:rsidP="00B531F7">
      <w:pPr>
        <w:spacing w:line="360" w:lineRule="auto"/>
      </w:pPr>
    </w:p>
    <w:p w:rsidR="008C14DB" w:rsidRDefault="008C14DB" w:rsidP="00B531F7">
      <w:pPr>
        <w:spacing w:line="360" w:lineRule="auto"/>
      </w:pPr>
    </w:p>
    <w:p w:rsidR="00274EB4" w:rsidRPr="00EE64A2" w:rsidRDefault="00274EB4" w:rsidP="00274EB4">
      <w:pPr>
        <w:jc w:val="both"/>
        <w:rPr>
          <w:b/>
        </w:rPr>
      </w:pPr>
    </w:p>
    <w:p w:rsidR="00274EB4" w:rsidRDefault="00274EB4" w:rsidP="00274EB4"/>
    <w:p w:rsidR="00274EB4" w:rsidRDefault="00274EB4" w:rsidP="00274EB4"/>
    <w:p w:rsidR="00274EB4" w:rsidRPr="00F72FFC" w:rsidRDefault="00274EB4" w:rsidP="00274EB4">
      <w:pPr>
        <w:tabs>
          <w:tab w:val="left" w:pos="2025"/>
        </w:tabs>
      </w:pPr>
      <w:r>
        <w:tab/>
      </w:r>
    </w:p>
    <w:p w:rsidR="00274EB4" w:rsidRPr="00B55824" w:rsidRDefault="00274EB4" w:rsidP="00985A57">
      <w:pPr>
        <w:pStyle w:val="a3"/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sectPr w:rsidR="00274EB4" w:rsidRPr="00B55824" w:rsidSect="00B531F7">
      <w:headerReference w:type="default" r:id="rId13"/>
      <w:pgSz w:w="11907" w:h="16840" w:code="9"/>
      <w:pgMar w:top="1134" w:right="851" w:bottom="1134" w:left="1134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E34" w:rsidRDefault="00B74E34">
      <w:r>
        <w:separator/>
      </w:r>
    </w:p>
  </w:endnote>
  <w:endnote w:type="continuationSeparator" w:id="0">
    <w:p w:rsidR="00B74E34" w:rsidRDefault="00B74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Lucida Console">
    <w:charset w:val="CC"/>
    <w:family w:val="modern"/>
    <w:pitch w:val="fixed"/>
    <w:sig w:usb0="8000028F" w:usb1="00001800" w:usb2="00000000" w:usb3="00000000" w:csb0="0000001F" w:csb1="00000000"/>
  </w:font>
  <w:font w:name="Bookman Old Style"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E34" w:rsidRDefault="00B74E34">
      <w:r>
        <w:separator/>
      </w:r>
    </w:p>
  </w:footnote>
  <w:footnote w:type="continuationSeparator" w:id="0">
    <w:p w:rsidR="00B74E34" w:rsidRDefault="00B74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8446420"/>
      <w:docPartObj>
        <w:docPartGallery w:val="Page Numbers (Top of Page)"/>
        <w:docPartUnique/>
      </w:docPartObj>
    </w:sdtPr>
    <w:sdtEndPr/>
    <w:sdtContent>
      <w:p w:rsidR="00F05DD9" w:rsidRDefault="00596A1F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A159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05DD9" w:rsidRPr="008534E9" w:rsidRDefault="00F05DD9" w:rsidP="008534E9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10A4D8C"/>
    <w:lvl w:ilvl="0">
      <w:numFmt w:val="decimal"/>
      <w:lvlText w:val="*"/>
      <w:lvlJc w:val="left"/>
    </w:lvl>
  </w:abstractNum>
  <w:abstractNum w:abstractNumId="1" w15:restartNumberingAfterBreak="0">
    <w:nsid w:val="00000009"/>
    <w:multiLevelType w:val="multilevel"/>
    <w:tmpl w:val="09CE994C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050B3752"/>
    <w:multiLevelType w:val="hybridMultilevel"/>
    <w:tmpl w:val="D1009E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139DD"/>
    <w:multiLevelType w:val="hybridMultilevel"/>
    <w:tmpl w:val="4060F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13454"/>
    <w:multiLevelType w:val="multilevel"/>
    <w:tmpl w:val="841A4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767914"/>
    <w:multiLevelType w:val="multilevel"/>
    <w:tmpl w:val="91E6B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BF7B24"/>
    <w:multiLevelType w:val="hybridMultilevel"/>
    <w:tmpl w:val="5DBE9EC6"/>
    <w:lvl w:ilvl="0" w:tplc="14A44E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EA26144"/>
    <w:multiLevelType w:val="multilevel"/>
    <w:tmpl w:val="21C0258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8" w15:restartNumberingAfterBreak="0">
    <w:nsid w:val="2CB964CB"/>
    <w:multiLevelType w:val="hybridMultilevel"/>
    <w:tmpl w:val="EAB4B354"/>
    <w:lvl w:ilvl="0" w:tplc="69CC12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07066DC"/>
    <w:multiLevelType w:val="hybridMultilevel"/>
    <w:tmpl w:val="A5BC9514"/>
    <w:lvl w:ilvl="0" w:tplc="0784B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3173DD"/>
    <w:multiLevelType w:val="hybridMultilevel"/>
    <w:tmpl w:val="4A30933E"/>
    <w:lvl w:ilvl="0" w:tplc="8020F4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B7525E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757A1719"/>
    <w:multiLevelType w:val="multilevel"/>
    <w:tmpl w:val="A7D8A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B86152"/>
    <w:multiLevelType w:val="hybridMultilevel"/>
    <w:tmpl w:val="89842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45642C"/>
    <w:multiLevelType w:val="hybridMultilevel"/>
    <w:tmpl w:val="71AAF686"/>
    <w:lvl w:ilvl="0" w:tplc="E506C3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0"/>
    <w:lvlOverride w:ilvl="0">
      <w:lvl w:ilvl="0">
        <w:numFmt w:val="bullet"/>
        <w:lvlText w:val="-"/>
        <w:legacy w:legacy="1" w:legacySpace="120" w:legacyIndent="340"/>
        <w:lvlJc w:val="left"/>
        <w:pPr>
          <w:ind w:left="520" w:hanging="340"/>
        </w:pPr>
      </w:lvl>
    </w:lvlOverride>
  </w:num>
  <w:num w:numId="5">
    <w:abstractNumId w:val="0"/>
    <w:lvlOverride w:ilvl="0">
      <w:lvl w:ilvl="0">
        <w:numFmt w:val="bullet"/>
        <w:lvlText w:val="-"/>
        <w:legacy w:legacy="1" w:legacySpace="120" w:legacyIndent="340"/>
        <w:lvlJc w:val="left"/>
        <w:pPr>
          <w:ind w:left="680" w:hanging="340"/>
        </w:pPr>
      </w:lvl>
    </w:lvlOverride>
  </w:num>
  <w:num w:numId="6">
    <w:abstractNumId w:val="10"/>
  </w:num>
  <w:num w:numId="7">
    <w:abstractNumId w:val="6"/>
  </w:num>
  <w:num w:numId="8">
    <w:abstractNumId w:val="14"/>
  </w:num>
  <w:num w:numId="9">
    <w:abstractNumId w:val="8"/>
  </w:num>
  <w:num w:numId="10">
    <w:abstractNumId w:val="3"/>
  </w:num>
  <w:num w:numId="11">
    <w:abstractNumId w:val="13"/>
  </w:num>
  <w:num w:numId="12">
    <w:abstractNumId w:val="9"/>
  </w:num>
  <w:num w:numId="13">
    <w:abstractNumId w:val="7"/>
  </w:num>
  <w:num w:numId="14">
    <w:abstractNumId w:val="2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EE0"/>
    <w:rsid w:val="00004509"/>
    <w:rsid w:val="00005084"/>
    <w:rsid w:val="000107EC"/>
    <w:rsid w:val="00011CB3"/>
    <w:rsid w:val="000175DC"/>
    <w:rsid w:val="00020F04"/>
    <w:rsid w:val="00027F2D"/>
    <w:rsid w:val="00037A1B"/>
    <w:rsid w:val="000423E8"/>
    <w:rsid w:val="000479A7"/>
    <w:rsid w:val="00053C79"/>
    <w:rsid w:val="00054EC6"/>
    <w:rsid w:val="00062929"/>
    <w:rsid w:val="000806B4"/>
    <w:rsid w:val="00080AE9"/>
    <w:rsid w:val="00082F9A"/>
    <w:rsid w:val="00086F18"/>
    <w:rsid w:val="000933BD"/>
    <w:rsid w:val="00093EE9"/>
    <w:rsid w:val="000A683C"/>
    <w:rsid w:val="000A7F39"/>
    <w:rsid w:val="000B4A08"/>
    <w:rsid w:val="000C0A24"/>
    <w:rsid w:val="000D2595"/>
    <w:rsid w:val="000D646E"/>
    <w:rsid w:val="000E1336"/>
    <w:rsid w:val="000E294D"/>
    <w:rsid w:val="000E5624"/>
    <w:rsid w:val="000F0FD8"/>
    <w:rsid w:val="00100BF3"/>
    <w:rsid w:val="00106653"/>
    <w:rsid w:val="0010776B"/>
    <w:rsid w:val="00116897"/>
    <w:rsid w:val="00116D74"/>
    <w:rsid w:val="00127969"/>
    <w:rsid w:val="00130156"/>
    <w:rsid w:val="00136993"/>
    <w:rsid w:val="001402CE"/>
    <w:rsid w:val="00142CBD"/>
    <w:rsid w:val="00144743"/>
    <w:rsid w:val="001466CF"/>
    <w:rsid w:val="001466F8"/>
    <w:rsid w:val="0014748B"/>
    <w:rsid w:val="00150D2F"/>
    <w:rsid w:val="00157CB9"/>
    <w:rsid w:val="00162459"/>
    <w:rsid w:val="00163E75"/>
    <w:rsid w:val="0016725A"/>
    <w:rsid w:val="001A0165"/>
    <w:rsid w:val="001A1597"/>
    <w:rsid w:val="001A324F"/>
    <w:rsid w:val="001A49EF"/>
    <w:rsid w:val="001B3371"/>
    <w:rsid w:val="001B6593"/>
    <w:rsid w:val="001C15FB"/>
    <w:rsid w:val="001C24B4"/>
    <w:rsid w:val="001D1F10"/>
    <w:rsid w:val="001D2891"/>
    <w:rsid w:val="001F2F97"/>
    <w:rsid w:val="001F517E"/>
    <w:rsid w:val="001F62A3"/>
    <w:rsid w:val="0020173F"/>
    <w:rsid w:val="00210A7F"/>
    <w:rsid w:val="00210D07"/>
    <w:rsid w:val="0021428F"/>
    <w:rsid w:val="00214A67"/>
    <w:rsid w:val="00221B30"/>
    <w:rsid w:val="00226361"/>
    <w:rsid w:val="002324CA"/>
    <w:rsid w:val="00232717"/>
    <w:rsid w:val="00232DAE"/>
    <w:rsid w:val="002350F5"/>
    <w:rsid w:val="00235EFB"/>
    <w:rsid w:val="00244D3D"/>
    <w:rsid w:val="00245AAB"/>
    <w:rsid w:val="00253E9A"/>
    <w:rsid w:val="00254391"/>
    <w:rsid w:val="00254718"/>
    <w:rsid w:val="00256A06"/>
    <w:rsid w:val="002602D9"/>
    <w:rsid w:val="002616BF"/>
    <w:rsid w:val="00262998"/>
    <w:rsid w:val="00271BE3"/>
    <w:rsid w:val="00274EB4"/>
    <w:rsid w:val="00276225"/>
    <w:rsid w:val="00277FCD"/>
    <w:rsid w:val="00284745"/>
    <w:rsid w:val="00285D7F"/>
    <w:rsid w:val="00294138"/>
    <w:rsid w:val="002A38DD"/>
    <w:rsid w:val="002A4905"/>
    <w:rsid w:val="002A6D6E"/>
    <w:rsid w:val="002A6E52"/>
    <w:rsid w:val="002B26D8"/>
    <w:rsid w:val="002B32F9"/>
    <w:rsid w:val="002B5ADF"/>
    <w:rsid w:val="002B6742"/>
    <w:rsid w:val="002D782E"/>
    <w:rsid w:val="002E1C7E"/>
    <w:rsid w:val="002F4B2A"/>
    <w:rsid w:val="002F58F7"/>
    <w:rsid w:val="002F7389"/>
    <w:rsid w:val="003074F7"/>
    <w:rsid w:val="00316466"/>
    <w:rsid w:val="00317A2A"/>
    <w:rsid w:val="00323EE0"/>
    <w:rsid w:val="003256F3"/>
    <w:rsid w:val="00333779"/>
    <w:rsid w:val="0033494A"/>
    <w:rsid w:val="00336BF7"/>
    <w:rsid w:val="0034669A"/>
    <w:rsid w:val="00350498"/>
    <w:rsid w:val="0035241B"/>
    <w:rsid w:val="00352630"/>
    <w:rsid w:val="00357D49"/>
    <w:rsid w:val="003659D8"/>
    <w:rsid w:val="00381BEC"/>
    <w:rsid w:val="003861B4"/>
    <w:rsid w:val="003927C9"/>
    <w:rsid w:val="003A2696"/>
    <w:rsid w:val="003A6FCE"/>
    <w:rsid w:val="003A7907"/>
    <w:rsid w:val="003B2FC0"/>
    <w:rsid w:val="003C61D9"/>
    <w:rsid w:val="003D2795"/>
    <w:rsid w:val="003D38E4"/>
    <w:rsid w:val="003D418C"/>
    <w:rsid w:val="003D4760"/>
    <w:rsid w:val="003D485C"/>
    <w:rsid w:val="003F4022"/>
    <w:rsid w:val="00401FA5"/>
    <w:rsid w:val="004140F5"/>
    <w:rsid w:val="004216F4"/>
    <w:rsid w:val="00422E6A"/>
    <w:rsid w:val="00426BDA"/>
    <w:rsid w:val="00444865"/>
    <w:rsid w:val="00446F60"/>
    <w:rsid w:val="00453294"/>
    <w:rsid w:val="00455DAF"/>
    <w:rsid w:val="00457A39"/>
    <w:rsid w:val="00462BBC"/>
    <w:rsid w:val="00463244"/>
    <w:rsid w:val="004670C9"/>
    <w:rsid w:val="004678F4"/>
    <w:rsid w:val="00472B1A"/>
    <w:rsid w:val="004739A2"/>
    <w:rsid w:val="00476693"/>
    <w:rsid w:val="0048461B"/>
    <w:rsid w:val="004856C1"/>
    <w:rsid w:val="00485E81"/>
    <w:rsid w:val="0048712F"/>
    <w:rsid w:val="00490E2F"/>
    <w:rsid w:val="00494A0E"/>
    <w:rsid w:val="0049798B"/>
    <w:rsid w:val="004A1310"/>
    <w:rsid w:val="004A1950"/>
    <w:rsid w:val="004C3709"/>
    <w:rsid w:val="004C383B"/>
    <w:rsid w:val="004D08AA"/>
    <w:rsid w:val="004D25E1"/>
    <w:rsid w:val="004D3464"/>
    <w:rsid w:val="004D3EAD"/>
    <w:rsid w:val="004D53BF"/>
    <w:rsid w:val="004D6D96"/>
    <w:rsid w:val="004E45B9"/>
    <w:rsid w:val="004F0A96"/>
    <w:rsid w:val="004F19E5"/>
    <w:rsid w:val="004F35A2"/>
    <w:rsid w:val="004F5096"/>
    <w:rsid w:val="0050316C"/>
    <w:rsid w:val="0050387B"/>
    <w:rsid w:val="00521B94"/>
    <w:rsid w:val="00522CCC"/>
    <w:rsid w:val="005232BA"/>
    <w:rsid w:val="00534E15"/>
    <w:rsid w:val="00535424"/>
    <w:rsid w:val="00547885"/>
    <w:rsid w:val="0055141B"/>
    <w:rsid w:val="005656F6"/>
    <w:rsid w:val="00566896"/>
    <w:rsid w:val="005731D0"/>
    <w:rsid w:val="00575B87"/>
    <w:rsid w:val="00584D4E"/>
    <w:rsid w:val="0059357A"/>
    <w:rsid w:val="00596A1F"/>
    <w:rsid w:val="005A0B16"/>
    <w:rsid w:val="005A55D6"/>
    <w:rsid w:val="005A71E1"/>
    <w:rsid w:val="005B67FE"/>
    <w:rsid w:val="005C0B3A"/>
    <w:rsid w:val="005C16C1"/>
    <w:rsid w:val="005C52FB"/>
    <w:rsid w:val="005C5340"/>
    <w:rsid w:val="005C6B09"/>
    <w:rsid w:val="005C74A8"/>
    <w:rsid w:val="005D0DE0"/>
    <w:rsid w:val="005D15A2"/>
    <w:rsid w:val="005D334D"/>
    <w:rsid w:val="005D38A3"/>
    <w:rsid w:val="005D59AB"/>
    <w:rsid w:val="005E0906"/>
    <w:rsid w:val="005F2E37"/>
    <w:rsid w:val="005F3714"/>
    <w:rsid w:val="005F5B06"/>
    <w:rsid w:val="005F6B14"/>
    <w:rsid w:val="005F70B4"/>
    <w:rsid w:val="006061C7"/>
    <w:rsid w:val="00611DE2"/>
    <w:rsid w:val="006169B0"/>
    <w:rsid w:val="0062083E"/>
    <w:rsid w:val="006208D5"/>
    <w:rsid w:val="00621F14"/>
    <w:rsid w:val="006226E8"/>
    <w:rsid w:val="006261CB"/>
    <w:rsid w:val="00631421"/>
    <w:rsid w:val="00631C74"/>
    <w:rsid w:val="006338AB"/>
    <w:rsid w:val="006343B7"/>
    <w:rsid w:val="006351F8"/>
    <w:rsid w:val="00637AB7"/>
    <w:rsid w:val="00645497"/>
    <w:rsid w:val="0065458E"/>
    <w:rsid w:val="006601BE"/>
    <w:rsid w:val="0066279E"/>
    <w:rsid w:val="006668B9"/>
    <w:rsid w:val="006671BF"/>
    <w:rsid w:val="006756EE"/>
    <w:rsid w:val="00677CAF"/>
    <w:rsid w:val="0068512E"/>
    <w:rsid w:val="00685C95"/>
    <w:rsid w:val="00691B82"/>
    <w:rsid w:val="00695474"/>
    <w:rsid w:val="00695AD8"/>
    <w:rsid w:val="006A37C6"/>
    <w:rsid w:val="006A64D4"/>
    <w:rsid w:val="006A737C"/>
    <w:rsid w:val="006B1806"/>
    <w:rsid w:val="006C0FB4"/>
    <w:rsid w:val="006C75A1"/>
    <w:rsid w:val="006C7E0B"/>
    <w:rsid w:val="006D1E61"/>
    <w:rsid w:val="006D770A"/>
    <w:rsid w:val="006D7772"/>
    <w:rsid w:val="006D7F86"/>
    <w:rsid w:val="006F1032"/>
    <w:rsid w:val="006F20BD"/>
    <w:rsid w:val="006F29D5"/>
    <w:rsid w:val="006F6B14"/>
    <w:rsid w:val="0070547B"/>
    <w:rsid w:val="00716ED0"/>
    <w:rsid w:val="00717DA4"/>
    <w:rsid w:val="007210EA"/>
    <w:rsid w:val="00724134"/>
    <w:rsid w:val="00727F73"/>
    <w:rsid w:val="00735874"/>
    <w:rsid w:val="00740A18"/>
    <w:rsid w:val="00752B76"/>
    <w:rsid w:val="00753C7C"/>
    <w:rsid w:val="00757AD9"/>
    <w:rsid w:val="007652F6"/>
    <w:rsid w:val="007749B7"/>
    <w:rsid w:val="00783E0D"/>
    <w:rsid w:val="007846AF"/>
    <w:rsid w:val="00785A2E"/>
    <w:rsid w:val="007965A3"/>
    <w:rsid w:val="007A66C0"/>
    <w:rsid w:val="007B0726"/>
    <w:rsid w:val="007B0CB4"/>
    <w:rsid w:val="007D394A"/>
    <w:rsid w:val="007D657B"/>
    <w:rsid w:val="007E1D60"/>
    <w:rsid w:val="007E4213"/>
    <w:rsid w:val="007E540A"/>
    <w:rsid w:val="007E5954"/>
    <w:rsid w:val="007F3343"/>
    <w:rsid w:val="007F3A87"/>
    <w:rsid w:val="007F3D09"/>
    <w:rsid w:val="007F3ED8"/>
    <w:rsid w:val="008007E2"/>
    <w:rsid w:val="00802082"/>
    <w:rsid w:val="008048A7"/>
    <w:rsid w:val="00804C40"/>
    <w:rsid w:val="008059E2"/>
    <w:rsid w:val="00807112"/>
    <w:rsid w:val="008101F3"/>
    <w:rsid w:val="0081028C"/>
    <w:rsid w:val="00811118"/>
    <w:rsid w:val="00822861"/>
    <w:rsid w:val="00824E3D"/>
    <w:rsid w:val="008259A3"/>
    <w:rsid w:val="0083000B"/>
    <w:rsid w:val="00830367"/>
    <w:rsid w:val="00831C2F"/>
    <w:rsid w:val="00836704"/>
    <w:rsid w:val="008452C7"/>
    <w:rsid w:val="008511DF"/>
    <w:rsid w:val="00851FA6"/>
    <w:rsid w:val="008534E9"/>
    <w:rsid w:val="008557DF"/>
    <w:rsid w:val="00855B39"/>
    <w:rsid w:val="0087089F"/>
    <w:rsid w:val="0087122C"/>
    <w:rsid w:val="0088000A"/>
    <w:rsid w:val="008806C7"/>
    <w:rsid w:val="00890EFF"/>
    <w:rsid w:val="00891D39"/>
    <w:rsid w:val="008A19F5"/>
    <w:rsid w:val="008A6BE3"/>
    <w:rsid w:val="008B10A7"/>
    <w:rsid w:val="008C14DB"/>
    <w:rsid w:val="008C5470"/>
    <w:rsid w:val="008D4B1B"/>
    <w:rsid w:val="008D770C"/>
    <w:rsid w:val="008E6769"/>
    <w:rsid w:val="009020AA"/>
    <w:rsid w:val="00905E1E"/>
    <w:rsid w:val="0091183D"/>
    <w:rsid w:val="00916D9F"/>
    <w:rsid w:val="00925212"/>
    <w:rsid w:val="00934531"/>
    <w:rsid w:val="009354E0"/>
    <w:rsid w:val="0093624B"/>
    <w:rsid w:val="00940638"/>
    <w:rsid w:val="00942922"/>
    <w:rsid w:val="00943581"/>
    <w:rsid w:val="00945C0E"/>
    <w:rsid w:val="009468CA"/>
    <w:rsid w:val="0096002A"/>
    <w:rsid w:val="009603B9"/>
    <w:rsid w:val="009734A4"/>
    <w:rsid w:val="0097775B"/>
    <w:rsid w:val="00981A91"/>
    <w:rsid w:val="00985A57"/>
    <w:rsid w:val="00990EE3"/>
    <w:rsid w:val="009A2A73"/>
    <w:rsid w:val="009A3ABA"/>
    <w:rsid w:val="009A7BF3"/>
    <w:rsid w:val="009B080B"/>
    <w:rsid w:val="009B342C"/>
    <w:rsid w:val="009B59C6"/>
    <w:rsid w:val="009C188D"/>
    <w:rsid w:val="009D02CF"/>
    <w:rsid w:val="009D14BA"/>
    <w:rsid w:val="009E093D"/>
    <w:rsid w:val="009E6FBE"/>
    <w:rsid w:val="009E7025"/>
    <w:rsid w:val="009F4F59"/>
    <w:rsid w:val="009F6F20"/>
    <w:rsid w:val="00A1201B"/>
    <w:rsid w:val="00A151E7"/>
    <w:rsid w:val="00A24B64"/>
    <w:rsid w:val="00A26877"/>
    <w:rsid w:val="00A3633C"/>
    <w:rsid w:val="00A458A5"/>
    <w:rsid w:val="00A45D7F"/>
    <w:rsid w:val="00A514C5"/>
    <w:rsid w:val="00A54FEF"/>
    <w:rsid w:val="00A56283"/>
    <w:rsid w:val="00A56391"/>
    <w:rsid w:val="00A57D3D"/>
    <w:rsid w:val="00A67B55"/>
    <w:rsid w:val="00A75A5C"/>
    <w:rsid w:val="00A76869"/>
    <w:rsid w:val="00A77CFF"/>
    <w:rsid w:val="00A87E9E"/>
    <w:rsid w:val="00A94F9F"/>
    <w:rsid w:val="00A96BD0"/>
    <w:rsid w:val="00A96D01"/>
    <w:rsid w:val="00A9723E"/>
    <w:rsid w:val="00AA146A"/>
    <w:rsid w:val="00AA253E"/>
    <w:rsid w:val="00AA5014"/>
    <w:rsid w:val="00AA65A3"/>
    <w:rsid w:val="00AB0DBA"/>
    <w:rsid w:val="00AB4AF4"/>
    <w:rsid w:val="00AB577D"/>
    <w:rsid w:val="00AB6D36"/>
    <w:rsid w:val="00AC10EE"/>
    <w:rsid w:val="00AC4F88"/>
    <w:rsid w:val="00AD306F"/>
    <w:rsid w:val="00AD771C"/>
    <w:rsid w:val="00AE24E7"/>
    <w:rsid w:val="00AF1C41"/>
    <w:rsid w:val="00AF2A2E"/>
    <w:rsid w:val="00AF53F8"/>
    <w:rsid w:val="00AF6DFF"/>
    <w:rsid w:val="00B00CCF"/>
    <w:rsid w:val="00B0311D"/>
    <w:rsid w:val="00B04B30"/>
    <w:rsid w:val="00B16A9F"/>
    <w:rsid w:val="00B21CF2"/>
    <w:rsid w:val="00B25F5A"/>
    <w:rsid w:val="00B3162C"/>
    <w:rsid w:val="00B35675"/>
    <w:rsid w:val="00B43DB4"/>
    <w:rsid w:val="00B455CA"/>
    <w:rsid w:val="00B531F7"/>
    <w:rsid w:val="00B53EDA"/>
    <w:rsid w:val="00B55824"/>
    <w:rsid w:val="00B57122"/>
    <w:rsid w:val="00B60923"/>
    <w:rsid w:val="00B64D6D"/>
    <w:rsid w:val="00B7090C"/>
    <w:rsid w:val="00B74E34"/>
    <w:rsid w:val="00B75DA0"/>
    <w:rsid w:val="00B80CDA"/>
    <w:rsid w:val="00B81561"/>
    <w:rsid w:val="00B827F8"/>
    <w:rsid w:val="00B82E86"/>
    <w:rsid w:val="00B85260"/>
    <w:rsid w:val="00B90087"/>
    <w:rsid w:val="00B97864"/>
    <w:rsid w:val="00BB1D0E"/>
    <w:rsid w:val="00BB287F"/>
    <w:rsid w:val="00BB3376"/>
    <w:rsid w:val="00BB3E7C"/>
    <w:rsid w:val="00BC422C"/>
    <w:rsid w:val="00BC4B5F"/>
    <w:rsid w:val="00BC6D27"/>
    <w:rsid w:val="00BD75E3"/>
    <w:rsid w:val="00BE29AD"/>
    <w:rsid w:val="00BE33ED"/>
    <w:rsid w:val="00BE4891"/>
    <w:rsid w:val="00BF1B3F"/>
    <w:rsid w:val="00C00C7C"/>
    <w:rsid w:val="00C016E2"/>
    <w:rsid w:val="00C05271"/>
    <w:rsid w:val="00C07FC1"/>
    <w:rsid w:val="00C13BFD"/>
    <w:rsid w:val="00C13CD2"/>
    <w:rsid w:val="00C15FCD"/>
    <w:rsid w:val="00C16F07"/>
    <w:rsid w:val="00C238C3"/>
    <w:rsid w:val="00C30B33"/>
    <w:rsid w:val="00C3228D"/>
    <w:rsid w:val="00C409BA"/>
    <w:rsid w:val="00C512F1"/>
    <w:rsid w:val="00C5337B"/>
    <w:rsid w:val="00C544FC"/>
    <w:rsid w:val="00C61C6E"/>
    <w:rsid w:val="00C6284E"/>
    <w:rsid w:val="00C6470C"/>
    <w:rsid w:val="00C678C1"/>
    <w:rsid w:val="00C81ABE"/>
    <w:rsid w:val="00CA00CA"/>
    <w:rsid w:val="00CA1855"/>
    <w:rsid w:val="00CA622A"/>
    <w:rsid w:val="00CA67D7"/>
    <w:rsid w:val="00CB4C6D"/>
    <w:rsid w:val="00CC139D"/>
    <w:rsid w:val="00CC3B3B"/>
    <w:rsid w:val="00CC538F"/>
    <w:rsid w:val="00CD28FA"/>
    <w:rsid w:val="00CD4D8E"/>
    <w:rsid w:val="00CD5ECF"/>
    <w:rsid w:val="00CD7A52"/>
    <w:rsid w:val="00CE1153"/>
    <w:rsid w:val="00CE2DE4"/>
    <w:rsid w:val="00CE6822"/>
    <w:rsid w:val="00CE7D32"/>
    <w:rsid w:val="00CF0440"/>
    <w:rsid w:val="00CF4002"/>
    <w:rsid w:val="00CF46E2"/>
    <w:rsid w:val="00D14741"/>
    <w:rsid w:val="00D22593"/>
    <w:rsid w:val="00D24E6B"/>
    <w:rsid w:val="00D35AC6"/>
    <w:rsid w:val="00D4270D"/>
    <w:rsid w:val="00D56F23"/>
    <w:rsid w:val="00D60039"/>
    <w:rsid w:val="00D61068"/>
    <w:rsid w:val="00D61380"/>
    <w:rsid w:val="00D62FEA"/>
    <w:rsid w:val="00D67B5F"/>
    <w:rsid w:val="00D732A1"/>
    <w:rsid w:val="00D767C9"/>
    <w:rsid w:val="00D805BC"/>
    <w:rsid w:val="00D850F8"/>
    <w:rsid w:val="00D91B23"/>
    <w:rsid w:val="00DA3196"/>
    <w:rsid w:val="00DA33E6"/>
    <w:rsid w:val="00DA52D4"/>
    <w:rsid w:val="00DA6D25"/>
    <w:rsid w:val="00DA7B71"/>
    <w:rsid w:val="00DB15B2"/>
    <w:rsid w:val="00DB5698"/>
    <w:rsid w:val="00DC535F"/>
    <w:rsid w:val="00DD0EA5"/>
    <w:rsid w:val="00DD46DC"/>
    <w:rsid w:val="00DE1D3D"/>
    <w:rsid w:val="00DE7D41"/>
    <w:rsid w:val="00DF1078"/>
    <w:rsid w:val="00DF4901"/>
    <w:rsid w:val="00DF74FC"/>
    <w:rsid w:val="00E00266"/>
    <w:rsid w:val="00E007FB"/>
    <w:rsid w:val="00E02C14"/>
    <w:rsid w:val="00E1160C"/>
    <w:rsid w:val="00E13575"/>
    <w:rsid w:val="00E20B3E"/>
    <w:rsid w:val="00E21F00"/>
    <w:rsid w:val="00E244C1"/>
    <w:rsid w:val="00E272F2"/>
    <w:rsid w:val="00E30B4D"/>
    <w:rsid w:val="00E32BAA"/>
    <w:rsid w:val="00E35C0B"/>
    <w:rsid w:val="00E57211"/>
    <w:rsid w:val="00E57E2B"/>
    <w:rsid w:val="00E6142E"/>
    <w:rsid w:val="00E63424"/>
    <w:rsid w:val="00E6667D"/>
    <w:rsid w:val="00E676C9"/>
    <w:rsid w:val="00E67E84"/>
    <w:rsid w:val="00E707BC"/>
    <w:rsid w:val="00E7311D"/>
    <w:rsid w:val="00E8290D"/>
    <w:rsid w:val="00E92456"/>
    <w:rsid w:val="00E93C01"/>
    <w:rsid w:val="00E93CA8"/>
    <w:rsid w:val="00E957DB"/>
    <w:rsid w:val="00EA003B"/>
    <w:rsid w:val="00EA3CAA"/>
    <w:rsid w:val="00EB2AFE"/>
    <w:rsid w:val="00EB3F63"/>
    <w:rsid w:val="00EB7AEE"/>
    <w:rsid w:val="00EC1FB2"/>
    <w:rsid w:val="00ED39FA"/>
    <w:rsid w:val="00EE5632"/>
    <w:rsid w:val="00F05DD9"/>
    <w:rsid w:val="00F10106"/>
    <w:rsid w:val="00F12862"/>
    <w:rsid w:val="00F343AF"/>
    <w:rsid w:val="00F37BED"/>
    <w:rsid w:val="00F431FA"/>
    <w:rsid w:val="00F471AF"/>
    <w:rsid w:val="00F5633C"/>
    <w:rsid w:val="00F62D60"/>
    <w:rsid w:val="00F6385C"/>
    <w:rsid w:val="00F66CA4"/>
    <w:rsid w:val="00F71BB1"/>
    <w:rsid w:val="00F73883"/>
    <w:rsid w:val="00F85894"/>
    <w:rsid w:val="00F90148"/>
    <w:rsid w:val="00F956BF"/>
    <w:rsid w:val="00F95C91"/>
    <w:rsid w:val="00FA30A3"/>
    <w:rsid w:val="00FA61E2"/>
    <w:rsid w:val="00FB6856"/>
    <w:rsid w:val="00FC65D9"/>
    <w:rsid w:val="00FD04AD"/>
    <w:rsid w:val="00FD46D1"/>
    <w:rsid w:val="00FD631C"/>
    <w:rsid w:val="00FD6F38"/>
    <w:rsid w:val="00FE1938"/>
    <w:rsid w:val="00FE4370"/>
    <w:rsid w:val="00FF0302"/>
    <w:rsid w:val="00FF51CB"/>
    <w:rsid w:val="00FF5677"/>
    <w:rsid w:val="00FF572F"/>
    <w:rsid w:val="00FF5B1D"/>
    <w:rsid w:val="00FF5BFB"/>
    <w:rsid w:val="00FF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4EBBE"/>
  <w15:docId w15:val="{42E8C886-522B-4AE1-8B17-8D0084972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8A5"/>
    <w:rPr>
      <w:sz w:val="24"/>
      <w:szCs w:val="24"/>
    </w:rPr>
  </w:style>
  <w:style w:type="paragraph" w:styleId="1">
    <w:name w:val="heading 1"/>
    <w:basedOn w:val="a"/>
    <w:qFormat/>
    <w:rsid w:val="00A458A5"/>
    <w:pPr>
      <w:spacing w:before="100" w:beforeAutospacing="1" w:after="100" w:afterAutospacing="1"/>
      <w:outlineLvl w:val="0"/>
    </w:pPr>
    <w:rPr>
      <w:kern w:val="36"/>
      <w:sz w:val="28"/>
      <w:szCs w:val="28"/>
    </w:rPr>
  </w:style>
  <w:style w:type="paragraph" w:styleId="2">
    <w:name w:val="heading 2"/>
    <w:basedOn w:val="a"/>
    <w:next w:val="a"/>
    <w:qFormat/>
    <w:rsid w:val="00054E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54E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A7B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de-unpublished">
    <w:name w:val="node-unpublished"/>
    <w:basedOn w:val="a"/>
    <w:rsid w:val="00A458A5"/>
    <w:pPr>
      <w:shd w:val="clear" w:color="auto" w:fill="FFF4F4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rms-inline">
    <w:name w:val="terms-inlin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lear-block">
    <w:name w:val="clear-bloc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readcrumb">
    <w:name w:val="breadcrumb"/>
    <w:basedOn w:val="a"/>
    <w:rsid w:val="00A458A5"/>
    <w:pPr>
      <w:spacing w:before="120" w:after="120"/>
      <w:jc w:val="both"/>
    </w:pPr>
    <w:rPr>
      <w:rFonts w:ascii="Verdana" w:hAnsi="Verdana"/>
      <w:color w:val="6A6A6A"/>
      <w:sz w:val="22"/>
      <w:szCs w:val="22"/>
    </w:rPr>
  </w:style>
  <w:style w:type="paragraph" w:customStyle="1" w:styleId="error">
    <w:name w:val="error"/>
    <w:basedOn w:val="a"/>
    <w:rsid w:val="00A458A5"/>
    <w:pPr>
      <w:spacing w:before="120"/>
      <w:jc w:val="both"/>
    </w:pPr>
    <w:rPr>
      <w:rFonts w:ascii="Verdana" w:hAnsi="Verdana"/>
      <w:color w:val="EE5555"/>
      <w:sz w:val="20"/>
      <w:szCs w:val="20"/>
    </w:rPr>
  </w:style>
  <w:style w:type="paragraph" w:customStyle="1" w:styleId="warning">
    <w:name w:val="warning"/>
    <w:basedOn w:val="a"/>
    <w:rsid w:val="00A458A5"/>
    <w:pPr>
      <w:spacing w:before="120"/>
      <w:jc w:val="both"/>
    </w:pPr>
    <w:rPr>
      <w:rFonts w:ascii="Verdana" w:hAnsi="Verdana"/>
      <w:color w:val="E09010"/>
      <w:sz w:val="20"/>
      <w:szCs w:val="20"/>
    </w:rPr>
  </w:style>
  <w:style w:type="paragraph" w:customStyle="1" w:styleId="ok">
    <w:name w:val="ok"/>
    <w:basedOn w:val="a"/>
    <w:rsid w:val="00A458A5"/>
    <w:pPr>
      <w:spacing w:before="120"/>
      <w:jc w:val="both"/>
    </w:pPr>
    <w:rPr>
      <w:rFonts w:ascii="Verdana" w:hAnsi="Verdana"/>
      <w:color w:val="008000"/>
      <w:sz w:val="20"/>
      <w:szCs w:val="20"/>
    </w:rPr>
  </w:style>
  <w:style w:type="paragraph" w:customStyle="1" w:styleId="form-item">
    <w:name w:val="form-item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orm-checkboxes">
    <w:name w:val="form-checkboxes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orm-radios">
    <w:name w:val="form-radios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marker">
    <w:name w:val="marker"/>
    <w:basedOn w:val="a"/>
    <w:rsid w:val="00A458A5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form-required">
    <w:name w:val="form-required"/>
    <w:basedOn w:val="a"/>
    <w:rsid w:val="00A458A5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more-link">
    <w:name w:val="more-link"/>
    <w:basedOn w:val="a"/>
    <w:rsid w:val="00A458A5"/>
    <w:pPr>
      <w:spacing w:before="120"/>
      <w:jc w:val="right"/>
    </w:pPr>
    <w:rPr>
      <w:rFonts w:ascii="Verdana" w:hAnsi="Verdana"/>
      <w:sz w:val="20"/>
      <w:szCs w:val="20"/>
    </w:rPr>
  </w:style>
  <w:style w:type="paragraph" w:customStyle="1" w:styleId="more-help-link">
    <w:name w:val="more-help-link"/>
    <w:basedOn w:val="a"/>
    <w:rsid w:val="00A458A5"/>
    <w:pPr>
      <w:spacing w:before="120"/>
      <w:jc w:val="right"/>
    </w:pPr>
    <w:rPr>
      <w:rFonts w:ascii="Verdana" w:hAnsi="Verdana"/>
      <w:sz w:val="20"/>
      <w:szCs w:val="20"/>
    </w:rPr>
  </w:style>
  <w:style w:type="paragraph" w:customStyle="1" w:styleId="nowrap">
    <w:name w:val="nowrap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ager-current">
    <w:name w:val="pager-current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tips">
    <w:name w:val="tips"/>
    <w:basedOn w:val="a"/>
    <w:rsid w:val="00A458A5"/>
    <w:pPr>
      <w:jc w:val="both"/>
    </w:pPr>
    <w:rPr>
      <w:rFonts w:ascii="Verdana" w:hAnsi="Verdana"/>
      <w:sz w:val="22"/>
      <w:szCs w:val="22"/>
    </w:rPr>
  </w:style>
  <w:style w:type="paragraph" w:customStyle="1" w:styleId="resizable-textarea">
    <w:name w:val="resizable-textarea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aser-checkbox">
    <w:name w:val="teaser-checkbox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rogress">
    <w:name w:val="progress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ahah-progress-bar">
    <w:name w:val="ahah-progress-ba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assword-parent">
    <w:name w:val="password-parent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confirm-parent">
    <w:name w:val="confirm-parent"/>
    <w:basedOn w:val="a"/>
    <w:rsid w:val="00A458A5"/>
    <w:pPr>
      <w:spacing w:before="75"/>
      <w:jc w:val="both"/>
    </w:pPr>
    <w:rPr>
      <w:rFonts w:ascii="Verdana" w:hAnsi="Verdana"/>
      <w:sz w:val="20"/>
      <w:szCs w:val="20"/>
    </w:rPr>
  </w:style>
  <w:style w:type="paragraph" w:customStyle="1" w:styleId="profile">
    <w:name w:val="profile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ctools-locked">
    <w:name w:val="ctools-locked"/>
    <w:basedOn w:val="a"/>
    <w:rsid w:val="00A458A5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ctools-owns-lock">
    <w:name w:val="ctools-owns-lock"/>
    <w:basedOn w:val="a"/>
    <w:rsid w:val="00A458A5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efield-icon">
    <w:name w:val="filefield-icon"/>
    <w:basedOn w:val="a"/>
    <w:rsid w:val="00A458A5"/>
    <w:pPr>
      <w:spacing w:before="120"/>
      <w:ind w:right="96"/>
      <w:jc w:val="both"/>
    </w:pPr>
    <w:rPr>
      <w:rFonts w:ascii="Verdana" w:hAnsi="Verdana"/>
      <w:sz w:val="20"/>
      <w:szCs w:val="20"/>
    </w:rPr>
  </w:style>
  <w:style w:type="paragraph" w:customStyle="1" w:styleId="filefield-element">
    <w:name w:val="filefield-element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ilefield-generic-edit-description">
    <w:name w:val="filefield-generic-edit-description"/>
    <w:basedOn w:val="a"/>
    <w:rsid w:val="00A458A5"/>
    <w:pPr>
      <w:spacing w:before="120"/>
      <w:ind w:right="1440"/>
      <w:jc w:val="both"/>
    </w:pPr>
    <w:rPr>
      <w:rFonts w:ascii="Verdana" w:hAnsi="Verdana"/>
      <w:sz w:val="20"/>
      <w:szCs w:val="20"/>
    </w:rPr>
  </w:style>
  <w:style w:type="paragraph" w:customStyle="1" w:styleId="lightboxhideimage">
    <w:name w:val="lightbox_hide_image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views-exposed-widgets">
    <w:name w:val="views-exposed-widgets"/>
    <w:basedOn w:val="a"/>
    <w:rsid w:val="00A458A5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field-content">
    <w:name w:val="field-content"/>
    <w:basedOn w:val="a"/>
    <w:rsid w:val="00A458A5"/>
    <w:pPr>
      <w:spacing w:before="120"/>
      <w:jc w:val="both"/>
    </w:pPr>
    <w:rPr>
      <w:rFonts w:ascii="Verdana" w:hAnsi="Verdana"/>
      <w:color w:val="217125"/>
      <w:sz w:val="29"/>
      <w:szCs w:val="29"/>
    </w:rPr>
  </w:style>
  <w:style w:type="paragraph" w:customStyle="1" w:styleId="links">
    <w:name w:val="links"/>
    <w:basedOn w:val="a"/>
    <w:rsid w:val="00A458A5"/>
    <w:pPr>
      <w:spacing w:before="120"/>
      <w:jc w:val="both"/>
    </w:pPr>
    <w:rPr>
      <w:rFonts w:ascii="Verdana" w:hAnsi="Verdana"/>
      <w:sz w:val="23"/>
      <w:szCs w:val="23"/>
    </w:rPr>
  </w:style>
  <w:style w:type="paragraph" w:customStyle="1" w:styleId="site-slogan">
    <w:name w:val="site-slogan"/>
    <w:basedOn w:val="a"/>
    <w:rsid w:val="00A458A5"/>
    <w:pPr>
      <w:jc w:val="both"/>
    </w:pPr>
    <w:rPr>
      <w:rFonts w:ascii="Verdana" w:hAnsi="Verdana"/>
      <w:b/>
      <w:bCs/>
      <w:color w:val="000000"/>
    </w:rPr>
  </w:style>
  <w:style w:type="paragraph" w:customStyle="1" w:styleId="messages">
    <w:name w:val="messages"/>
    <w:basedOn w:val="a"/>
    <w:rsid w:val="00A458A5"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EEEEEE"/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10">
    <w:name w:val="Название1"/>
    <w:basedOn w:val="a"/>
    <w:rsid w:val="00A458A5"/>
    <w:pPr>
      <w:jc w:val="both"/>
    </w:pPr>
    <w:rPr>
      <w:rFonts w:ascii="Verdana" w:hAnsi="Verdana"/>
      <w:b/>
      <w:bCs/>
      <w:sz w:val="34"/>
      <w:szCs w:val="34"/>
    </w:rPr>
  </w:style>
  <w:style w:type="paragraph" w:customStyle="1" w:styleId="block">
    <w:name w:val="block"/>
    <w:basedOn w:val="a"/>
    <w:rsid w:val="00A458A5"/>
    <w:pPr>
      <w:spacing w:before="120" w:after="720"/>
      <w:jc w:val="both"/>
    </w:pPr>
    <w:rPr>
      <w:rFonts w:ascii="Verdana" w:hAnsi="Verdana"/>
      <w:sz w:val="20"/>
      <w:szCs w:val="20"/>
    </w:rPr>
  </w:style>
  <w:style w:type="paragraph" w:customStyle="1" w:styleId="submitted">
    <w:name w:val="submitted"/>
    <w:basedOn w:val="a"/>
    <w:rsid w:val="00A458A5"/>
    <w:pPr>
      <w:jc w:val="both"/>
    </w:pPr>
    <w:rPr>
      <w:rFonts w:ascii="Verdana" w:hAnsi="Verdana"/>
      <w:color w:val="999999"/>
      <w:sz w:val="19"/>
      <w:szCs w:val="19"/>
    </w:rPr>
  </w:style>
  <w:style w:type="paragraph" w:customStyle="1" w:styleId="box">
    <w:name w:val="box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de">
    <w:name w:val="node"/>
    <w:basedOn w:val="a"/>
    <w:rsid w:val="00A458A5"/>
    <w:pP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sticky">
    <w:name w:val="sticky"/>
    <w:basedOn w:val="a"/>
    <w:rsid w:val="00A458A5"/>
    <w:pPr>
      <w:pBdr>
        <w:bottom w:val="dotted" w:sz="6" w:space="12" w:color="E0E4E7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mment">
    <w:name w:val="comment"/>
    <w:basedOn w:val="a"/>
    <w:rsid w:val="00A458A5"/>
    <w:pPr>
      <w:pBdr>
        <w:top w:val="single" w:sz="6" w:space="6" w:color="AABBCC"/>
        <w:left w:val="single" w:sz="6" w:space="6" w:color="AABBCC"/>
        <w:bottom w:val="single" w:sz="6" w:space="6" w:color="AABBCC"/>
        <w:right w:val="single" w:sz="6" w:space="6" w:color="AABBCC"/>
      </w:pBd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pager">
    <w:name w:val="pager"/>
    <w:basedOn w:val="a"/>
    <w:rsid w:val="00A458A5"/>
    <w:pPr>
      <w:spacing w:before="120" w:after="225"/>
      <w:jc w:val="both"/>
    </w:pPr>
    <w:rPr>
      <w:rFonts w:ascii="Verdana" w:hAnsi="Verdana"/>
      <w:sz w:val="20"/>
      <w:szCs w:val="20"/>
    </w:rPr>
  </w:style>
  <w:style w:type="paragraph" w:customStyle="1" w:styleId="container">
    <w:name w:val="contain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ainer-left">
    <w:name w:val="container-lef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ainer-right">
    <w:name w:val="container-righ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ertisement">
    <w:name w:val="advertisement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searchbox">
    <w:name w:val="search_box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ecessary">
    <w:name w:val="necessary"/>
    <w:basedOn w:val="a"/>
    <w:rsid w:val="00A458A5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premium-listing-link">
    <w:name w:val="premium-listing-link"/>
    <w:basedOn w:val="a"/>
    <w:rsid w:val="00A458A5"/>
    <w:pPr>
      <w:pBdr>
        <w:top w:val="single" w:sz="6" w:space="3" w:color="5F7E01"/>
        <w:left w:val="single" w:sz="6" w:space="3" w:color="5F7E01"/>
        <w:bottom w:val="single" w:sz="6" w:space="3" w:color="5F7E01"/>
        <w:right w:val="single" w:sz="6" w:space="3" w:color="5F7E01"/>
      </w:pBdr>
      <w:shd w:val="clear" w:color="auto" w:fill="9BCA0F"/>
      <w:spacing w:before="150"/>
      <w:ind w:right="270"/>
      <w:jc w:val="both"/>
    </w:pPr>
    <w:rPr>
      <w:rFonts w:ascii="Verdana" w:hAnsi="Verdana"/>
      <w:b/>
      <w:bCs/>
      <w:color w:val="FFFFFF"/>
      <w:sz w:val="20"/>
      <w:szCs w:val="20"/>
    </w:rPr>
  </w:style>
  <w:style w:type="paragraph" w:customStyle="1" w:styleId="field-field-good-things--">
    <w:name w:val="field-field-good-things--"/>
    <w:basedOn w:val="a"/>
    <w:rsid w:val="00A458A5"/>
    <w:pPr>
      <w:shd w:val="clear" w:color="auto" w:fill="EDFFED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bad-things">
    <w:name w:val="field-field-bad-things"/>
    <w:basedOn w:val="a"/>
    <w:rsid w:val="00A458A5"/>
    <w:pPr>
      <w:shd w:val="clear" w:color="auto" w:fill="FFF2F2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opinion">
    <w:name w:val="field-field-opinion"/>
    <w:basedOn w:val="a"/>
    <w:rsid w:val="00A458A5"/>
    <w:pPr>
      <w:shd w:val="clear" w:color="auto" w:fill="F7F7F7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leftheader">
    <w:name w:val="left_header"/>
    <w:basedOn w:val="a"/>
    <w:rsid w:val="00A458A5"/>
    <w:pPr>
      <w:pBdr>
        <w:top w:val="dashed" w:sz="6" w:space="1" w:color="auto"/>
        <w:left w:val="dashed" w:sz="6" w:space="2" w:color="auto"/>
        <w:bottom w:val="dashed" w:sz="6" w:space="2" w:color="auto"/>
        <w:right w:val="dashed" w:sz="6" w:space="2" w:color="auto"/>
      </w:pBdr>
      <w:shd w:val="clear" w:color="auto" w:fill="FFFFD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ightheader">
    <w:name w:val="right_header"/>
    <w:basedOn w:val="a"/>
    <w:rsid w:val="00A458A5"/>
    <w:pPr>
      <w:pBdr>
        <w:top w:val="dashed" w:sz="6" w:space="1" w:color="auto"/>
        <w:left w:val="dashed" w:sz="6" w:space="2" w:color="auto"/>
        <w:bottom w:val="dashed" w:sz="6" w:space="2" w:color="auto"/>
        <w:right w:val="dashed" w:sz="6" w:space="2" w:color="auto"/>
      </w:pBdr>
      <w:shd w:val="clear" w:color="auto" w:fill="FFFFD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bs-block">
    <w:name w:val="tabs-block"/>
    <w:basedOn w:val="a"/>
    <w:rsid w:val="00A458A5"/>
    <w:pPr>
      <w:spacing w:after="150"/>
      <w:jc w:val="both"/>
    </w:pPr>
    <w:rPr>
      <w:rFonts w:ascii="Verdana" w:hAnsi="Verdana"/>
      <w:sz w:val="20"/>
      <w:szCs w:val="20"/>
    </w:rPr>
  </w:style>
  <w:style w:type="paragraph" w:customStyle="1" w:styleId="tabbed">
    <w:name w:val="tabbed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view-data-node-data-field-image-field-image-fid">
    <w:name w:val="view-data-node-data-field-image-field-image-fid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eed-icon">
    <w:name w:val="feed-icon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pyright">
    <w:name w:val="copyright"/>
    <w:basedOn w:val="a"/>
    <w:rsid w:val="00A458A5"/>
    <w:pPr>
      <w:spacing w:before="45" w:after="45"/>
      <w:ind w:left="150" w:right="150"/>
      <w:jc w:val="both"/>
    </w:pPr>
    <w:rPr>
      <w:rFonts w:ascii="Verdana" w:hAnsi="Verdana"/>
      <w:sz w:val="22"/>
      <w:szCs w:val="22"/>
    </w:rPr>
  </w:style>
  <w:style w:type="paragraph" w:customStyle="1" w:styleId="view-id-newview">
    <w:name w:val="view-id-new_vi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text">
    <w:name w:val="form-tex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tandard">
    <w:name w:val="standar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con">
    <w:name w:val="icon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escription">
    <w:name w:val="description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grippie">
    <w:name w:val="grippi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ar">
    <w:name w:val="ba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led">
    <w:name w:val="fille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hrobber">
    <w:name w:val="throbb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icture">
    <w:name w:val="pictur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">
    <w:name w:val="field-label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-inline">
    <w:name w:val="field-label-inlin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-inline-first">
    <w:name w:val="field-label-inline-firs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umber">
    <w:name w:val="numb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xt">
    <w:name w:val="tex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border">
    <w:name w:val="content-bord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widget-preview">
    <w:name w:val="widget-previ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efield-preview">
    <w:name w:val="filefield-previ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exposed-widget">
    <w:name w:val="views-exposed-widge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submit">
    <w:name w:val="form-submi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">
    <w:name w:val="views-ro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">
    <w:name w:val="conten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xonomy">
    <w:name w:val="taxonomy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ew">
    <w:name w:val="n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today">
    <w:name w:val="day-today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selected">
    <w:name w:val="day-selecte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eader-week">
    <w:name w:val="header-wee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blank">
    <w:name w:val="day-blan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s">
    <w:name w:val="fields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type-image">
    <w:name w:val="field-type-imag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image">
    <w:name w:val="field-field-imag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site-logo">
    <w:name w:val="field-field-site-logo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image-0">
    <w:name w:val="field-field-image-0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">
    <w:name w:val="views-row-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9">
    <w:name w:val="views-row-19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3">
    <w:name w:val="views-row-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7">
    <w:name w:val="views-row-17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5">
    <w:name w:val="views-row-5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5">
    <w:name w:val="views-row-15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7">
    <w:name w:val="views-row-7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3">
    <w:name w:val="views-row-1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9">
    <w:name w:val="views-row-9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1">
    <w:name w:val="views-row-1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field-title">
    <w:name w:val="views-field-titl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item">
    <w:name w:val="field-item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tem-list">
    <w:name w:val="item-lis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andle">
    <w:name w:val="handl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-js">
    <w:name w:val="no-js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js-hide">
    <w:name w:val="js-hid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ccess-type">
    <w:name w:val="access-typ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ule-type">
    <w:name w:val="rule-typ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mask">
    <w:name w:val="mas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anced-help-link">
    <w:name w:val="advanced-help-lin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label-group">
    <w:name w:val="label-group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l">
    <w:name w:val="tel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nom">
    <w:name w:val="fnom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code">
    <w:name w:val="fcod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lock-title">
    <w:name w:val="block-titl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11">
    <w:name w:val="Дата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eed-source">
    <w:name w:val="feed-sourc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ource">
    <w:name w:val="sourc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ge">
    <w:name w:val="ag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new">
    <w:name w:val="content-n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ame">
    <w:name w:val="nam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eference-autocomplete">
    <w:name w:val="reference-autocomplet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ategories">
    <w:name w:val="categories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">
    <w:name w:val="c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bledrag-changed">
    <w:name w:val="tabledrag-change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character" w:customStyle="1" w:styleId="code">
    <w:name w:val="code"/>
    <w:basedOn w:val="a0"/>
    <w:rsid w:val="00A458A5"/>
  </w:style>
  <w:style w:type="character" w:customStyle="1" w:styleId="field-content1">
    <w:name w:val="field-content1"/>
    <w:rsid w:val="00A458A5"/>
    <w:rPr>
      <w:color w:val="217125"/>
      <w:sz w:val="29"/>
      <w:szCs w:val="29"/>
    </w:rPr>
  </w:style>
  <w:style w:type="character" w:customStyle="1" w:styleId="views-throbbing">
    <w:name w:val="views-throbbing"/>
    <w:basedOn w:val="a0"/>
    <w:rsid w:val="00A458A5"/>
  </w:style>
  <w:style w:type="paragraph" w:customStyle="1" w:styleId="node1">
    <w:name w:val="node1"/>
    <w:basedOn w:val="a"/>
    <w:rsid w:val="00A458A5"/>
    <w:pPr>
      <w:shd w:val="clear" w:color="auto" w:fill="FFFFEA"/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form-text1">
    <w:name w:val="form-text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text2">
    <w:name w:val="form-text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tandard1">
    <w:name w:val="standard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con1">
    <w:name w:val="icon1"/>
    <w:basedOn w:val="a"/>
    <w:rsid w:val="00A458A5"/>
    <w:pPr>
      <w:spacing w:before="120"/>
      <w:jc w:val="both"/>
    </w:pPr>
    <w:rPr>
      <w:rFonts w:ascii="Verdana" w:hAnsi="Verdana"/>
      <w:color w:val="555555"/>
      <w:sz w:val="20"/>
      <w:szCs w:val="20"/>
    </w:rPr>
  </w:style>
  <w:style w:type="paragraph" w:customStyle="1" w:styleId="title1">
    <w:name w:val="title1"/>
    <w:basedOn w:val="a"/>
    <w:rsid w:val="00A458A5"/>
    <w:pPr>
      <w:jc w:val="both"/>
    </w:pPr>
    <w:rPr>
      <w:rFonts w:ascii="Verdana" w:hAnsi="Verdana"/>
      <w:b/>
      <w:bCs/>
      <w:color w:val="222222"/>
    </w:rPr>
  </w:style>
  <w:style w:type="paragraph" w:customStyle="1" w:styleId="form-item1">
    <w:name w:val="form-item1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form-item2">
    <w:name w:val="form-item2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description1">
    <w:name w:val="description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item3">
    <w:name w:val="form-item3"/>
    <w:basedOn w:val="a"/>
    <w:rsid w:val="00A458A5"/>
    <w:pPr>
      <w:spacing w:before="96" w:after="96"/>
      <w:jc w:val="both"/>
    </w:pPr>
    <w:rPr>
      <w:rFonts w:ascii="Verdana" w:hAnsi="Verdana"/>
      <w:sz w:val="20"/>
      <w:szCs w:val="20"/>
    </w:rPr>
  </w:style>
  <w:style w:type="paragraph" w:customStyle="1" w:styleId="form-item4">
    <w:name w:val="form-item4"/>
    <w:basedOn w:val="a"/>
    <w:rsid w:val="00A458A5"/>
    <w:pPr>
      <w:spacing w:before="96" w:after="96"/>
      <w:jc w:val="both"/>
    </w:pPr>
    <w:rPr>
      <w:rFonts w:ascii="Verdana" w:hAnsi="Verdana"/>
      <w:sz w:val="20"/>
      <w:szCs w:val="20"/>
    </w:rPr>
  </w:style>
  <w:style w:type="paragraph" w:customStyle="1" w:styleId="pager1">
    <w:name w:val="pager1"/>
    <w:basedOn w:val="a"/>
    <w:rsid w:val="00A458A5"/>
    <w:pPr>
      <w:spacing w:before="120" w:after="225"/>
      <w:jc w:val="center"/>
    </w:pPr>
    <w:rPr>
      <w:rFonts w:ascii="Verdana" w:hAnsi="Verdana"/>
      <w:sz w:val="20"/>
      <w:szCs w:val="20"/>
    </w:rPr>
  </w:style>
  <w:style w:type="paragraph" w:customStyle="1" w:styleId="form-item5">
    <w:name w:val="form-item5"/>
    <w:basedOn w:val="a"/>
    <w:rsid w:val="00A458A5"/>
    <w:pPr>
      <w:jc w:val="both"/>
    </w:pPr>
    <w:rPr>
      <w:rFonts w:ascii="inherit" w:hAnsi="inherit"/>
      <w:sz w:val="20"/>
      <w:szCs w:val="20"/>
    </w:rPr>
  </w:style>
  <w:style w:type="paragraph" w:customStyle="1" w:styleId="form-item6">
    <w:name w:val="form-item6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form-item7">
    <w:name w:val="form-item7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grippie1">
    <w:name w:val="grippie1"/>
    <w:basedOn w:val="a"/>
    <w:rsid w:val="00A458A5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andle1">
    <w:name w:val="handle1"/>
    <w:basedOn w:val="a"/>
    <w:rsid w:val="00A458A5"/>
    <w:pPr>
      <w:spacing w:before="60"/>
      <w:jc w:val="both"/>
    </w:pPr>
    <w:rPr>
      <w:rFonts w:ascii="Verdana" w:hAnsi="Verdana"/>
      <w:sz w:val="20"/>
      <w:szCs w:val="20"/>
    </w:rPr>
  </w:style>
  <w:style w:type="paragraph" w:customStyle="1" w:styleId="no-js1">
    <w:name w:val="no-js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bar1">
    <w:name w:val="bar1"/>
    <w:basedOn w:val="a"/>
    <w:rsid w:val="00A458A5"/>
    <w:pPr>
      <w:pBdr>
        <w:top w:val="single" w:sz="6" w:space="0" w:color="00375A"/>
        <w:left w:val="single" w:sz="6" w:space="0" w:color="00375A"/>
        <w:bottom w:val="single" w:sz="6" w:space="0" w:color="00375A"/>
        <w:right w:val="single" w:sz="6" w:space="0" w:color="00375A"/>
      </w:pBdr>
      <w:shd w:val="clear" w:color="auto" w:fill="FFFFFF"/>
      <w:ind w:left="48" w:right="48"/>
      <w:jc w:val="both"/>
    </w:pPr>
    <w:rPr>
      <w:rFonts w:ascii="Verdana" w:hAnsi="Verdana"/>
      <w:sz w:val="20"/>
      <w:szCs w:val="20"/>
    </w:rPr>
  </w:style>
  <w:style w:type="paragraph" w:customStyle="1" w:styleId="filled1">
    <w:name w:val="filled1"/>
    <w:basedOn w:val="a"/>
    <w:rsid w:val="00A458A5"/>
    <w:pPr>
      <w:pBdr>
        <w:bottom w:val="single" w:sz="48" w:space="0" w:color="004A73"/>
      </w:pBdr>
      <w:shd w:val="clear" w:color="auto" w:fill="0072B9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hrobber1">
    <w:name w:val="throbber1"/>
    <w:basedOn w:val="a"/>
    <w:rsid w:val="00A458A5"/>
    <w:pPr>
      <w:spacing w:before="30" w:after="30"/>
      <w:ind w:left="30" w:right="30"/>
      <w:jc w:val="both"/>
    </w:pPr>
    <w:rPr>
      <w:rFonts w:ascii="Verdana" w:hAnsi="Verdana"/>
      <w:sz w:val="20"/>
      <w:szCs w:val="20"/>
    </w:rPr>
  </w:style>
  <w:style w:type="paragraph" w:customStyle="1" w:styleId="throbber2">
    <w:name w:val="throbber2"/>
    <w:basedOn w:val="a"/>
    <w:rsid w:val="00A458A5"/>
    <w:pPr>
      <w:ind w:left="30" w:right="30"/>
      <w:jc w:val="both"/>
    </w:pPr>
    <w:rPr>
      <w:rFonts w:ascii="Verdana" w:hAnsi="Verdana"/>
      <w:sz w:val="20"/>
      <w:szCs w:val="20"/>
    </w:rPr>
  </w:style>
  <w:style w:type="paragraph" w:customStyle="1" w:styleId="js-hide1">
    <w:name w:val="js-hide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access-type1">
    <w:name w:val="access-type1"/>
    <w:basedOn w:val="a"/>
    <w:rsid w:val="00A458A5"/>
    <w:pPr>
      <w:spacing w:before="120"/>
      <w:ind w:right="240"/>
      <w:jc w:val="both"/>
    </w:pPr>
    <w:rPr>
      <w:rFonts w:ascii="Verdana" w:hAnsi="Verdana"/>
      <w:sz w:val="20"/>
      <w:szCs w:val="20"/>
    </w:rPr>
  </w:style>
  <w:style w:type="paragraph" w:customStyle="1" w:styleId="rule-type1">
    <w:name w:val="rule-type1"/>
    <w:basedOn w:val="a"/>
    <w:rsid w:val="00A458A5"/>
    <w:pPr>
      <w:spacing w:before="120"/>
      <w:ind w:right="240"/>
      <w:jc w:val="both"/>
    </w:pPr>
    <w:rPr>
      <w:rFonts w:ascii="Verdana" w:hAnsi="Verdana"/>
      <w:sz w:val="20"/>
      <w:szCs w:val="20"/>
    </w:rPr>
  </w:style>
  <w:style w:type="paragraph" w:customStyle="1" w:styleId="form-item8">
    <w:name w:val="form-item8"/>
    <w:basedOn w:val="a"/>
    <w:rsid w:val="00A458A5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form-item9">
    <w:name w:val="form-item9"/>
    <w:basedOn w:val="a"/>
    <w:rsid w:val="00A458A5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mask1">
    <w:name w:val="mask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icture1">
    <w:name w:val="picture1"/>
    <w:basedOn w:val="a"/>
    <w:rsid w:val="00A458A5"/>
    <w:pPr>
      <w:spacing w:after="240"/>
      <w:ind w:right="240"/>
      <w:jc w:val="both"/>
    </w:pPr>
    <w:rPr>
      <w:rFonts w:ascii="Verdana" w:hAnsi="Verdana"/>
      <w:sz w:val="20"/>
      <w:szCs w:val="20"/>
    </w:rPr>
  </w:style>
  <w:style w:type="paragraph" w:customStyle="1" w:styleId="field-label1">
    <w:name w:val="field-label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ield-label-inline1">
    <w:name w:val="field-label-inline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ield-label-inline-first1">
    <w:name w:val="field-label-inline-first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orm-submit1">
    <w:name w:val="form-submit1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number1">
    <w:name w:val="number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xt1">
    <w:name w:val="text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eference-autocomplete1">
    <w:name w:val="reference-autocomplete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anced-help-link1">
    <w:name w:val="advanced-help-link1"/>
    <w:basedOn w:val="a"/>
    <w:rsid w:val="00A458A5"/>
    <w:pPr>
      <w:spacing w:before="60"/>
      <w:ind w:right="60"/>
      <w:jc w:val="both"/>
    </w:pPr>
    <w:rPr>
      <w:rFonts w:ascii="Verdana" w:hAnsi="Verdana"/>
      <w:sz w:val="20"/>
      <w:szCs w:val="20"/>
    </w:rPr>
  </w:style>
  <w:style w:type="paragraph" w:customStyle="1" w:styleId="advanced-help-link2">
    <w:name w:val="advanced-help-link2"/>
    <w:basedOn w:val="a"/>
    <w:rsid w:val="00A458A5"/>
    <w:pPr>
      <w:spacing w:before="60"/>
      <w:ind w:right="60"/>
      <w:jc w:val="both"/>
    </w:pPr>
    <w:rPr>
      <w:rFonts w:ascii="Verdana" w:hAnsi="Verdana"/>
      <w:sz w:val="20"/>
      <w:szCs w:val="20"/>
    </w:rPr>
  </w:style>
  <w:style w:type="paragraph" w:customStyle="1" w:styleId="label-group1">
    <w:name w:val="label-group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label-group2">
    <w:name w:val="label-group2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label-group3">
    <w:name w:val="label-group3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tabledrag-changed1">
    <w:name w:val="tabledrag-changed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description2">
    <w:name w:val="description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new1">
    <w:name w:val="content-new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character" w:customStyle="1" w:styleId="code1">
    <w:name w:val="code1"/>
    <w:rsid w:val="00A458A5"/>
    <w:rPr>
      <w:rFonts w:ascii="Lucida Console" w:hAnsi="Lucida Console" w:hint="default"/>
      <w:sz w:val="22"/>
      <w:szCs w:val="22"/>
      <w:shd w:val="clear" w:color="auto" w:fill="EDF1F3"/>
    </w:rPr>
  </w:style>
  <w:style w:type="paragraph" w:customStyle="1" w:styleId="content-border1">
    <w:name w:val="content-border1"/>
    <w:basedOn w:val="a"/>
    <w:rsid w:val="00A458A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widget-preview1">
    <w:name w:val="widget-preview1"/>
    <w:basedOn w:val="a"/>
    <w:rsid w:val="00A458A5"/>
    <w:pPr>
      <w:pBdr>
        <w:right w:val="single" w:sz="6" w:space="8" w:color="CCCCCC"/>
      </w:pBdr>
      <w:spacing w:before="120"/>
      <w:ind w:right="150"/>
      <w:jc w:val="both"/>
    </w:pPr>
    <w:rPr>
      <w:rFonts w:ascii="Verdana" w:hAnsi="Verdana"/>
      <w:sz w:val="20"/>
      <w:szCs w:val="20"/>
    </w:rPr>
  </w:style>
  <w:style w:type="paragraph" w:customStyle="1" w:styleId="filefield-preview1">
    <w:name w:val="filefield-preview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item10">
    <w:name w:val="form-item10"/>
    <w:basedOn w:val="a"/>
    <w:rsid w:val="00A458A5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filefield-icon1">
    <w:name w:val="filefield-icon1"/>
    <w:basedOn w:val="a"/>
    <w:rsid w:val="00A458A5"/>
    <w:pPr>
      <w:spacing w:before="72"/>
      <w:ind w:right="168"/>
      <w:jc w:val="both"/>
    </w:pPr>
    <w:rPr>
      <w:rFonts w:ascii="Verdana" w:hAnsi="Verdana"/>
      <w:sz w:val="20"/>
      <w:szCs w:val="20"/>
    </w:rPr>
  </w:style>
  <w:style w:type="paragraph" w:customStyle="1" w:styleId="form-text3">
    <w:name w:val="form-text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escription3">
    <w:name w:val="description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exposed-widget1">
    <w:name w:val="views-exposed-widget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submit2">
    <w:name w:val="form-submit2"/>
    <w:basedOn w:val="a"/>
    <w:rsid w:val="00A458A5"/>
    <w:pPr>
      <w:spacing w:before="384"/>
      <w:jc w:val="both"/>
    </w:pPr>
    <w:rPr>
      <w:rFonts w:ascii="Verdana" w:hAnsi="Verdana"/>
      <w:sz w:val="20"/>
      <w:szCs w:val="20"/>
    </w:rPr>
  </w:style>
  <w:style w:type="paragraph" w:customStyle="1" w:styleId="form-item11">
    <w:name w:val="form-item11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form-submit3">
    <w:name w:val="form-submit3"/>
    <w:basedOn w:val="a"/>
    <w:rsid w:val="00A458A5"/>
    <w:pPr>
      <w:jc w:val="both"/>
    </w:pPr>
    <w:rPr>
      <w:rFonts w:ascii="Verdana" w:hAnsi="Verdana"/>
      <w:sz w:val="20"/>
      <w:szCs w:val="20"/>
    </w:rPr>
  </w:style>
  <w:style w:type="character" w:customStyle="1" w:styleId="views-throbbing1">
    <w:name w:val="views-throbbing1"/>
    <w:basedOn w:val="a0"/>
    <w:rsid w:val="00A458A5"/>
  </w:style>
  <w:style w:type="paragraph" w:customStyle="1" w:styleId="views-row1">
    <w:name w:val="views-row1"/>
    <w:basedOn w:val="a"/>
    <w:rsid w:val="00A458A5"/>
    <w:pPr>
      <w:spacing w:before="240" w:after="480"/>
      <w:jc w:val="both"/>
    </w:pPr>
    <w:rPr>
      <w:rFonts w:ascii="Verdana" w:hAnsi="Verdana"/>
      <w:sz w:val="20"/>
      <w:szCs w:val="20"/>
    </w:rPr>
  </w:style>
  <w:style w:type="paragraph" w:customStyle="1" w:styleId="tel1">
    <w:name w:val="tel1"/>
    <w:basedOn w:val="a"/>
    <w:rsid w:val="00A458A5"/>
    <w:pPr>
      <w:spacing w:before="240" w:after="240"/>
      <w:jc w:val="both"/>
    </w:pPr>
    <w:rPr>
      <w:rFonts w:ascii="Verdana" w:hAnsi="Verdana"/>
      <w:b/>
      <w:bCs/>
      <w:sz w:val="26"/>
      <w:szCs w:val="26"/>
    </w:rPr>
  </w:style>
  <w:style w:type="paragraph" w:customStyle="1" w:styleId="fnom1">
    <w:name w:val="fnom1"/>
    <w:basedOn w:val="a"/>
    <w:rsid w:val="00A458A5"/>
    <w:pPr>
      <w:spacing w:before="120"/>
      <w:jc w:val="both"/>
    </w:pPr>
    <w:rPr>
      <w:rFonts w:ascii="Verdana" w:hAnsi="Verdana"/>
      <w:color w:val="217125"/>
      <w:sz w:val="31"/>
      <w:szCs w:val="31"/>
    </w:rPr>
  </w:style>
  <w:style w:type="paragraph" w:customStyle="1" w:styleId="fcode1">
    <w:name w:val="fcode1"/>
    <w:basedOn w:val="a"/>
    <w:rsid w:val="00A458A5"/>
    <w:pPr>
      <w:spacing w:before="120"/>
      <w:jc w:val="both"/>
    </w:pPr>
    <w:rPr>
      <w:rFonts w:ascii="Verdana" w:hAnsi="Verdana"/>
      <w:color w:val="555555"/>
    </w:rPr>
  </w:style>
  <w:style w:type="paragraph" w:customStyle="1" w:styleId="links1">
    <w:name w:val="links1"/>
    <w:basedOn w:val="a"/>
    <w:rsid w:val="00A458A5"/>
    <w:pPr>
      <w:spacing w:before="120"/>
      <w:jc w:val="both"/>
    </w:pPr>
    <w:rPr>
      <w:rFonts w:ascii="Verdana" w:hAnsi="Verdana"/>
      <w:sz w:val="23"/>
      <w:szCs w:val="23"/>
    </w:rPr>
  </w:style>
  <w:style w:type="paragraph" w:customStyle="1" w:styleId="block1">
    <w:name w:val="block1"/>
    <w:basedOn w:val="a"/>
    <w:rsid w:val="00A458A5"/>
    <w:pPr>
      <w:ind w:left="450" w:right="5250"/>
      <w:jc w:val="both"/>
    </w:pPr>
    <w:rPr>
      <w:rFonts w:ascii="Verdana" w:hAnsi="Verdana"/>
      <w:color w:val="FFFFFF"/>
      <w:sz w:val="20"/>
      <w:szCs w:val="20"/>
    </w:rPr>
  </w:style>
  <w:style w:type="paragraph" w:customStyle="1" w:styleId="block-title1">
    <w:name w:val="block-title1"/>
    <w:basedOn w:val="a"/>
    <w:rsid w:val="00A458A5"/>
    <w:pPr>
      <w:spacing w:after="450"/>
      <w:ind w:right="300"/>
      <w:jc w:val="right"/>
    </w:pPr>
    <w:rPr>
      <w:rFonts w:ascii="Verdana" w:hAnsi="Verdana"/>
      <w:color w:val="99CA30"/>
      <w:sz w:val="20"/>
      <w:szCs w:val="20"/>
    </w:rPr>
  </w:style>
  <w:style w:type="paragraph" w:customStyle="1" w:styleId="content1">
    <w:name w:val="content1"/>
    <w:basedOn w:val="a"/>
    <w:rsid w:val="00A458A5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content2">
    <w:name w:val="content2"/>
    <w:basedOn w:val="a"/>
    <w:rsid w:val="00A458A5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date1">
    <w:name w:val="date1"/>
    <w:basedOn w:val="a"/>
    <w:rsid w:val="00A458A5"/>
    <w:pPr>
      <w:spacing w:before="120"/>
      <w:jc w:val="both"/>
    </w:pPr>
    <w:rPr>
      <w:rFonts w:ascii="Verdana" w:hAnsi="Verdana"/>
      <w:color w:val="6A6A6A"/>
      <w:sz w:val="19"/>
      <w:szCs w:val="19"/>
    </w:rPr>
  </w:style>
  <w:style w:type="paragraph" w:customStyle="1" w:styleId="title2">
    <w:name w:val="title2"/>
    <w:basedOn w:val="a"/>
    <w:rsid w:val="00A458A5"/>
    <w:pPr>
      <w:spacing w:after="60"/>
      <w:jc w:val="both"/>
    </w:pPr>
    <w:rPr>
      <w:rFonts w:ascii="Verdana" w:hAnsi="Verdana"/>
      <w:b/>
      <w:bCs/>
      <w:sz w:val="34"/>
      <w:szCs w:val="34"/>
    </w:rPr>
  </w:style>
  <w:style w:type="paragraph" w:customStyle="1" w:styleId="title3">
    <w:name w:val="title3"/>
    <w:basedOn w:val="a"/>
    <w:rsid w:val="00A458A5"/>
    <w:pPr>
      <w:jc w:val="both"/>
    </w:pPr>
    <w:rPr>
      <w:rFonts w:ascii="Verdana" w:hAnsi="Verdana"/>
      <w:b/>
      <w:bCs/>
      <w:sz w:val="26"/>
      <w:szCs w:val="26"/>
    </w:rPr>
  </w:style>
  <w:style w:type="paragraph" w:customStyle="1" w:styleId="title4">
    <w:name w:val="title4"/>
    <w:basedOn w:val="a"/>
    <w:rsid w:val="00A458A5"/>
    <w:pPr>
      <w:jc w:val="both"/>
    </w:pPr>
    <w:rPr>
      <w:rFonts w:ascii="Verdana" w:hAnsi="Verdana"/>
      <w:b/>
      <w:bCs/>
      <w:sz w:val="26"/>
      <w:szCs w:val="26"/>
    </w:rPr>
  </w:style>
  <w:style w:type="paragraph" w:customStyle="1" w:styleId="node2">
    <w:name w:val="node2"/>
    <w:basedOn w:val="a"/>
    <w:rsid w:val="00A458A5"/>
    <w:pP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taxonomy1">
    <w:name w:val="taxonomy1"/>
    <w:basedOn w:val="a"/>
    <w:rsid w:val="00A458A5"/>
    <w:pPr>
      <w:spacing w:before="120"/>
      <w:jc w:val="both"/>
    </w:pPr>
    <w:rPr>
      <w:rFonts w:ascii="Verdana" w:hAnsi="Verdana"/>
      <w:color w:val="999999"/>
      <w:sz w:val="19"/>
      <w:szCs w:val="19"/>
    </w:rPr>
  </w:style>
  <w:style w:type="paragraph" w:customStyle="1" w:styleId="picture2">
    <w:name w:val="picture2"/>
    <w:basedOn w:val="a"/>
    <w:rsid w:val="00A458A5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20" w:after="120"/>
      <w:ind w:left="120" w:right="120"/>
      <w:jc w:val="both"/>
    </w:pPr>
    <w:rPr>
      <w:rFonts w:ascii="Verdana" w:hAnsi="Verdana"/>
      <w:sz w:val="20"/>
      <w:szCs w:val="20"/>
    </w:rPr>
  </w:style>
  <w:style w:type="paragraph" w:customStyle="1" w:styleId="new1">
    <w:name w:val="new1"/>
    <w:basedOn w:val="a"/>
    <w:rsid w:val="00A458A5"/>
    <w:pPr>
      <w:spacing w:before="120"/>
      <w:jc w:val="right"/>
    </w:pPr>
    <w:rPr>
      <w:rFonts w:ascii="Verdana" w:hAnsi="Verdana"/>
      <w:b/>
      <w:bCs/>
      <w:color w:val="FF0000"/>
      <w:sz w:val="19"/>
      <w:szCs w:val="19"/>
    </w:rPr>
  </w:style>
  <w:style w:type="paragraph" w:customStyle="1" w:styleId="picture3">
    <w:name w:val="picture3"/>
    <w:basedOn w:val="a"/>
    <w:rsid w:val="00A458A5"/>
    <w:pPr>
      <w:pBdr>
        <w:top w:val="single" w:sz="6" w:space="0" w:color="AABBCC"/>
        <w:left w:val="single" w:sz="6" w:space="0" w:color="AABBCC"/>
        <w:bottom w:val="single" w:sz="6" w:space="0" w:color="AABBCC"/>
        <w:right w:val="single" w:sz="6" w:space="0" w:color="AABBCC"/>
      </w:pBdr>
      <w:spacing w:before="120" w:after="120"/>
      <w:ind w:left="120" w:right="120"/>
      <w:jc w:val="both"/>
    </w:pPr>
    <w:rPr>
      <w:rFonts w:ascii="Verdana" w:hAnsi="Verdana"/>
      <w:sz w:val="20"/>
      <w:szCs w:val="20"/>
    </w:rPr>
  </w:style>
  <w:style w:type="paragraph" w:customStyle="1" w:styleId="feed-source1">
    <w:name w:val="feed-source1"/>
    <w:basedOn w:val="a"/>
    <w:rsid w:val="00A458A5"/>
    <w:pPr>
      <w:pBdr>
        <w:top w:val="single" w:sz="6" w:space="12" w:color="CCCCCC"/>
        <w:left w:val="single" w:sz="6" w:space="12" w:color="CCCCCC"/>
        <w:bottom w:val="single" w:sz="6" w:space="12" w:color="CCCCCC"/>
        <w:right w:val="single" w:sz="6" w:space="12" w:color="CCCCCC"/>
      </w:pBdr>
      <w:shd w:val="clear" w:color="auto" w:fill="EEEEEE"/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categories1">
    <w:name w:val="categories1"/>
    <w:basedOn w:val="a"/>
    <w:rsid w:val="00A458A5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source1">
    <w:name w:val="source1"/>
    <w:basedOn w:val="a"/>
    <w:rsid w:val="00A458A5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age1">
    <w:name w:val="age1"/>
    <w:basedOn w:val="a"/>
    <w:rsid w:val="00A458A5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title5">
    <w:name w:val="title5"/>
    <w:basedOn w:val="a"/>
    <w:rsid w:val="00A458A5"/>
    <w:pPr>
      <w:spacing w:after="120"/>
      <w:jc w:val="both"/>
    </w:pPr>
    <w:rPr>
      <w:rFonts w:ascii="Verdana" w:hAnsi="Verdana"/>
      <w:b/>
      <w:bCs/>
    </w:rPr>
  </w:style>
  <w:style w:type="paragraph" w:customStyle="1" w:styleId="name1">
    <w:name w:val="name1"/>
    <w:basedOn w:val="a"/>
    <w:rsid w:val="00A458A5"/>
    <w:pPr>
      <w:spacing w:before="120"/>
      <w:jc w:val="both"/>
    </w:pPr>
    <w:rPr>
      <w:rFonts w:ascii="Verdana" w:hAnsi="Verdana"/>
      <w:color w:val="9966CC"/>
      <w:sz w:val="20"/>
      <w:szCs w:val="20"/>
    </w:rPr>
  </w:style>
  <w:style w:type="paragraph" w:customStyle="1" w:styleId="links2">
    <w:name w:val="links2"/>
    <w:basedOn w:val="a"/>
    <w:rsid w:val="00A458A5"/>
    <w:pPr>
      <w:spacing w:before="120"/>
      <w:jc w:val="both"/>
    </w:pPr>
    <w:rPr>
      <w:rFonts w:ascii="Verdana" w:hAnsi="Verdana"/>
      <w:sz w:val="22"/>
      <w:szCs w:val="22"/>
    </w:rPr>
  </w:style>
  <w:style w:type="paragraph" w:customStyle="1" w:styleId="profile1">
    <w:name w:val="profile1"/>
    <w:basedOn w:val="a"/>
    <w:rsid w:val="00A458A5"/>
    <w:pPr>
      <w:pBdr>
        <w:top w:val="single" w:sz="6" w:space="6" w:color="AABBCC"/>
        <w:left w:val="single" w:sz="6" w:space="6" w:color="AABBCC"/>
        <w:bottom w:val="single" w:sz="6" w:space="6" w:color="AABBCC"/>
        <w:right w:val="single" w:sz="6" w:space="6" w:color="AABBCC"/>
      </w:pBd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name2">
    <w:name w:val="name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today1">
    <w:name w:val="day-today1"/>
    <w:basedOn w:val="a"/>
    <w:rsid w:val="00A458A5"/>
    <w:pPr>
      <w:shd w:val="clear" w:color="auto" w:fill="6699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selected1">
    <w:name w:val="day-selected1"/>
    <w:basedOn w:val="a"/>
    <w:rsid w:val="00A458A5"/>
    <w:pPr>
      <w:shd w:val="clear" w:color="auto" w:fill="336699"/>
      <w:spacing w:before="120"/>
      <w:jc w:val="both"/>
    </w:pPr>
    <w:rPr>
      <w:rFonts w:ascii="Verdana" w:hAnsi="Verdana"/>
      <w:color w:val="FFFFFF"/>
      <w:sz w:val="20"/>
      <w:szCs w:val="20"/>
    </w:rPr>
  </w:style>
  <w:style w:type="paragraph" w:customStyle="1" w:styleId="header-week1">
    <w:name w:val="header-week1"/>
    <w:basedOn w:val="a"/>
    <w:rsid w:val="00A458A5"/>
    <w:pPr>
      <w:shd w:val="clear" w:color="auto" w:fill="CCCC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blank1">
    <w:name w:val="day-blank1"/>
    <w:basedOn w:val="a"/>
    <w:rsid w:val="00A458A5"/>
    <w:pPr>
      <w:shd w:val="clear" w:color="auto" w:fill="CCCC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s1">
    <w:name w:val="fields1"/>
    <w:basedOn w:val="a"/>
    <w:rsid w:val="00A458A5"/>
    <w:pPr>
      <w:spacing w:before="336" w:after="336"/>
      <w:jc w:val="both"/>
    </w:pPr>
    <w:rPr>
      <w:rFonts w:ascii="Verdana" w:hAnsi="Verdana"/>
      <w:sz w:val="20"/>
      <w:szCs w:val="20"/>
    </w:rPr>
  </w:style>
  <w:style w:type="paragraph" w:customStyle="1" w:styleId="content3">
    <w:name w:val="content3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c1">
    <w:name w:val="c1"/>
    <w:basedOn w:val="a"/>
    <w:rsid w:val="00A458A5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jc w:val="both"/>
    </w:pPr>
    <w:rPr>
      <w:rFonts w:ascii="Verdana" w:hAnsi="Verdana"/>
      <w:vanish/>
      <w:sz w:val="20"/>
      <w:szCs w:val="20"/>
    </w:rPr>
  </w:style>
  <w:style w:type="paragraph" w:customStyle="1" w:styleId="title6">
    <w:name w:val="title6"/>
    <w:basedOn w:val="a"/>
    <w:rsid w:val="00A458A5"/>
    <w:pPr>
      <w:jc w:val="both"/>
    </w:pPr>
    <w:rPr>
      <w:rFonts w:ascii="Verdana" w:hAnsi="Verdana"/>
      <w:b/>
      <w:bCs/>
      <w:sz w:val="20"/>
      <w:szCs w:val="20"/>
    </w:rPr>
  </w:style>
  <w:style w:type="paragraph" w:customStyle="1" w:styleId="field-type-image1">
    <w:name w:val="field-type-image1"/>
    <w:basedOn w:val="a"/>
    <w:rsid w:val="00A458A5"/>
    <w:pPr>
      <w:spacing w:after="7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image1">
    <w:name w:val="field-field-image1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site-logo1">
    <w:name w:val="field-field-site-logo1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picture4">
    <w:name w:val="picture4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image-01">
    <w:name w:val="field-field-image-01"/>
    <w:basedOn w:val="a"/>
    <w:rsid w:val="00A458A5"/>
    <w:pPr>
      <w:spacing w:before="3750"/>
      <w:jc w:val="both"/>
    </w:pPr>
    <w:rPr>
      <w:rFonts w:ascii="Verdana" w:hAnsi="Verdana"/>
      <w:sz w:val="20"/>
      <w:szCs w:val="20"/>
    </w:rPr>
  </w:style>
  <w:style w:type="paragraph" w:customStyle="1" w:styleId="views-row2">
    <w:name w:val="views-row2"/>
    <w:basedOn w:val="a"/>
    <w:rsid w:val="00A458A5"/>
    <w:pPr>
      <w:pBdr>
        <w:top w:val="single" w:sz="6" w:space="4" w:color="B3B3B3"/>
        <w:left w:val="single" w:sz="6" w:space="4" w:color="B3B3B3"/>
        <w:bottom w:val="single" w:sz="6" w:space="4" w:color="B3B3B3"/>
        <w:right w:val="single" w:sz="6" w:space="4" w:color="B3B3B3"/>
      </w:pBdr>
      <w:spacing w:before="75" w:after="75"/>
      <w:ind w:left="75" w:right="75"/>
      <w:jc w:val="both"/>
    </w:pPr>
    <w:rPr>
      <w:rFonts w:ascii="Verdana" w:hAnsi="Verdana"/>
      <w:sz w:val="20"/>
      <w:szCs w:val="20"/>
    </w:rPr>
  </w:style>
  <w:style w:type="paragraph" w:customStyle="1" w:styleId="views-row-12">
    <w:name w:val="views-row-1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91">
    <w:name w:val="views-row-19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31">
    <w:name w:val="views-row-3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71">
    <w:name w:val="views-row-17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51">
    <w:name w:val="views-row-5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51">
    <w:name w:val="views-row-15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71">
    <w:name w:val="views-row-7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31">
    <w:name w:val="views-row-13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91">
    <w:name w:val="views-row-9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11">
    <w:name w:val="views-row-11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field-title1">
    <w:name w:val="views-field-title1"/>
    <w:basedOn w:val="a"/>
    <w:rsid w:val="00A458A5"/>
    <w:pPr>
      <w:spacing w:before="120"/>
      <w:jc w:val="center"/>
    </w:pPr>
    <w:rPr>
      <w:rFonts w:ascii="Verdana" w:hAnsi="Verdana"/>
      <w:sz w:val="31"/>
      <w:szCs w:val="31"/>
    </w:rPr>
  </w:style>
  <w:style w:type="character" w:customStyle="1" w:styleId="field-content2">
    <w:name w:val="field-content2"/>
    <w:rsid w:val="00A458A5"/>
    <w:rPr>
      <w:b w:val="0"/>
      <w:bCs w:val="0"/>
      <w:vanish w:val="0"/>
      <w:webHidden w:val="0"/>
      <w:color w:val="217125"/>
      <w:sz w:val="29"/>
      <w:szCs w:val="29"/>
      <w:specVanish w:val="0"/>
    </w:rPr>
  </w:style>
  <w:style w:type="paragraph" w:customStyle="1" w:styleId="field-item1">
    <w:name w:val="field-item1"/>
    <w:basedOn w:val="a"/>
    <w:rsid w:val="00A458A5"/>
    <w:pPr>
      <w:pBdr>
        <w:top w:val="single" w:sz="6" w:space="0" w:color="B3B3B3"/>
        <w:left w:val="single" w:sz="6" w:space="0" w:color="B3B3B3"/>
        <w:bottom w:val="single" w:sz="6" w:space="0" w:color="B3B3B3"/>
        <w:right w:val="single" w:sz="6" w:space="0" w:color="B3B3B3"/>
      </w:pBdr>
      <w:spacing w:before="150" w:after="150"/>
      <w:ind w:left="150" w:right="150"/>
      <w:jc w:val="both"/>
    </w:pPr>
    <w:rPr>
      <w:rFonts w:ascii="Verdana" w:hAnsi="Verdana"/>
      <w:sz w:val="20"/>
      <w:szCs w:val="20"/>
    </w:rPr>
  </w:style>
  <w:style w:type="paragraph" w:customStyle="1" w:styleId="views-field-title2">
    <w:name w:val="views-field-title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tem-list1">
    <w:name w:val="item-list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styleId="a4">
    <w:name w:val="Body Text"/>
    <w:basedOn w:val="a"/>
    <w:rsid w:val="00A458A5"/>
    <w:pPr>
      <w:jc w:val="both"/>
    </w:pPr>
    <w:rPr>
      <w:rFonts w:ascii="Bookman Old Style" w:hAnsi="Bookman Old Style"/>
    </w:rPr>
  </w:style>
  <w:style w:type="character" w:styleId="a5">
    <w:name w:val="Hyperlink"/>
    <w:uiPriority w:val="99"/>
    <w:rsid w:val="00A458A5"/>
    <w:rPr>
      <w:color w:val="0000FF"/>
      <w:u w:val="single"/>
    </w:rPr>
  </w:style>
  <w:style w:type="table" w:styleId="a6">
    <w:name w:val="Table Grid"/>
    <w:aliases w:val="Формат таблиц для диплома,Леша"/>
    <w:basedOn w:val="a1"/>
    <w:rsid w:val="003A2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aption"/>
    <w:basedOn w:val="a"/>
    <w:next w:val="a"/>
    <w:qFormat/>
    <w:rsid w:val="0088000A"/>
    <w:rPr>
      <w:szCs w:val="20"/>
    </w:rPr>
  </w:style>
  <w:style w:type="paragraph" w:styleId="30">
    <w:name w:val="Body Text 3"/>
    <w:basedOn w:val="a"/>
    <w:rsid w:val="0088000A"/>
    <w:pPr>
      <w:jc w:val="both"/>
    </w:pPr>
    <w:rPr>
      <w:bCs/>
    </w:rPr>
  </w:style>
  <w:style w:type="paragraph" w:styleId="a8">
    <w:name w:val="header"/>
    <w:basedOn w:val="a"/>
    <w:link w:val="a9"/>
    <w:uiPriority w:val="99"/>
    <w:rsid w:val="00054EC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character" w:styleId="aa">
    <w:name w:val="page number"/>
    <w:basedOn w:val="a0"/>
    <w:rsid w:val="00054EC6"/>
  </w:style>
  <w:style w:type="paragraph" w:customStyle="1" w:styleId="ConsNonformat">
    <w:name w:val="ConsNonformat"/>
    <w:rsid w:val="00054E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qFormat/>
    <w:rsid w:val="00054EC6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paragraph" w:styleId="ac">
    <w:name w:val="footer"/>
    <w:basedOn w:val="a"/>
    <w:rsid w:val="006D7F86"/>
    <w:pPr>
      <w:tabs>
        <w:tab w:val="center" w:pos="4677"/>
        <w:tab w:val="right" w:pos="9355"/>
      </w:tabs>
    </w:pPr>
  </w:style>
  <w:style w:type="paragraph" w:styleId="ad">
    <w:name w:val="Subtitle"/>
    <w:basedOn w:val="a"/>
    <w:qFormat/>
    <w:rsid w:val="00DA7B71"/>
    <w:pPr>
      <w:overflowPunct w:val="0"/>
      <w:autoSpaceDE w:val="0"/>
      <w:autoSpaceDN w:val="0"/>
      <w:adjustRightInd w:val="0"/>
    </w:pPr>
    <w:rPr>
      <w:szCs w:val="20"/>
    </w:rPr>
  </w:style>
  <w:style w:type="paragraph" w:customStyle="1" w:styleId="ConsPlusNormal">
    <w:name w:val="ConsPlusNormal"/>
    <w:rsid w:val="008048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048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semiHidden/>
    <w:rsid w:val="00DF107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D657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">
    <w:name w:val="Strong"/>
    <w:uiPriority w:val="22"/>
    <w:qFormat/>
    <w:rsid w:val="00645497"/>
    <w:rPr>
      <w:b/>
      <w:bCs/>
    </w:rPr>
  </w:style>
  <w:style w:type="character" w:customStyle="1" w:styleId="apple-converted-space">
    <w:name w:val="apple-converted-space"/>
    <w:basedOn w:val="a0"/>
    <w:rsid w:val="00645497"/>
  </w:style>
  <w:style w:type="paragraph" w:customStyle="1" w:styleId="20">
    <w:name w:val="Обычный2"/>
    <w:rsid w:val="007846AF"/>
    <w:pPr>
      <w:suppressAutoHyphens/>
    </w:pPr>
    <w:rPr>
      <w:lang w:eastAsia="ar-SA"/>
    </w:rPr>
  </w:style>
  <w:style w:type="paragraph" w:customStyle="1" w:styleId="ConsTitle">
    <w:name w:val="ConsTitle"/>
    <w:rsid w:val="00AF2A2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AF2A2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0">
    <w:name w:val="List Paragraph"/>
    <w:basedOn w:val="a"/>
    <w:uiPriority w:val="34"/>
    <w:qFormat/>
    <w:rsid w:val="002616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6061C7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</w:rPr>
  </w:style>
  <w:style w:type="paragraph" w:styleId="12">
    <w:name w:val="toc 1"/>
    <w:basedOn w:val="a"/>
    <w:next w:val="a"/>
    <w:autoRedefine/>
    <w:uiPriority w:val="39"/>
    <w:rsid w:val="006061C7"/>
    <w:pPr>
      <w:spacing w:after="100"/>
    </w:pPr>
  </w:style>
  <w:style w:type="character" w:customStyle="1" w:styleId="a9">
    <w:name w:val="Верхний колонтитул Знак"/>
    <w:basedOn w:val="a0"/>
    <w:link w:val="a8"/>
    <w:uiPriority w:val="99"/>
    <w:rsid w:val="00C5337B"/>
    <w:rPr>
      <w:sz w:val="28"/>
      <w:szCs w:val="28"/>
    </w:rPr>
  </w:style>
  <w:style w:type="paragraph" w:styleId="21">
    <w:name w:val="Body Text 2"/>
    <w:basedOn w:val="a"/>
    <w:link w:val="22"/>
    <w:unhideWhenUsed/>
    <w:rsid w:val="008C14D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C14DB"/>
    <w:rPr>
      <w:sz w:val="24"/>
      <w:szCs w:val="24"/>
    </w:rPr>
  </w:style>
  <w:style w:type="paragraph" w:styleId="23">
    <w:name w:val="Body Text Indent 2"/>
    <w:basedOn w:val="a"/>
    <w:link w:val="24"/>
    <w:semiHidden/>
    <w:unhideWhenUsed/>
    <w:rsid w:val="008C14D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8C14DB"/>
    <w:rPr>
      <w:sz w:val="24"/>
      <w:szCs w:val="24"/>
    </w:rPr>
  </w:style>
  <w:style w:type="paragraph" w:styleId="31">
    <w:name w:val="Body Text Indent 3"/>
    <w:basedOn w:val="a"/>
    <w:link w:val="32"/>
    <w:semiHidden/>
    <w:unhideWhenUsed/>
    <w:rsid w:val="008C14D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8C14DB"/>
    <w:rPr>
      <w:sz w:val="16"/>
      <w:szCs w:val="16"/>
    </w:rPr>
  </w:style>
  <w:style w:type="table" w:customStyle="1" w:styleId="13">
    <w:name w:val="Леша1"/>
    <w:basedOn w:val="a1"/>
    <w:next w:val="a6"/>
    <w:rsid w:val="008C14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semiHidden/>
    <w:unhideWhenUsed/>
    <w:rsid w:val="00274EB4"/>
    <w:rPr>
      <w:sz w:val="20"/>
      <w:szCs w:val="20"/>
      <w:lang w:val="en-US"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274EB4"/>
    <w:rPr>
      <w:lang w:val="en-US" w:eastAsia="en-US"/>
    </w:rPr>
  </w:style>
  <w:style w:type="character" w:styleId="af4">
    <w:name w:val="footnote reference"/>
    <w:basedOn w:val="a0"/>
    <w:uiPriority w:val="99"/>
    <w:semiHidden/>
    <w:unhideWhenUsed/>
    <w:rsid w:val="00274E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28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3410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756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tate.e-dag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o.estate@e-da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54B536E147478390F4E00EB7DDC3F85EBB1AC050E3F505E03D970FC37B84872C1BD5795E2D383C8K856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608A915A77589369BD2B7F347595D5ABC538B22E06FA735FD52FF4C23570E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39B0C2-FE70-4D08-A3A8-EF1B26BBA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22</Pages>
  <Words>5332</Words>
  <Characters>30394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АУКЦИОННАЯ ДОКУМЕНТАЦИЯ ОТКРЫТОГО АУКЦИОНА НА ПРАВО ЗАКЛЮЧЕНИЯ ДОГОВОРА АРЕНДЫ</vt:lpstr>
    </vt:vector>
  </TitlesOfParts>
  <Company>adm</Company>
  <LinksUpToDate>false</LinksUpToDate>
  <CharactersWithSpaces>35655</CharactersWithSpaces>
  <SharedDoc>false</SharedDoc>
  <HLinks>
    <vt:vector size="150" baseType="variant">
      <vt:variant>
        <vt:i4>5898328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consultantplus://offline/ref=5B143E883CA043D7BEAF93F3EFE271EC9D97499B97E8B0AA5B25561CE23276A3145840F161A4E915F2EB9B27T0E</vt:lpwstr>
      </vt:variant>
      <vt:variant>
        <vt:lpwstr/>
      </vt:variant>
      <vt:variant>
        <vt:i4>5898331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consultantplus://offline/ref=5B143E883CA043D7BEAF93F3EFE271EC9D97499B97E8B0AA5B25561CE23276A3145840F161A4E915F2EA9127TCE</vt:lpwstr>
      </vt:variant>
      <vt:variant>
        <vt:lpwstr/>
      </vt:variant>
      <vt:variant>
        <vt:i4>3997806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consultantplus://offline/ref=5B143E883CA043D7BEAF8DFEF98E2FE99A9E15959AEEBEF5067A0D41B53B7CF4531719B325ABE9162FT0E</vt:lpwstr>
      </vt:variant>
      <vt:variant>
        <vt:lpwstr/>
      </vt:variant>
      <vt:variant>
        <vt:i4>5898249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consultantplus://offline/ref=5B143E883CA043D7BEAF93F3EFE271EC9D97499B97E8B0AA5B25561CE23276A3145840F161A4E915F2EA9027T0E</vt:lpwstr>
      </vt:variant>
      <vt:variant>
        <vt:lpwstr/>
      </vt:variant>
      <vt:variant>
        <vt:i4>5898240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consultantplus://offline/ref=5B143E883CA043D7BEAF93F3EFE271EC9D97499B97E8B0AA5B25561CE23276A3145840F161A4E915F2EA9027T9E</vt:lpwstr>
      </vt:variant>
      <vt:variant>
        <vt:lpwstr/>
      </vt:variant>
      <vt:variant>
        <vt:i4>5898332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5898332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5898328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consultantplus://offline/ref=5B143E883CA043D7BEAF93F3EFE271EC9D97499B97E8B0AA5B25561CE23276A3145840F161A4E915F2EB9B27T0E</vt:lpwstr>
      </vt:variant>
      <vt:variant>
        <vt:lpwstr/>
      </vt:variant>
      <vt:variant>
        <vt:i4>5898331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consultantplus://offline/ref=5B143E883CA043D7BEAF93F3EFE271EC9D97499B97E8B0AA5B25561CE23276A3145840F161A4E915F2EA9127TCE</vt:lpwstr>
      </vt:variant>
      <vt:variant>
        <vt:lpwstr/>
      </vt:variant>
      <vt:variant>
        <vt:i4>3997806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consultantplus://offline/ref=5B143E883CA043D7BEAF8DFEF98E2FE99A9E15959AEEBEF5067A0D41B53B7CF4531719B325ABE9162FT0E</vt:lpwstr>
      </vt:variant>
      <vt:variant>
        <vt:lpwstr/>
      </vt:variant>
      <vt:variant>
        <vt:i4>5898249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consultantplus://offline/ref=5B143E883CA043D7BEAF93F3EFE271EC9D97499B97E8B0AA5B25561CE23276A3145840F161A4E915F2EA9027T0E</vt:lpwstr>
      </vt:variant>
      <vt:variant>
        <vt:lpwstr/>
      </vt:variant>
      <vt:variant>
        <vt:i4>5898240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consultantplus://offline/ref=5B143E883CA043D7BEAF93F3EFE271EC9D97499B97E8B0AA5B25561CE23276A3145840F161A4E915F2EA9027T9E</vt:lpwstr>
      </vt:variant>
      <vt:variant>
        <vt:lpwstr/>
      </vt:variant>
      <vt:variant>
        <vt:i4>5898332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5898332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5898328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consultantplus://offline/ref=5B143E883CA043D7BEAF93F3EFE271EC9D97499B97E8B0AA5B25561CE23276A3145840F161A4E915F2EB9B27T0E</vt:lpwstr>
      </vt:variant>
      <vt:variant>
        <vt:lpwstr/>
      </vt:variant>
      <vt:variant>
        <vt:i4>5898331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consultantplus://offline/ref=5B143E883CA043D7BEAF93F3EFE271EC9D97499B97E8B0AA5B25561CE23276A3145840F161A4E915F2EA9127TCE</vt:lpwstr>
      </vt:variant>
      <vt:variant>
        <vt:lpwstr/>
      </vt:variant>
      <vt:variant>
        <vt:i4>3997806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consultantplus://offline/ref=5B143E883CA043D7BEAF8DFEF98E2FE99A9E15959AEEBEF5067A0D41B53B7CF4531719B325ABE9162FT0E</vt:lpwstr>
      </vt:variant>
      <vt:variant>
        <vt:lpwstr/>
      </vt:variant>
      <vt:variant>
        <vt:i4>5898249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consultantplus://offline/ref=5B143E883CA043D7BEAF93F3EFE271EC9D97499B97E8B0AA5B25561CE23276A3145840F161A4E915F2EA9027T0E</vt:lpwstr>
      </vt:variant>
      <vt:variant>
        <vt:lpwstr/>
      </vt:variant>
      <vt:variant>
        <vt:i4>5898240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consultantplus://offline/ref=5B143E883CA043D7BEAF93F3EFE271EC9D97499B97E8B0AA5B25561CE23276A3145840F161A4E915F2EA9027T9E</vt:lpwstr>
      </vt:variant>
      <vt:variant>
        <vt:lpwstr/>
      </vt:variant>
      <vt:variant>
        <vt:i4>5898332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5898332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mailto:Luzino-adm@mail.ru</vt:lpwstr>
      </vt:variant>
      <vt:variant>
        <vt:lpwstr/>
      </vt:variant>
      <vt:variant>
        <vt:i4>3997796</vt:i4>
      </vt:variant>
      <vt:variant>
        <vt:i4>3</vt:i4>
      </vt:variant>
      <vt:variant>
        <vt:i4>0</vt:i4>
      </vt:variant>
      <vt:variant>
        <vt:i4>5</vt:i4>
      </vt:variant>
      <vt:variant>
        <vt:lpwstr>http://www.luzino55.ru/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АУКЦИОННАЯ ДОКУМЕНТАЦИЯ ОТКРЫТОГО АУКЦИОНА НА ПРАВО ЗАКЛЮЧЕНИЯ ДОГОВОРА АРЕНДЫ</dc:title>
  <dc:creator>sizov</dc:creator>
  <cp:lastModifiedBy>Играмудин</cp:lastModifiedBy>
  <cp:revision>25</cp:revision>
  <cp:lastPrinted>2019-09-03T15:23:00Z</cp:lastPrinted>
  <dcterms:created xsi:type="dcterms:W3CDTF">2019-08-19T14:31:00Z</dcterms:created>
  <dcterms:modified xsi:type="dcterms:W3CDTF">2019-09-03T15:25:00Z</dcterms:modified>
</cp:coreProperties>
</file>