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214" w:rsidRDefault="00915911" w:rsidP="00915911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по земельным и имущественным отношениям                         Республики Дагестан</w:t>
      </w:r>
    </w:p>
    <w:p w:rsidR="00915911" w:rsidRDefault="00915911" w:rsidP="00915911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84214" w:rsidRDefault="00915911" w:rsidP="00E84214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от 21 августа 2019 г. № 392</w:t>
      </w:r>
    </w:p>
    <w:p w:rsidR="00915911" w:rsidRDefault="00915911" w:rsidP="00E84214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DA4" w:rsidRPr="001860F7" w:rsidRDefault="001860F7" w:rsidP="00C85C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803EA">
        <w:rPr>
          <w:rFonts w:ascii="Times New Roman" w:hAnsi="Times New Roman" w:cs="Times New Roman"/>
          <w:b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0803EA">
        <w:rPr>
          <w:rFonts w:ascii="Times New Roman" w:hAnsi="Times New Roman" w:cs="Times New Roman"/>
          <w:b/>
          <w:sz w:val="28"/>
          <w:szCs w:val="28"/>
        </w:rPr>
        <w:t xml:space="preserve"> аукциона</w:t>
      </w:r>
      <w:r w:rsidR="00FF22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CD4">
        <w:rPr>
          <w:rFonts w:ascii="Times New Roman" w:hAnsi="Times New Roman" w:cs="Times New Roman"/>
          <w:b/>
          <w:sz w:val="28"/>
          <w:szCs w:val="28"/>
        </w:rPr>
        <w:t xml:space="preserve">в электронной форме по продаже </w:t>
      </w:r>
      <w:r w:rsidR="000803EA">
        <w:rPr>
          <w:rFonts w:ascii="Times New Roman" w:hAnsi="Times New Roman" w:cs="Times New Roman"/>
          <w:b/>
          <w:sz w:val="28"/>
          <w:szCs w:val="28"/>
        </w:rPr>
        <w:t xml:space="preserve">государственного </w:t>
      </w:r>
      <w:r w:rsidR="00057096" w:rsidRPr="00057096">
        <w:rPr>
          <w:rFonts w:ascii="Times New Roman" w:hAnsi="Times New Roman" w:cs="Times New Roman"/>
          <w:b/>
          <w:sz w:val="28"/>
          <w:szCs w:val="28"/>
        </w:rPr>
        <w:t>имущества,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7096" w:rsidRPr="00057096">
        <w:rPr>
          <w:rFonts w:ascii="Times New Roman" w:hAnsi="Times New Roman" w:cs="Times New Roman"/>
          <w:b/>
          <w:sz w:val="28"/>
          <w:szCs w:val="28"/>
        </w:rPr>
        <w:t>находящегося в собственности</w:t>
      </w:r>
      <w:r w:rsidR="00C85C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7096" w:rsidRPr="00057096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422659" w:rsidRDefault="00422659" w:rsidP="001860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21B" w:rsidRDefault="00FF221B" w:rsidP="00FF221B">
      <w:pPr>
        <w:spacing w:after="0" w:line="32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221B">
        <w:rPr>
          <w:rFonts w:ascii="Times New Roman" w:hAnsi="Times New Roman" w:cs="Times New Roman"/>
          <w:sz w:val="28"/>
          <w:szCs w:val="28"/>
        </w:rPr>
        <w:t>В целях проведения аукциона в электронной форме по продаже имущества, находящегося в собственности Республики Дагестан,</w:t>
      </w:r>
      <w:r w:rsidR="00C85CD4">
        <w:rPr>
          <w:rFonts w:ascii="Times New Roman" w:hAnsi="Times New Roman" w:cs="Times New Roman"/>
          <w:sz w:val="28"/>
          <w:szCs w:val="28"/>
        </w:rPr>
        <w:t xml:space="preserve"> </w:t>
      </w:r>
      <w:r w:rsidRPr="00FF221B">
        <w:rPr>
          <w:rFonts w:ascii="Times New Roman" w:hAnsi="Times New Roman" w:cs="Times New Roman"/>
          <w:sz w:val="28"/>
          <w:szCs w:val="28"/>
        </w:rPr>
        <w:t>в соответствии с требованиями статьи 32.1 Федерального закона</w:t>
      </w:r>
      <w:r w:rsidR="00C85CD4">
        <w:rPr>
          <w:rFonts w:ascii="Times New Roman" w:hAnsi="Times New Roman" w:cs="Times New Roman"/>
          <w:sz w:val="28"/>
          <w:szCs w:val="28"/>
        </w:rPr>
        <w:t xml:space="preserve"> Российской Федерации                                 </w:t>
      </w:r>
      <w:r w:rsidRPr="00FF221B">
        <w:rPr>
          <w:rFonts w:ascii="Times New Roman" w:hAnsi="Times New Roman" w:cs="Times New Roman"/>
          <w:sz w:val="28"/>
          <w:szCs w:val="28"/>
        </w:rPr>
        <w:t>от 21 декабря 2001 г. № 178-ФЗ «О приватизации государственного и муниципального имущества»,</w:t>
      </w:r>
      <w:r w:rsidRPr="00FF22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221B">
        <w:rPr>
          <w:rFonts w:ascii="Times New Roman" w:hAnsi="Times New Roman" w:cs="Times New Roman"/>
          <w:sz w:val="28"/>
          <w:szCs w:val="28"/>
        </w:rPr>
        <w:t>приказываю:</w:t>
      </w:r>
    </w:p>
    <w:p w:rsidR="00FF221B" w:rsidRPr="00FF221B" w:rsidRDefault="00FF221B" w:rsidP="00FF221B">
      <w:pPr>
        <w:spacing w:after="0" w:line="324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221B">
        <w:rPr>
          <w:rFonts w:ascii="Times New Roman" w:hAnsi="Times New Roman" w:cs="Times New Roman"/>
          <w:bCs/>
          <w:sz w:val="28"/>
          <w:szCs w:val="28"/>
        </w:rPr>
        <w:t>1. Утвердить аукционную документацию по проведению аукциона                             в электронной форме по продаже государственного имущества, находящегося в собственности Республики Дагестан, расположенного по адресу: Республика Дагестан, Ботлихский район, с. Ботлих:</w:t>
      </w:r>
    </w:p>
    <w:p w:rsidR="00FF221B" w:rsidRPr="00FF221B" w:rsidRDefault="00FF221B" w:rsidP="00FF221B">
      <w:pPr>
        <w:spacing w:after="0" w:line="324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221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- </w:t>
      </w:r>
      <w:r w:rsidRPr="00FF221B">
        <w:rPr>
          <w:rFonts w:ascii="Times New Roman" w:hAnsi="Times New Roman" w:cs="Times New Roman"/>
          <w:bCs/>
          <w:sz w:val="28"/>
          <w:szCs w:val="28"/>
        </w:rPr>
        <w:t xml:space="preserve">помещение, здание РУЭС Ботлих, назначение: нежилое </w:t>
      </w:r>
      <w:proofErr w:type="gramStart"/>
      <w:r w:rsidRPr="00FF221B">
        <w:rPr>
          <w:rFonts w:ascii="Times New Roman" w:hAnsi="Times New Roman" w:cs="Times New Roman"/>
          <w:bCs/>
          <w:sz w:val="28"/>
          <w:szCs w:val="28"/>
        </w:rPr>
        <w:t xml:space="preserve">помещение, </w:t>
      </w:r>
      <w:r w:rsidR="00C85C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221B">
        <w:rPr>
          <w:rFonts w:ascii="Times New Roman" w:hAnsi="Times New Roman" w:cs="Times New Roman"/>
          <w:bCs/>
          <w:sz w:val="28"/>
          <w:szCs w:val="28"/>
        </w:rPr>
        <w:t>общей</w:t>
      </w:r>
      <w:proofErr w:type="gramEnd"/>
      <w:r w:rsidRPr="00FF221B">
        <w:rPr>
          <w:rFonts w:ascii="Times New Roman" w:hAnsi="Times New Roman" w:cs="Times New Roman"/>
          <w:bCs/>
          <w:sz w:val="28"/>
          <w:szCs w:val="28"/>
        </w:rPr>
        <w:t xml:space="preserve"> площадью 257,7 кв. м</w:t>
      </w:r>
      <w:r w:rsidR="00C85CD4">
        <w:rPr>
          <w:rFonts w:ascii="Times New Roman" w:hAnsi="Times New Roman" w:cs="Times New Roman"/>
          <w:bCs/>
          <w:sz w:val="28"/>
          <w:szCs w:val="28"/>
        </w:rPr>
        <w:t>.</w:t>
      </w:r>
      <w:r w:rsidRPr="00FF221B">
        <w:rPr>
          <w:rFonts w:ascii="Times New Roman" w:hAnsi="Times New Roman" w:cs="Times New Roman"/>
          <w:bCs/>
          <w:sz w:val="28"/>
          <w:szCs w:val="28"/>
        </w:rPr>
        <w:t>, этаж -</w:t>
      </w:r>
      <w:r w:rsidR="00C85C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221B">
        <w:rPr>
          <w:rFonts w:ascii="Times New Roman" w:hAnsi="Times New Roman" w:cs="Times New Roman"/>
          <w:bCs/>
          <w:sz w:val="28"/>
          <w:szCs w:val="28"/>
        </w:rPr>
        <w:t>2, кадастровый номер 05:23:000001:276;</w:t>
      </w:r>
    </w:p>
    <w:p w:rsidR="00FF221B" w:rsidRPr="00FF221B" w:rsidRDefault="00FF221B" w:rsidP="00FF221B">
      <w:pPr>
        <w:spacing w:after="0" w:line="324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221B">
        <w:rPr>
          <w:rFonts w:ascii="Times New Roman" w:hAnsi="Times New Roman" w:cs="Times New Roman"/>
          <w:bCs/>
          <w:sz w:val="28"/>
          <w:szCs w:val="28"/>
        </w:rPr>
        <w:t xml:space="preserve">- земельный участок, категория: земли населенных </w:t>
      </w:r>
      <w:proofErr w:type="gramStart"/>
      <w:r w:rsidRPr="00FF221B">
        <w:rPr>
          <w:rFonts w:ascii="Times New Roman" w:hAnsi="Times New Roman" w:cs="Times New Roman"/>
          <w:bCs/>
          <w:sz w:val="28"/>
          <w:szCs w:val="28"/>
        </w:rPr>
        <w:t xml:space="preserve">пунктов, </w:t>
      </w:r>
      <w:r w:rsidR="00C85CD4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End"/>
      <w:r w:rsidR="00C85CD4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FF221B">
        <w:rPr>
          <w:rFonts w:ascii="Times New Roman" w:hAnsi="Times New Roman" w:cs="Times New Roman"/>
          <w:bCs/>
          <w:sz w:val="28"/>
          <w:szCs w:val="28"/>
        </w:rPr>
        <w:t>общей площадью 243,00 кв. м</w:t>
      </w:r>
      <w:r w:rsidR="00C85CD4">
        <w:rPr>
          <w:rFonts w:ascii="Times New Roman" w:hAnsi="Times New Roman" w:cs="Times New Roman"/>
          <w:bCs/>
          <w:sz w:val="28"/>
          <w:szCs w:val="28"/>
        </w:rPr>
        <w:t>.</w:t>
      </w:r>
      <w:r w:rsidRPr="00FF221B">
        <w:rPr>
          <w:rFonts w:ascii="Times New Roman" w:hAnsi="Times New Roman" w:cs="Times New Roman"/>
          <w:bCs/>
          <w:sz w:val="28"/>
          <w:szCs w:val="28"/>
        </w:rPr>
        <w:t>, кадастровый номер 05:23:000001:1516.</w:t>
      </w:r>
    </w:p>
    <w:p w:rsidR="001860F7" w:rsidRPr="001860F7" w:rsidRDefault="001860F7" w:rsidP="001860F7">
      <w:pPr>
        <w:spacing w:after="0" w:line="32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Разместить информационное сообщение о проведении аукциона</w:t>
      </w:r>
      <w:r>
        <w:rPr>
          <w:rFonts w:ascii="Times New Roman" w:hAnsi="Times New Roman" w:cs="Times New Roman"/>
          <w:sz w:val="28"/>
          <w:szCs w:val="28"/>
        </w:rPr>
        <w:br/>
        <w:t xml:space="preserve">в электронной форме на сайте </w:t>
      </w:r>
      <w:r w:rsidR="00A6512E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fldChar w:fldCharType="begin"/>
      </w:r>
      <w:r w:rsidR="00A6512E" w:rsidRPr="00A6512E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</w:rPr>
        <w:instrText xml:space="preserve"> </w:instrText>
      </w:r>
      <w:r w:rsidR="00A6512E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instrText>HYPERLINK</w:instrText>
      </w:r>
      <w:r w:rsidR="00A6512E" w:rsidRPr="00A6512E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</w:rPr>
        <w:instrText xml:space="preserve"> "</w:instrText>
      </w:r>
      <w:r w:rsidR="00A6512E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instrText>h</w:instrText>
      </w:r>
      <w:r w:rsidR="00A6512E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instrText>ttp</w:instrText>
      </w:r>
      <w:r w:rsidR="00A6512E" w:rsidRPr="00A6512E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</w:rPr>
        <w:instrText>://</w:instrText>
      </w:r>
      <w:r w:rsidR="00A6512E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instrText>www</w:instrText>
      </w:r>
      <w:r w:rsidR="00A6512E" w:rsidRPr="00A6512E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</w:rPr>
        <w:instrText>.</w:instrText>
      </w:r>
      <w:r w:rsidR="00A6512E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instrText>torgi</w:instrText>
      </w:r>
      <w:r w:rsidR="00A6512E" w:rsidRPr="00A6512E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</w:rPr>
        <w:instrText>.</w:instrText>
      </w:r>
      <w:r w:rsidR="00A6512E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instrText>gov</w:instrText>
      </w:r>
      <w:r w:rsidR="00A6512E" w:rsidRPr="00A6512E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</w:rPr>
        <w:instrText>.</w:instrText>
      </w:r>
      <w:r w:rsidR="00A6512E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instrText>ru</w:instrText>
      </w:r>
      <w:r w:rsidR="00A6512E" w:rsidRPr="00A6512E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</w:rPr>
        <w:instrText xml:space="preserve">" </w:instrText>
      </w:r>
      <w:r w:rsidR="00A6512E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fldChar w:fldCharType="separate"/>
      </w:r>
      <w:r w:rsidRPr="00FF221B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www</w:t>
      </w:r>
      <w:r w:rsidRPr="00FF221B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  <w:proofErr w:type="spellStart"/>
      <w:r w:rsidRPr="00FF221B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torgi</w:t>
      </w:r>
      <w:proofErr w:type="spellEnd"/>
      <w:r w:rsidRPr="00FF221B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  <w:proofErr w:type="spellStart"/>
      <w:r w:rsidRPr="00FF221B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gov</w:t>
      </w:r>
      <w:proofErr w:type="spellEnd"/>
      <w:r w:rsidRPr="00FF221B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  <w:proofErr w:type="spellStart"/>
      <w:r w:rsidRPr="00FF221B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ru</w:t>
      </w:r>
      <w:proofErr w:type="spellEnd"/>
      <w:r w:rsidR="00A6512E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на сайте электронн</w:t>
      </w:r>
      <w:r w:rsidR="00FF221B">
        <w:rPr>
          <w:rFonts w:ascii="Times New Roman" w:hAnsi="Times New Roman" w:cs="Times New Roman"/>
          <w:sz w:val="28"/>
          <w:szCs w:val="28"/>
        </w:rPr>
        <w:t xml:space="preserve">ой площадки в срок не позднее </w:t>
      </w:r>
      <w:r w:rsidR="007B64C6">
        <w:rPr>
          <w:rFonts w:ascii="Times New Roman" w:hAnsi="Times New Roman" w:cs="Times New Roman"/>
          <w:sz w:val="28"/>
          <w:szCs w:val="28"/>
        </w:rPr>
        <w:t xml:space="preserve">23 августа </w:t>
      </w:r>
      <w:r>
        <w:rPr>
          <w:rFonts w:ascii="Times New Roman" w:hAnsi="Times New Roman" w:cs="Times New Roman"/>
          <w:sz w:val="28"/>
          <w:szCs w:val="28"/>
        </w:rPr>
        <w:t>2019 года.</w:t>
      </w:r>
    </w:p>
    <w:p w:rsidR="00422659" w:rsidRDefault="001860F7" w:rsidP="00C85CD4">
      <w:pPr>
        <w:spacing w:after="0" w:line="32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4082">
        <w:rPr>
          <w:rFonts w:ascii="Times New Roman" w:hAnsi="Times New Roman" w:cs="Times New Roman"/>
          <w:sz w:val="28"/>
          <w:szCs w:val="28"/>
        </w:rPr>
        <w:t xml:space="preserve">. </w:t>
      </w:r>
      <w:r w:rsidR="00ED407F" w:rsidRPr="0005709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</w:t>
      </w:r>
      <w:r w:rsidR="00FC78B9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763DC6" w:rsidRPr="00057096">
        <w:rPr>
          <w:rFonts w:ascii="Times New Roman" w:hAnsi="Times New Roman" w:cs="Times New Roman"/>
          <w:sz w:val="28"/>
          <w:szCs w:val="28"/>
        </w:rPr>
        <w:t xml:space="preserve">заместителя министра </w:t>
      </w:r>
      <w:r w:rsidR="00FC78B9">
        <w:rPr>
          <w:rFonts w:ascii="Times New Roman" w:hAnsi="Times New Roman" w:cs="Times New Roman"/>
          <w:sz w:val="28"/>
          <w:szCs w:val="28"/>
        </w:rPr>
        <w:t>М.А. Алиева.</w:t>
      </w:r>
    </w:p>
    <w:p w:rsidR="00C85CD4" w:rsidRPr="00422659" w:rsidRDefault="00C85CD4" w:rsidP="00C85C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528"/>
      </w:tblGrid>
      <w:tr w:rsidR="00C12514" w:rsidRPr="00ED1F53" w:rsidTr="001860F7">
        <w:tc>
          <w:tcPr>
            <w:tcW w:w="4679" w:type="dxa"/>
          </w:tcPr>
          <w:p w:rsidR="00ED1F53" w:rsidRDefault="00ED1F53" w:rsidP="00C85CD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514" w:rsidRPr="00ED1F53" w:rsidRDefault="005D1B35" w:rsidP="00C85CD4">
            <w:pPr>
              <w:ind w:firstLine="88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F53">
              <w:rPr>
                <w:rFonts w:ascii="Times New Roman" w:hAnsi="Times New Roman" w:cs="Times New Roman"/>
                <w:sz w:val="28"/>
                <w:szCs w:val="28"/>
              </w:rPr>
              <w:t xml:space="preserve">Министр </w:t>
            </w:r>
          </w:p>
        </w:tc>
        <w:tc>
          <w:tcPr>
            <w:tcW w:w="5528" w:type="dxa"/>
          </w:tcPr>
          <w:p w:rsidR="00552E85" w:rsidRPr="00ED1F53" w:rsidRDefault="00540DA4" w:rsidP="00C85CD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C12514" w:rsidRPr="00ED1F5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C12514" w:rsidRPr="00ED1F53" w:rsidRDefault="001860F7" w:rsidP="00C85C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="00540DA4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5D1B35" w:rsidRPr="00ED1F53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 w:rsidR="00C12514" w:rsidRPr="00ED1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1B35" w:rsidRPr="00ED1F53">
              <w:rPr>
                <w:rFonts w:ascii="Times New Roman" w:hAnsi="Times New Roman" w:cs="Times New Roman"/>
                <w:sz w:val="28"/>
                <w:szCs w:val="28"/>
              </w:rPr>
              <w:t>Кагиргаджиев</w:t>
            </w:r>
            <w:proofErr w:type="spellEnd"/>
          </w:p>
        </w:tc>
      </w:tr>
    </w:tbl>
    <w:p w:rsidR="00C85CD4" w:rsidRDefault="00C85CD4" w:rsidP="00C85CD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911" w:rsidRDefault="00915911" w:rsidP="00C85CD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911" w:rsidRDefault="00915911" w:rsidP="00C85CD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911" w:rsidRDefault="00915911" w:rsidP="00C85CD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911" w:rsidRDefault="00915911" w:rsidP="00C85CD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15911" w:rsidSect="00C85CD4">
      <w:head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8FE" w:rsidRDefault="009768FE" w:rsidP="00195583">
      <w:pPr>
        <w:spacing w:after="0" w:line="240" w:lineRule="auto"/>
      </w:pPr>
      <w:r>
        <w:separator/>
      </w:r>
    </w:p>
  </w:endnote>
  <w:endnote w:type="continuationSeparator" w:id="0">
    <w:p w:rsidR="009768FE" w:rsidRDefault="009768FE" w:rsidP="00195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8FE" w:rsidRDefault="009768FE" w:rsidP="00195583">
      <w:pPr>
        <w:spacing w:after="0" w:line="240" w:lineRule="auto"/>
      </w:pPr>
      <w:r>
        <w:separator/>
      </w:r>
    </w:p>
  </w:footnote>
  <w:footnote w:type="continuationSeparator" w:id="0">
    <w:p w:rsidR="009768FE" w:rsidRDefault="009768FE" w:rsidP="00195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583" w:rsidRDefault="00195583" w:rsidP="0019558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71B60"/>
    <w:multiLevelType w:val="hybridMultilevel"/>
    <w:tmpl w:val="EFD8E8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52830"/>
    <w:multiLevelType w:val="hybridMultilevel"/>
    <w:tmpl w:val="70304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D62AA"/>
    <w:multiLevelType w:val="hybridMultilevel"/>
    <w:tmpl w:val="70304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548A7"/>
    <w:multiLevelType w:val="hybridMultilevel"/>
    <w:tmpl w:val="C952D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61"/>
    <w:rsid w:val="0000436D"/>
    <w:rsid w:val="0002502C"/>
    <w:rsid w:val="00047FD2"/>
    <w:rsid w:val="00057096"/>
    <w:rsid w:val="000803EA"/>
    <w:rsid w:val="00082F34"/>
    <w:rsid w:val="000E08C3"/>
    <w:rsid w:val="000F64E8"/>
    <w:rsid w:val="00130824"/>
    <w:rsid w:val="00175041"/>
    <w:rsid w:val="00175BA6"/>
    <w:rsid w:val="001860F7"/>
    <w:rsid w:val="00195583"/>
    <w:rsid w:val="001C6919"/>
    <w:rsid w:val="001D12AA"/>
    <w:rsid w:val="001E2228"/>
    <w:rsid w:val="001E57BA"/>
    <w:rsid w:val="001E73B1"/>
    <w:rsid w:val="00210FDD"/>
    <w:rsid w:val="00263F69"/>
    <w:rsid w:val="00290D18"/>
    <w:rsid w:val="002B4348"/>
    <w:rsid w:val="00315F64"/>
    <w:rsid w:val="00330B59"/>
    <w:rsid w:val="00331AF1"/>
    <w:rsid w:val="00410BE7"/>
    <w:rsid w:val="00422659"/>
    <w:rsid w:val="004F54E1"/>
    <w:rsid w:val="005142B8"/>
    <w:rsid w:val="0052789B"/>
    <w:rsid w:val="00540DA4"/>
    <w:rsid w:val="00552E85"/>
    <w:rsid w:val="005650A4"/>
    <w:rsid w:val="005B0FDB"/>
    <w:rsid w:val="005B395D"/>
    <w:rsid w:val="005D1B35"/>
    <w:rsid w:val="005E6BBE"/>
    <w:rsid w:val="00606D14"/>
    <w:rsid w:val="0067587E"/>
    <w:rsid w:val="006E10F6"/>
    <w:rsid w:val="00756CE0"/>
    <w:rsid w:val="00756E9C"/>
    <w:rsid w:val="00763DC6"/>
    <w:rsid w:val="00771606"/>
    <w:rsid w:val="007B0E5E"/>
    <w:rsid w:val="007B64C6"/>
    <w:rsid w:val="008476CB"/>
    <w:rsid w:val="00855046"/>
    <w:rsid w:val="008775C8"/>
    <w:rsid w:val="00915911"/>
    <w:rsid w:val="00920756"/>
    <w:rsid w:val="00960F63"/>
    <w:rsid w:val="00972CEF"/>
    <w:rsid w:val="009768FE"/>
    <w:rsid w:val="00977F81"/>
    <w:rsid w:val="009E4536"/>
    <w:rsid w:val="00A21724"/>
    <w:rsid w:val="00A64082"/>
    <w:rsid w:val="00A6512E"/>
    <w:rsid w:val="00A93D2B"/>
    <w:rsid w:val="00AB6B76"/>
    <w:rsid w:val="00AC38B8"/>
    <w:rsid w:val="00AD15A0"/>
    <w:rsid w:val="00C00BBE"/>
    <w:rsid w:val="00C12514"/>
    <w:rsid w:val="00C35FAE"/>
    <w:rsid w:val="00C814D2"/>
    <w:rsid w:val="00C81761"/>
    <w:rsid w:val="00C85CD4"/>
    <w:rsid w:val="00CC5927"/>
    <w:rsid w:val="00CD57BC"/>
    <w:rsid w:val="00D313B7"/>
    <w:rsid w:val="00D72C53"/>
    <w:rsid w:val="00D85CF5"/>
    <w:rsid w:val="00DA2924"/>
    <w:rsid w:val="00DB1274"/>
    <w:rsid w:val="00DB2445"/>
    <w:rsid w:val="00DD2CBE"/>
    <w:rsid w:val="00DF18FA"/>
    <w:rsid w:val="00E17329"/>
    <w:rsid w:val="00E24C57"/>
    <w:rsid w:val="00E43BE7"/>
    <w:rsid w:val="00E450F5"/>
    <w:rsid w:val="00E84214"/>
    <w:rsid w:val="00ED1F53"/>
    <w:rsid w:val="00ED407F"/>
    <w:rsid w:val="00EF4374"/>
    <w:rsid w:val="00F435DC"/>
    <w:rsid w:val="00F513BB"/>
    <w:rsid w:val="00F7089D"/>
    <w:rsid w:val="00FB2DCE"/>
    <w:rsid w:val="00FB4D63"/>
    <w:rsid w:val="00FC78B9"/>
    <w:rsid w:val="00FF221B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E1759"/>
  <w15:docId w15:val="{3366F4AF-8EFA-416E-B6FE-626F5811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7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0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0BE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5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5583"/>
  </w:style>
  <w:style w:type="paragraph" w:styleId="a8">
    <w:name w:val="footer"/>
    <w:basedOn w:val="a"/>
    <w:link w:val="a9"/>
    <w:uiPriority w:val="99"/>
    <w:semiHidden/>
    <w:unhideWhenUsed/>
    <w:rsid w:val="00195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95583"/>
  </w:style>
  <w:style w:type="table" w:styleId="aa">
    <w:name w:val="Table Grid"/>
    <w:basedOn w:val="a1"/>
    <w:uiPriority w:val="59"/>
    <w:rsid w:val="00C12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CC592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142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b">
    <w:name w:val="Hyperlink"/>
    <w:basedOn w:val="a0"/>
    <w:uiPriority w:val="99"/>
    <w:semiHidden/>
    <w:unhideWhenUsed/>
    <w:rsid w:val="001860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3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Играмудин</cp:lastModifiedBy>
  <cp:revision>4</cp:revision>
  <cp:lastPrinted>2019-08-29T15:08:00Z</cp:lastPrinted>
  <dcterms:created xsi:type="dcterms:W3CDTF">2019-09-05T09:01:00Z</dcterms:created>
  <dcterms:modified xsi:type="dcterms:W3CDTF">2019-09-05T09:24:00Z</dcterms:modified>
</cp:coreProperties>
</file>